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44E58" w14:textId="698A07CC" w:rsidR="00431E70" w:rsidRDefault="00086A1C">
      <w:pPr>
        <w:rPr>
          <w:b/>
          <w:bCs/>
          <w:sz w:val="32"/>
          <w:szCs w:val="32"/>
        </w:rPr>
      </w:pPr>
      <w:r w:rsidRPr="00086A1C">
        <w:rPr>
          <w:b/>
          <w:bCs/>
          <w:sz w:val="32"/>
          <w:szCs w:val="32"/>
          <w:highlight w:val="yellow"/>
        </w:rPr>
        <w:t>Cápsula 2</w:t>
      </w:r>
      <w:r w:rsidRPr="00086A1C">
        <w:rPr>
          <w:b/>
          <w:bCs/>
          <w:sz w:val="32"/>
          <w:szCs w:val="32"/>
          <w:highlight w:val="yellow"/>
        </w:rPr>
        <w:t xml:space="preserve">: </w:t>
      </w:r>
      <w:r w:rsidRPr="00086A1C">
        <w:rPr>
          <w:b/>
          <w:bCs/>
          <w:sz w:val="32"/>
          <w:szCs w:val="32"/>
          <w:highlight w:val="yellow"/>
        </w:rPr>
        <w:t>Títulos y párrafos</w:t>
      </w:r>
    </w:p>
    <w:p w14:paraId="6AB6CAB0" w14:textId="62CE28E2" w:rsidR="00086A1C" w:rsidRDefault="00086A1C" w:rsidP="00086A1C">
      <w:r w:rsidRPr="00086A1C">
        <w:drawing>
          <wp:inline distT="0" distB="0" distL="0" distR="0" wp14:anchorId="1A0340EB" wp14:editId="5E5AD8CA">
            <wp:extent cx="4667901" cy="876422"/>
            <wp:effectExtent l="0" t="0" r="0" b="0"/>
            <wp:docPr id="770647884" name="Imagen 1" descr="Dibujo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47884" name="Imagen 1" descr="Dibujo con letras blanc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D5F2" w14:textId="77777777" w:rsidR="00086A1C" w:rsidRDefault="00086A1C" w:rsidP="00086A1C"/>
    <w:p w14:paraId="295288E7" w14:textId="33740041" w:rsidR="00086A1C" w:rsidRDefault="00086A1C" w:rsidP="00086A1C">
      <w:r>
        <w:t>Etiquetas para títulos y para párrafos (con la extensión instalada).</w:t>
      </w:r>
    </w:p>
    <w:p w14:paraId="56F38D42" w14:textId="77777777" w:rsidR="00086A1C" w:rsidRDefault="00086A1C" w:rsidP="00086A1C"/>
    <w:p w14:paraId="1DD4934D" w14:textId="5072CF59" w:rsidR="00086A1C" w:rsidRDefault="00086A1C" w:rsidP="00086A1C">
      <w:pPr>
        <w:pStyle w:val="Prrafodelista"/>
        <w:numPr>
          <w:ilvl w:val="0"/>
          <w:numId w:val="1"/>
        </w:numPr>
      </w:pPr>
      <w:r>
        <w:t>Si escribo “</w:t>
      </w:r>
      <w:proofErr w:type="spellStart"/>
      <w:r>
        <w:t>lorem</w:t>
      </w:r>
      <w:proofErr w:type="spellEnd"/>
      <w:r>
        <w:t>” y le doy a TAB, se autocompleta un párrafo de prueba.</w:t>
      </w:r>
    </w:p>
    <w:p w14:paraId="362CAF75" w14:textId="609C5D7A" w:rsidR="00086A1C" w:rsidRDefault="00086A1C" w:rsidP="00086A1C">
      <w:pPr>
        <w:pStyle w:val="Prrafodelista"/>
        <w:numPr>
          <w:ilvl w:val="0"/>
          <w:numId w:val="1"/>
        </w:numPr>
      </w:pPr>
      <w:r>
        <w:t>Si escribo “p” y TAB, también se autocompleta</w:t>
      </w:r>
    </w:p>
    <w:p w14:paraId="482638A7" w14:textId="78ED9A0E" w:rsidR="00086A1C" w:rsidRDefault="00086A1C" w:rsidP="00086A1C">
      <w:r w:rsidRPr="00086A1C">
        <w:drawing>
          <wp:inline distT="0" distB="0" distL="0" distR="0" wp14:anchorId="4E3BFC01" wp14:editId="0331930F">
            <wp:extent cx="5400040" cy="1045210"/>
            <wp:effectExtent l="0" t="0" r="0" b="2540"/>
            <wp:docPr id="2418798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989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3CEE" w14:textId="4D376BAF" w:rsidR="00086A1C" w:rsidRDefault="00086A1C" w:rsidP="00086A1C">
      <w:r w:rsidRPr="00086A1C">
        <w:drawing>
          <wp:inline distT="0" distB="0" distL="0" distR="0" wp14:anchorId="622B0272" wp14:editId="7CAC271D">
            <wp:extent cx="5400040" cy="1835150"/>
            <wp:effectExtent l="0" t="0" r="0" b="0"/>
            <wp:docPr id="4037230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2305" name="Imagen 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53B9" w14:textId="77777777" w:rsidR="00086A1C" w:rsidRDefault="00086A1C" w:rsidP="00086A1C"/>
    <w:p w14:paraId="5919D9EE" w14:textId="3BA994DF" w:rsidR="00086A1C" w:rsidRDefault="00086A1C" w:rsidP="00086A1C">
      <w:r>
        <w:t>En HTML, uno o más espacios da lo mismo. El lenguaje lo interpreta como si fuera lo mismo y lo muestra de la misma forma.</w:t>
      </w:r>
    </w:p>
    <w:p w14:paraId="4E32D3BD" w14:textId="77777777" w:rsidR="00086A1C" w:rsidRDefault="00086A1C" w:rsidP="00086A1C"/>
    <w:p w14:paraId="70459068" w14:textId="3EA131B4" w:rsidR="00086A1C" w:rsidRDefault="00086A1C" w:rsidP="00086A1C">
      <w:r w:rsidRPr="00086A1C">
        <w:drawing>
          <wp:inline distT="0" distB="0" distL="0" distR="0" wp14:anchorId="5BF2686A" wp14:editId="7A3770FE">
            <wp:extent cx="5400040" cy="1416050"/>
            <wp:effectExtent l="0" t="0" r="0" b="0"/>
            <wp:docPr id="10619293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2934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Con la ayuda de los caracteres especiales podemos poner esos espacios con </w:t>
      </w:r>
      <w:r w:rsidRPr="00086A1C">
        <w:rPr>
          <w:i/>
          <w:iCs/>
          <w:u w:val="single"/>
        </w:rPr>
        <w:t>&amp;</w:t>
      </w:r>
      <w:proofErr w:type="spellStart"/>
      <w:r w:rsidRPr="00086A1C">
        <w:rPr>
          <w:i/>
          <w:iCs/>
          <w:u w:val="single"/>
        </w:rPr>
        <w:t>nbsp</w:t>
      </w:r>
      <w:proofErr w:type="spellEnd"/>
      <w:r>
        <w:rPr>
          <w:i/>
          <w:iCs/>
          <w:u w:val="single"/>
        </w:rPr>
        <w:t xml:space="preserve">. </w:t>
      </w:r>
      <w:r>
        <w:t>Ojo, esto no es para dar espacio al inicio del párrafo, eso se hace con CSS.</w:t>
      </w:r>
    </w:p>
    <w:p w14:paraId="1EFD84B6" w14:textId="48DF33D0" w:rsidR="00086A1C" w:rsidRDefault="00F72471" w:rsidP="00086A1C">
      <w:r w:rsidRPr="00F72471">
        <w:lastRenderedPageBreak/>
        <w:drawing>
          <wp:inline distT="0" distB="0" distL="0" distR="0" wp14:anchorId="35D39744" wp14:editId="59015C4B">
            <wp:extent cx="4248743" cy="1924319"/>
            <wp:effectExtent l="0" t="0" r="0" b="0"/>
            <wp:docPr id="90522192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21923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DF04" w14:textId="7DDC2F5B" w:rsidR="00F72471" w:rsidRPr="00086A1C" w:rsidRDefault="00F72471" w:rsidP="00086A1C">
      <w:r>
        <w:t xml:space="preserve">El break o salto de línea sirve para ir a la siguiente línea en un párrafo. </w:t>
      </w:r>
      <w:r w:rsidRPr="00F72471">
        <w:rPr>
          <w:color w:val="0070C0"/>
        </w:rPr>
        <w:t>&lt;</w:t>
      </w:r>
      <w:proofErr w:type="spellStart"/>
      <w:r w:rsidRPr="00F72471">
        <w:rPr>
          <w:color w:val="0070C0"/>
        </w:rPr>
        <w:t>br</w:t>
      </w:r>
      <w:proofErr w:type="spellEnd"/>
      <w:r w:rsidRPr="00F72471">
        <w:rPr>
          <w:color w:val="0070C0"/>
        </w:rPr>
        <w:t>&gt;</w:t>
      </w:r>
    </w:p>
    <w:p w14:paraId="0B4C94FA" w14:textId="605C5EC8" w:rsidR="00F72471" w:rsidRDefault="00F72471" w:rsidP="00086A1C">
      <w:r>
        <w:t xml:space="preserve">Los </w:t>
      </w:r>
      <w:proofErr w:type="spellStart"/>
      <w:r>
        <w:t>breaks</w:t>
      </w:r>
      <w:proofErr w:type="spellEnd"/>
      <w:r>
        <w:t xml:space="preserve"> NO SE USAN para separar los párrafos agregándole más líneas de separación. Eso se hace con </w:t>
      </w:r>
      <w:proofErr w:type="spellStart"/>
      <w:r>
        <w:t>css</w:t>
      </w:r>
      <w:proofErr w:type="spellEnd"/>
      <w:r>
        <w:t>.</w:t>
      </w:r>
    </w:p>
    <w:p w14:paraId="0DB0EED5" w14:textId="0B57B2A4" w:rsidR="00086A1C" w:rsidRDefault="00F72471" w:rsidP="00086A1C">
      <w:r w:rsidRPr="00F72471">
        <w:drawing>
          <wp:inline distT="0" distB="0" distL="0" distR="0" wp14:anchorId="3E6CF819" wp14:editId="04B25B49">
            <wp:extent cx="2908435" cy="1973580"/>
            <wp:effectExtent l="0" t="0" r="6350" b="7620"/>
            <wp:docPr id="11913906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9066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792" cy="197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3F395C" w14:textId="77777777" w:rsidR="00F72471" w:rsidRDefault="00F72471" w:rsidP="00086A1C"/>
    <w:p w14:paraId="38BAA0B9" w14:textId="77777777" w:rsidR="00F72471" w:rsidRDefault="00F72471" w:rsidP="00086A1C"/>
    <w:p w14:paraId="50CBB18D" w14:textId="5B8BABA3" w:rsidR="00F72471" w:rsidRDefault="00F72471" w:rsidP="00086A1C">
      <w:r w:rsidRPr="00F72471">
        <w:drawing>
          <wp:inline distT="0" distB="0" distL="0" distR="0" wp14:anchorId="184475F1" wp14:editId="61061253">
            <wp:extent cx="5400040" cy="2275840"/>
            <wp:effectExtent l="0" t="0" r="0" b="0"/>
            <wp:docPr id="187259307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93075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805C" w14:textId="10A6B793" w:rsidR="00F72471" w:rsidRDefault="00F72471" w:rsidP="00086A1C">
      <w:r>
        <w:t>Salto de línea “break”: es una etiqueta que no tiene etiqueta de cierre.</w:t>
      </w:r>
    </w:p>
    <w:p w14:paraId="4DDC1C42" w14:textId="77777777" w:rsidR="00F72471" w:rsidRDefault="00F72471" w:rsidP="00086A1C"/>
    <w:p w14:paraId="57E6D503" w14:textId="441F33F8" w:rsidR="00F72471" w:rsidRDefault="00F72471" w:rsidP="00086A1C">
      <w:r w:rsidRPr="00F72471">
        <w:lastRenderedPageBreak/>
        <w:drawing>
          <wp:inline distT="0" distB="0" distL="0" distR="0" wp14:anchorId="7C199319" wp14:editId="08B6AC34">
            <wp:extent cx="5082540" cy="2617174"/>
            <wp:effectExtent l="0" t="0" r="3810" b="0"/>
            <wp:docPr id="18388871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8717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598" cy="26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69FD" w14:textId="0754785F" w:rsidR="00F72471" w:rsidRDefault="00F72471" w:rsidP="00086A1C">
      <w:r>
        <w:t>Hay 6 tipos de título diferentes en HTML.</w:t>
      </w:r>
    </w:p>
    <w:p w14:paraId="1790FB68" w14:textId="77777777" w:rsidR="00F72471" w:rsidRDefault="00F72471" w:rsidP="00086A1C"/>
    <w:p w14:paraId="77F81AE5" w14:textId="6D16C762" w:rsidR="00F72471" w:rsidRDefault="00F72471" w:rsidP="00086A1C">
      <w:r w:rsidRPr="00F72471">
        <w:drawing>
          <wp:inline distT="0" distB="0" distL="0" distR="0" wp14:anchorId="1DEBE946" wp14:editId="64720273">
            <wp:extent cx="5400040" cy="1917065"/>
            <wp:effectExtent l="0" t="0" r="0" b="6985"/>
            <wp:docPr id="2538720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72061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19CF" w14:textId="3F6B7717" w:rsidR="00F72471" w:rsidRDefault="00F72471" w:rsidP="00086A1C">
      <w:r>
        <w:t xml:space="preserve">Cada título es más pequeño que el primero. </w:t>
      </w:r>
    </w:p>
    <w:p w14:paraId="475AF123" w14:textId="6D1F011C" w:rsidR="00F72471" w:rsidRPr="00086A1C" w:rsidRDefault="00F72471" w:rsidP="00086A1C">
      <w:r>
        <w:t xml:space="preserve">Los títulos NO SE USAN para darle letra negrita algo. La idea es para tener distintos títulos y subtítulos. </w:t>
      </w:r>
    </w:p>
    <w:sectPr w:rsidR="00F72471" w:rsidRPr="00086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F73D8F"/>
    <w:multiLevelType w:val="hybridMultilevel"/>
    <w:tmpl w:val="2F36B89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54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E9"/>
    <w:rsid w:val="00086A1C"/>
    <w:rsid w:val="00431E70"/>
    <w:rsid w:val="006F2817"/>
    <w:rsid w:val="009E37E9"/>
    <w:rsid w:val="00AD63E8"/>
    <w:rsid w:val="00C53B6C"/>
    <w:rsid w:val="00F72471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A84A3"/>
  <w15:chartTrackingRefBased/>
  <w15:docId w15:val="{319C4276-2640-4C9D-BEC9-931FCE4E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7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7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7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7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7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7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7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2024-07-19T04:05:00Z</dcterms:created>
  <dcterms:modified xsi:type="dcterms:W3CDTF">2024-07-19T04:24:00Z</dcterms:modified>
</cp:coreProperties>
</file>