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6368" w14:textId="77777777" w:rsidR="00535A04" w:rsidRDefault="00535A04">
      <w:pPr>
        <w:widowControl w:val="0"/>
        <w:pBdr>
          <w:top w:val="nil"/>
          <w:left w:val="nil"/>
          <w:bottom w:val="nil"/>
          <w:right w:val="nil"/>
          <w:between w:val="nil"/>
        </w:pBdr>
        <w:spacing w:after="0"/>
      </w:pPr>
    </w:p>
    <w:p w14:paraId="21017648" w14:textId="77777777" w:rsidR="00535A04" w:rsidRDefault="00000000">
      <w:pPr>
        <w:pBdr>
          <w:top w:val="nil"/>
          <w:left w:val="nil"/>
          <w:bottom w:val="nil"/>
          <w:right w:val="nil"/>
          <w:between w:val="nil"/>
        </w:pBdr>
        <w:spacing w:after="0" w:line="240" w:lineRule="auto"/>
        <w:jc w:val="center"/>
        <w:rPr>
          <w:rFonts w:ascii="Arial" w:eastAsia="Arial" w:hAnsi="Arial" w:cs="Arial"/>
          <w:b/>
          <w:color w:val="000000"/>
          <w:sz w:val="28"/>
          <w:szCs w:val="28"/>
        </w:rPr>
      </w:pPr>
      <w:r>
        <w:rPr>
          <w:rFonts w:ascii="Arial" w:eastAsia="Arial" w:hAnsi="Arial" w:cs="Arial"/>
          <w:b/>
          <w:color w:val="000000"/>
          <w:sz w:val="28"/>
          <w:szCs w:val="28"/>
        </w:rPr>
        <w:tab/>
      </w:r>
    </w:p>
    <w:p w14:paraId="50237867" w14:textId="77777777" w:rsidR="00535A04" w:rsidRDefault="00000000">
      <w:pPr>
        <w:spacing w:after="0" w:line="240" w:lineRule="auto"/>
        <w:jc w:val="center"/>
        <w:rPr>
          <w:rFonts w:ascii="Arial" w:eastAsia="Arial" w:hAnsi="Arial" w:cs="Arial"/>
          <w:b/>
          <w:sz w:val="28"/>
          <w:szCs w:val="28"/>
        </w:rPr>
      </w:pPr>
      <w:r>
        <w:rPr>
          <w:rFonts w:ascii="Arial" w:eastAsia="Arial" w:hAnsi="Arial" w:cs="Arial"/>
          <w:b/>
          <w:sz w:val="28"/>
          <w:szCs w:val="28"/>
        </w:rPr>
        <w:t>Ejercicios propuestos Semana N09</w:t>
      </w:r>
    </w:p>
    <w:p w14:paraId="7BCEF5DC" w14:textId="77777777" w:rsidR="00535A04" w:rsidRDefault="00000000">
      <w:pPr>
        <w:spacing w:after="0" w:line="240" w:lineRule="auto"/>
        <w:ind w:left="1701" w:hanging="1275"/>
        <w:jc w:val="both"/>
        <w:rPr>
          <w:rFonts w:ascii="Arial" w:eastAsia="Arial" w:hAnsi="Arial" w:cs="Arial"/>
          <w:b/>
        </w:rPr>
      </w:pPr>
      <w:r>
        <w:rPr>
          <w:rFonts w:ascii="Arial" w:eastAsia="Arial" w:hAnsi="Arial" w:cs="Arial"/>
          <w:b/>
          <w:u w:val="single"/>
        </w:rPr>
        <w:t>Objetivo:</w:t>
      </w:r>
      <w:r>
        <w:rPr>
          <w:rFonts w:ascii="Arial" w:eastAsia="Arial" w:hAnsi="Arial" w:cs="Arial"/>
          <w:b/>
        </w:rPr>
        <w:t xml:space="preserve"> </w:t>
      </w:r>
    </w:p>
    <w:p w14:paraId="4DBAEF15" w14:textId="77777777" w:rsidR="00535A04" w:rsidRDefault="0000000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Clases Abstractas</w:t>
      </w:r>
    </w:p>
    <w:p w14:paraId="1772E3B4" w14:textId="77777777" w:rsidR="00535A04" w:rsidRDefault="00535A04">
      <w:pPr>
        <w:spacing w:after="0" w:line="360" w:lineRule="auto"/>
        <w:jc w:val="both"/>
        <w:rPr>
          <w:rFonts w:ascii="Arial" w:eastAsia="Arial" w:hAnsi="Arial" w:cs="Arial"/>
          <w:sz w:val="20"/>
          <w:szCs w:val="20"/>
        </w:rPr>
      </w:pPr>
    </w:p>
    <w:p w14:paraId="2D963986" w14:textId="77777777" w:rsidR="00535A04" w:rsidRDefault="00000000">
      <w:pPr>
        <w:spacing w:after="0" w:line="240" w:lineRule="auto"/>
        <w:jc w:val="both"/>
        <w:rPr>
          <w:rFonts w:ascii="Arial" w:eastAsia="Arial" w:hAnsi="Arial" w:cs="Arial"/>
          <w:b/>
          <w:color w:val="000000"/>
        </w:rPr>
      </w:pPr>
      <w:r>
        <w:rPr>
          <w:rFonts w:ascii="Arial" w:eastAsia="Arial" w:hAnsi="Arial" w:cs="Arial"/>
          <w:b/>
          <w:color w:val="000000"/>
          <w:u w:val="single"/>
        </w:rPr>
        <w:t xml:space="preserve">CASO DE NEGOCIO 01: </w:t>
      </w:r>
      <w:r>
        <w:rPr>
          <w:rFonts w:ascii="Arial" w:eastAsia="Arial" w:hAnsi="Arial" w:cs="Arial"/>
          <w:b/>
          <w:color w:val="000000"/>
        </w:rPr>
        <w:t xml:space="preserve">Proyecto Club </w:t>
      </w:r>
    </w:p>
    <w:p w14:paraId="772987F1" w14:textId="77777777" w:rsidR="00535A04" w:rsidRDefault="00000000">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Ud. sido llamado por el Club  “FIS Estrellas” para realizar una aplicación que gestione la información de las personas que asisten al Club, las cuales pueden ser: </w:t>
      </w:r>
    </w:p>
    <w:p w14:paraId="0F512695" w14:textId="77777777" w:rsidR="00535A04" w:rsidRDefault="00000000">
      <w:pPr>
        <w:numPr>
          <w:ilvl w:val="0"/>
          <w:numId w:val="1"/>
        </w:numPr>
        <w:pBdr>
          <w:top w:val="nil"/>
          <w:left w:val="nil"/>
          <w:bottom w:val="nil"/>
          <w:right w:val="nil"/>
          <w:between w:val="nil"/>
        </w:pBdr>
        <w:spacing w:after="0" w:line="360" w:lineRule="auto"/>
        <w:ind w:left="567" w:hanging="567"/>
        <w:jc w:val="both"/>
        <w:rPr>
          <w:rFonts w:ascii="Arial" w:eastAsia="Arial" w:hAnsi="Arial" w:cs="Arial"/>
          <w:color w:val="000000"/>
          <w:sz w:val="20"/>
          <w:szCs w:val="20"/>
        </w:rPr>
      </w:pPr>
      <w:r>
        <w:rPr>
          <w:rFonts w:ascii="Arial" w:eastAsia="Arial" w:hAnsi="Arial" w:cs="Arial"/>
          <w:b/>
          <w:color w:val="000000"/>
          <w:sz w:val="20"/>
          <w:szCs w:val="20"/>
        </w:rPr>
        <w:t xml:space="preserve">Socios: </w:t>
      </w:r>
      <w:r>
        <w:rPr>
          <w:rFonts w:ascii="Arial" w:eastAsia="Arial" w:hAnsi="Arial" w:cs="Arial"/>
          <w:color w:val="000000"/>
          <w:sz w:val="20"/>
          <w:szCs w:val="20"/>
        </w:rPr>
        <w:t xml:space="preserve">Con nombre, DNI y código de socio que lo identifican. </w:t>
      </w:r>
    </w:p>
    <w:p w14:paraId="3741E9B0" w14:textId="77777777" w:rsidR="00535A04" w:rsidRDefault="00000000">
      <w:pPr>
        <w:pBdr>
          <w:top w:val="nil"/>
          <w:left w:val="nil"/>
          <w:bottom w:val="nil"/>
          <w:right w:val="nil"/>
          <w:between w:val="nil"/>
        </w:pBdr>
        <w:spacing w:after="0" w:line="360" w:lineRule="auto"/>
        <w:ind w:left="567"/>
        <w:jc w:val="both"/>
        <w:rPr>
          <w:rFonts w:ascii="Arial" w:eastAsia="Arial" w:hAnsi="Arial" w:cs="Arial"/>
          <w:color w:val="000000"/>
          <w:sz w:val="20"/>
          <w:szCs w:val="20"/>
        </w:rPr>
      </w:pPr>
      <w:r>
        <w:rPr>
          <w:rFonts w:ascii="Arial" w:eastAsia="Arial" w:hAnsi="Arial" w:cs="Arial"/>
          <w:color w:val="000000"/>
          <w:sz w:val="20"/>
          <w:szCs w:val="20"/>
        </w:rPr>
        <w:t xml:space="preserve">Tienen derecho a usar los servicios (hospedaje, discoteca) y pagan sólo un porcentaje del </w:t>
      </w:r>
      <w:r>
        <w:rPr>
          <w:rFonts w:ascii="Arial" w:eastAsia="Arial" w:hAnsi="Arial" w:cs="Arial"/>
          <w:b/>
          <w:color w:val="000000"/>
          <w:sz w:val="20"/>
          <w:szCs w:val="20"/>
        </w:rPr>
        <w:t xml:space="preserve">total </w:t>
      </w:r>
      <w:r>
        <w:rPr>
          <w:rFonts w:ascii="Arial" w:eastAsia="Arial" w:hAnsi="Arial" w:cs="Arial"/>
          <w:color w:val="000000"/>
          <w:sz w:val="20"/>
          <w:szCs w:val="20"/>
        </w:rPr>
        <w:t xml:space="preserve">consumido. </w:t>
      </w:r>
    </w:p>
    <w:p w14:paraId="76AECA51" w14:textId="77777777" w:rsidR="00535A04" w:rsidRDefault="00000000">
      <w:pPr>
        <w:pBdr>
          <w:top w:val="nil"/>
          <w:left w:val="nil"/>
          <w:bottom w:val="nil"/>
          <w:right w:val="nil"/>
          <w:between w:val="nil"/>
        </w:pBdr>
        <w:spacing w:after="0" w:line="360" w:lineRule="auto"/>
        <w:ind w:left="567"/>
        <w:jc w:val="both"/>
        <w:rPr>
          <w:rFonts w:ascii="Arial" w:eastAsia="Arial" w:hAnsi="Arial" w:cs="Arial"/>
          <w:color w:val="000000"/>
          <w:sz w:val="20"/>
          <w:szCs w:val="20"/>
        </w:rPr>
      </w:pPr>
      <w:r>
        <w:rPr>
          <w:rFonts w:ascii="Arial" w:eastAsia="Arial" w:hAnsi="Arial" w:cs="Arial"/>
          <w:color w:val="000000"/>
          <w:sz w:val="20"/>
          <w:szCs w:val="20"/>
        </w:rPr>
        <w:t xml:space="preserve">El porcentaje del total consumido, que pagarán los socios, será el siguiente: </w:t>
      </w:r>
    </w:p>
    <w:p w14:paraId="2A948D46" w14:textId="77777777" w:rsidR="00535A04" w:rsidRDefault="00000000">
      <w:pPr>
        <w:numPr>
          <w:ilvl w:val="0"/>
          <w:numId w:val="2"/>
        </w:num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Hasta 5 años de </w:t>
      </w:r>
      <w:r>
        <w:rPr>
          <w:rFonts w:ascii="Arial" w:eastAsia="Arial" w:hAnsi="Arial" w:cs="Arial"/>
          <w:b/>
          <w:color w:val="000000"/>
          <w:sz w:val="20"/>
          <w:szCs w:val="20"/>
        </w:rPr>
        <w:t>antigüedad</w:t>
      </w:r>
      <w:r>
        <w:rPr>
          <w:rFonts w:ascii="Arial" w:eastAsia="Arial" w:hAnsi="Arial" w:cs="Arial"/>
          <w:color w:val="000000"/>
          <w:sz w:val="20"/>
          <w:szCs w:val="20"/>
        </w:rPr>
        <w:t xml:space="preserve">: 40% </w:t>
      </w:r>
    </w:p>
    <w:p w14:paraId="1FFC760C" w14:textId="77777777" w:rsidR="00535A04" w:rsidRDefault="00000000">
      <w:pPr>
        <w:numPr>
          <w:ilvl w:val="0"/>
          <w:numId w:val="2"/>
        </w:num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Más de 5 hasta 10 años: 30% </w:t>
      </w:r>
    </w:p>
    <w:p w14:paraId="33496601" w14:textId="77777777" w:rsidR="00535A04" w:rsidRDefault="00000000">
      <w:pPr>
        <w:numPr>
          <w:ilvl w:val="0"/>
          <w:numId w:val="2"/>
        </w:num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Más de 10 años: 20% </w:t>
      </w:r>
    </w:p>
    <w:p w14:paraId="21DAFE52" w14:textId="77777777" w:rsidR="00535A04" w:rsidRDefault="00535A04">
      <w:pPr>
        <w:pBdr>
          <w:top w:val="nil"/>
          <w:left w:val="nil"/>
          <w:bottom w:val="nil"/>
          <w:right w:val="nil"/>
          <w:between w:val="nil"/>
        </w:pBdr>
        <w:spacing w:after="0" w:line="360" w:lineRule="auto"/>
        <w:jc w:val="both"/>
        <w:rPr>
          <w:rFonts w:ascii="Arial" w:eastAsia="Arial" w:hAnsi="Arial" w:cs="Arial"/>
          <w:color w:val="000000"/>
          <w:sz w:val="20"/>
          <w:szCs w:val="20"/>
        </w:rPr>
      </w:pPr>
    </w:p>
    <w:p w14:paraId="695B4DFA" w14:textId="77777777" w:rsidR="00535A04" w:rsidRDefault="00000000">
      <w:pPr>
        <w:numPr>
          <w:ilvl w:val="0"/>
          <w:numId w:val="1"/>
        </w:numPr>
        <w:pBdr>
          <w:top w:val="nil"/>
          <w:left w:val="nil"/>
          <w:bottom w:val="nil"/>
          <w:right w:val="nil"/>
          <w:between w:val="nil"/>
        </w:pBdr>
        <w:spacing w:after="0" w:line="360" w:lineRule="auto"/>
        <w:ind w:left="567" w:hanging="567"/>
        <w:jc w:val="both"/>
        <w:rPr>
          <w:rFonts w:ascii="Arial" w:eastAsia="Arial" w:hAnsi="Arial" w:cs="Arial"/>
          <w:color w:val="000000"/>
          <w:sz w:val="20"/>
          <w:szCs w:val="20"/>
        </w:rPr>
      </w:pPr>
      <w:r>
        <w:rPr>
          <w:rFonts w:ascii="Arial" w:eastAsia="Arial" w:hAnsi="Arial" w:cs="Arial"/>
          <w:b/>
          <w:color w:val="000000"/>
          <w:sz w:val="20"/>
          <w:szCs w:val="20"/>
        </w:rPr>
        <w:t>No Socios</w:t>
      </w:r>
      <w:r>
        <w:rPr>
          <w:rFonts w:ascii="Arial" w:eastAsia="Arial" w:hAnsi="Arial" w:cs="Arial"/>
          <w:color w:val="000000"/>
          <w:sz w:val="20"/>
          <w:szCs w:val="20"/>
        </w:rPr>
        <w:t xml:space="preserve">: Con nombre y DNI que lo identifican. </w:t>
      </w:r>
    </w:p>
    <w:p w14:paraId="6ECB66E1" w14:textId="77777777" w:rsidR="00535A04" w:rsidRDefault="00000000">
      <w:pPr>
        <w:pBdr>
          <w:top w:val="nil"/>
          <w:left w:val="nil"/>
          <w:bottom w:val="nil"/>
          <w:right w:val="nil"/>
          <w:between w:val="nil"/>
        </w:pBdr>
        <w:spacing w:after="0" w:line="360" w:lineRule="auto"/>
        <w:ind w:left="567"/>
        <w:jc w:val="both"/>
        <w:rPr>
          <w:rFonts w:ascii="Arial" w:eastAsia="Arial" w:hAnsi="Arial" w:cs="Arial"/>
          <w:color w:val="000000"/>
          <w:sz w:val="20"/>
          <w:szCs w:val="20"/>
        </w:rPr>
      </w:pPr>
      <w:r>
        <w:rPr>
          <w:rFonts w:ascii="Arial" w:eastAsia="Arial" w:hAnsi="Arial" w:cs="Arial"/>
          <w:color w:val="000000"/>
          <w:sz w:val="20"/>
          <w:szCs w:val="20"/>
        </w:rPr>
        <w:t xml:space="preserve">Realizan un </w:t>
      </w:r>
      <w:r>
        <w:rPr>
          <w:rFonts w:ascii="Arial" w:eastAsia="Arial" w:hAnsi="Arial" w:cs="Arial"/>
          <w:b/>
          <w:color w:val="000000"/>
          <w:sz w:val="20"/>
          <w:szCs w:val="20"/>
        </w:rPr>
        <w:t xml:space="preserve">pago para entrar </w:t>
      </w:r>
      <w:r>
        <w:rPr>
          <w:rFonts w:ascii="Arial" w:eastAsia="Arial" w:hAnsi="Arial" w:cs="Arial"/>
          <w:color w:val="000000"/>
          <w:sz w:val="20"/>
          <w:szCs w:val="20"/>
        </w:rPr>
        <w:t xml:space="preserve">a las instalaciones. Pueden usar los servicios, pero deben pagar el </w:t>
      </w:r>
      <w:r>
        <w:rPr>
          <w:rFonts w:ascii="Arial" w:eastAsia="Arial" w:hAnsi="Arial" w:cs="Arial"/>
          <w:b/>
          <w:color w:val="000000"/>
          <w:sz w:val="20"/>
          <w:szCs w:val="20"/>
        </w:rPr>
        <w:t xml:space="preserve">total </w:t>
      </w:r>
      <w:r>
        <w:rPr>
          <w:rFonts w:ascii="Arial" w:eastAsia="Arial" w:hAnsi="Arial" w:cs="Arial"/>
          <w:color w:val="000000"/>
          <w:sz w:val="20"/>
          <w:szCs w:val="20"/>
        </w:rPr>
        <w:t xml:space="preserve">consumido sin ningún tipo de descuento. </w:t>
      </w:r>
    </w:p>
    <w:p w14:paraId="0C36B7A2" w14:textId="77777777" w:rsidR="00535A04" w:rsidRDefault="00000000">
      <w:pPr>
        <w:pBdr>
          <w:top w:val="nil"/>
          <w:left w:val="nil"/>
          <w:bottom w:val="nil"/>
          <w:right w:val="nil"/>
          <w:between w:val="nil"/>
        </w:pBdr>
        <w:spacing w:after="0" w:line="360" w:lineRule="auto"/>
        <w:ind w:left="567"/>
        <w:jc w:val="both"/>
        <w:rPr>
          <w:rFonts w:ascii="Arial" w:eastAsia="Arial" w:hAnsi="Arial" w:cs="Arial"/>
          <w:color w:val="000000"/>
          <w:sz w:val="20"/>
          <w:szCs w:val="20"/>
        </w:rPr>
      </w:pPr>
      <w:r>
        <w:rPr>
          <w:rFonts w:ascii="Arial" w:eastAsia="Arial" w:hAnsi="Arial" w:cs="Arial"/>
          <w:color w:val="000000"/>
          <w:sz w:val="20"/>
          <w:szCs w:val="20"/>
        </w:rPr>
        <w:t xml:space="preserve">El pago para entrar al club de un no socio será el siguiente: </w:t>
      </w:r>
    </w:p>
    <w:p w14:paraId="2A2F78ED" w14:textId="77777777" w:rsidR="00535A04" w:rsidRDefault="00000000">
      <w:pPr>
        <w:numPr>
          <w:ilvl w:val="0"/>
          <w:numId w:val="2"/>
        </w:num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La primera vez: S/.250 </w:t>
      </w:r>
    </w:p>
    <w:p w14:paraId="7A3EE2FA" w14:textId="77777777" w:rsidR="00535A04" w:rsidRDefault="00000000">
      <w:pPr>
        <w:numPr>
          <w:ilvl w:val="0"/>
          <w:numId w:val="2"/>
        </w:num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De la 2ª hasta la 6ª vez: S/. 150 </w:t>
      </w:r>
    </w:p>
    <w:p w14:paraId="59968A94" w14:textId="77777777" w:rsidR="00535A04" w:rsidRDefault="00000000">
      <w:pPr>
        <w:numPr>
          <w:ilvl w:val="0"/>
          <w:numId w:val="2"/>
        </w:num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Más de 6 veces: S/. 100 </w:t>
      </w:r>
    </w:p>
    <w:p w14:paraId="7F4F300C" w14:textId="77777777" w:rsidR="00535A04" w:rsidRDefault="00535A04">
      <w:pPr>
        <w:pBdr>
          <w:top w:val="nil"/>
          <w:left w:val="nil"/>
          <w:bottom w:val="nil"/>
          <w:right w:val="nil"/>
          <w:between w:val="nil"/>
        </w:pBdr>
        <w:spacing w:after="0" w:line="360" w:lineRule="auto"/>
        <w:jc w:val="both"/>
        <w:rPr>
          <w:rFonts w:ascii="Arial" w:eastAsia="Arial" w:hAnsi="Arial" w:cs="Arial"/>
          <w:color w:val="000000"/>
          <w:sz w:val="20"/>
          <w:szCs w:val="20"/>
        </w:rPr>
      </w:pPr>
    </w:p>
    <w:p w14:paraId="1BF325DC" w14:textId="77777777" w:rsidR="00535A04" w:rsidRDefault="00000000">
      <w:pPr>
        <w:numPr>
          <w:ilvl w:val="0"/>
          <w:numId w:val="3"/>
        </w:numPr>
        <w:pBdr>
          <w:top w:val="nil"/>
          <w:left w:val="nil"/>
          <w:bottom w:val="nil"/>
          <w:right w:val="nil"/>
          <w:between w:val="nil"/>
        </w:pBdr>
        <w:spacing w:after="0" w:line="360" w:lineRule="auto"/>
        <w:ind w:left="426" w:hanging="426"/>
        <w:jc w:val="both"/>
        <w:rPr>
          <w:rFonts w:ascii="Arial" w:eastAsia="Arial" w:hAnsi="Arial" w:cs="Arial"/>
          <w:color w:val="000000"/>
          <w:sz w:val="20"/>
          <w:szCs w:val="20"/>
        </w:rPr>
      </w:pPr>
      <w:r>
        <w:rPr>
          <w:rFonts w:ascii="Arial" w:eastAsia="Arial" w:hAnsi="Arial" w:cs="Arial"/>
          <w:color w:val="000000"/>
          <w:sz w:val="20"/>
          <w:szCs w:val="20"/>
        </w:rPr>
        <w:t>Calcular y mostrar el monto final facturado por todas las personas que ingresaron al club (socios y/o no socios).</w:t>
      </w:r>
    </w:p>
    <w:p w14:paraId="5A00392B" w14:textId="77777777" w:rsidR="00535A04" w:rsidRDefault="00000000">
      <w:pPr>
        <w:numPr>
          <w:ilvl w:val="0"/>
          <w:numId w:val="3"/>
        </w:numPr>
        <w:pBdr>
          <w:top w:val="nil"/>
          <w:left w:val="nil"/>
          <w:bottom w:val="nil"/>
          <w:right w:val="nil"/>
          <w:between w:val="nil"/>
        </w:pBdr>
        <w:spacing w:after="0" w:line="360" w:lineRule="auto"/>
        <w:ind w:left="426" w:hanging="426"/>
        <w:jc w:val="both"/>
        <w:rPr>
          <w:rFonts w:ascii="Arial" w:eastAsia="Arial" w:hAnsi="Arial" w:cs="Arial"/>
          <w:color w:val="000000"/>
          <w:sz w:val="20"/>
          <w:szCs w:val="20"/>
        </w:rPr>
      </w:pPr>
      <w:r>
        <w:rPr>
          <w:rFonts w:ascii="Arial" w:eastAsia="Arial" w:hAnsi="Arial" w:cs="Arial"/>
          <w:color w:val="000000"/>
          <w:sz w:val="20"/>
          <w:szCs w:val="20"/>
        </w:rPr>
        <w:t>Mostrar los datos de todas las personas procesadas: Nombre, código, medio de pago y monto facturado, indicar si son socios o no socios.</w:t>
      </w:r>
    </w:p>
    <w:p w14:paraId="559E1510" w14:textId="77777777" w:rsidR="00535A04" w:rsidRDefault="00535A04">
      <w:pPr>
        <w:pBdr>
          <w:top w:val="nil"/>
          <w:left w:val="nil"/>
          <w:bottom w:val="nil"/>
          <w:right w:val="nil"/>
          <w:between w:val="nil"/>
        </w:pBdr>
        <w:spacing w:after="0" w:line="240" w:lineRule="auto"/>
        <w:jc w:val="both"/>
        <w:rPr>
          <w:rFonts w:ascii="Arial" w:eastAsia="Arial" w:hAnsi="Arial" w:cs="Arial"/>
          <w:color w:val="000000"/>
          <w:sz w:val="20"/>
          <w:szCs w:val="20"/>
        </w:rPr>
      </w:pPr>
    </w:p>
    <w:p w14:paraId="2C9AFCFA" w14:textId="77777777" w:rsidR="00535A04" w:rsidRDefault="00535A04">
      <w:pPr>
        <w:spacing w:after="0" w:line="240" w:lineRule="auto"/>
        <w:ind w:firstLine="426"/>
        <w:jc w:val="both"/>
        <w:rPr>
          <w:rFonts w:ascii="Arial" w:eastAsia="Arial" w:hAnsi="Arial" w:cs="Arial"/>
          <w:color w:val="000000"/>
          <w:sz w:val="20"/>
          <w:szCs w:val="20"/>
        </w:rPr>
      </w:pPr>
    </w:p>
    <w:p w14:paraId="50E7C774" w14:textId="77777777" w:rsidR="00535A04" w:rsidRDefault="00000000">
      <w:pPr>
        <w:rPr>
          <w:rFonts w:ascii="Arial" w:eastAsia="Arial" w:hAnsi="Arial" w:cs="Arial"/>
          <w:color w:val="000000"/>
          <w:sz w:val="20"/>
          <w:szCs w:val="20"/>
        </w:rPr>
      </w:pPr>
      <w:r>
        <w:br w:type="page"/>
      </w:r>
    </w:p>
    <w:p w14:paraId="66DB95AA" w14:textId="77777777" w:rsidR="00535A04" w:rsidRDefault="00000000">
      <w:pPr>
        <w:spacing w:after="0" w:line="240" w:lineRule="auto"/>
        <w:jc w:val="both"/>
        <w:rPr>
          <w:rFonts w:ascii="Arial" w:eastAsia="Arial" w:hAnsi="Arial" w:cs="Arial"/>
          <w:b/>
          <w:color w:val="000000"/>
          <w:u w:val="single"/>
        </w:rPr>
      </w:pPr>
      <w:r>
        <w:rPr>
          <w:rFonts w:ascii="Arial" w:eastAsia="Arial" w:hAnsi="Arial" w:cs="Arial"/>
          <w:b/>
          <w:color w:val="000000"/>
          <w:u w:val="single"/>
        </w:rPr>
        <w:lastRenderedPageBreak/>
        <w:t xml:space="preserve">CASO DE NEGOCIO 02: </w:t>
      </w:r>
      <w:r>
        <w:rPr>
          <w:rFonts w:ascii="Arial" w:eastAsia="Arial" w:hAnsi="Arial" w:cs="Arial"/>
          <w:b/>
          <w:color w:val="000000"/>
        </w:rPr>
        <w:t>Proyecto Pago Sueldo Empleados</w:t>
      </w:r>
    </w:p>
    <w:p w14:paraId="11098383" w14:textId="77777777" w:rsidR="00535A04" w:rsidRDefault="00535A04">
      <w:pPr>
        <w:spacing w:after="0" w:line="240" w:lineRule="auto"/>
        <w:ind w:firstLine="426"/>
        <w:jc w:val="both"/>
        <w:rPr>
          <w:rFonts w:ascii="Arial" w:eastAsia="Arial" w:hAnsi="Arial" w:cs="Arial"/>
          <w:color w:val="000000"/>
          <w:sz w:val="20"/>
          <w:szCs w:val="20"/>
        </w:rPr>
      </w:pPr>
    </w:p>
    <w:p w14:paraId="3506E985" w14:textId="77777777" w:rsidR="00535A04" w:rsidRDefault="00000000">
      <w:pPr>
        <w:spacing w:after="0" w:line="240" w:lineRule="auto"/>
        <w:jc w:val="both"/>
        <w:rPr>
          <w:rFonts w:ascii="Arial" w:eastAsia="Arial" w:hAnsi="Arial" w:cs="Arial"/>
          <w:sz w:val="20"/>
          <w:szCs w:val="20"/>
        </w:rPr>
      </w:pPr>
      <w:r>
        <w:rPr>
          <w:rFonts w:ascii="Arial" w:eastAsia="Arial" w:hAnsi="Arial" w:cs="Arial"/>
          <w:sz w:val="20"/>
          <w:szCs w:val="20"/>
        </w:rPr>
        <w:t>En una empresa donde se desarrollan dispositivos electrónicos que funcionan con algún programa, se tiene un conjunto de empleados de los cuales interesa lo siguiente: tipo de empleado (“P”, “E”, o “A”), nombre completo, dirección, sueldo básico, y otros que usted considere</w:t>
      </w:r>
    </w:p>
    <w:p w14:paraId="65395E3E" w14:textId="77777777" w:rsidR="00535A04"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Se sabe que en la empresa existen </w:t>
      </w:r>
      <w:r>
        <w:rPr>
          <w:rFonts w:ascii="Arial" w:eastAsia="Arial" w:hAnsi="Arial" w:cs="Arial"/>
          <w:b/>
          <w:sz w:val="20"/>
          <w:szCs w:val="20"/>
        </w:rPr>
        <w:t>Programadores</w:t>
      </w:r>
      <w:r>
        <w:rPr>
          <w:rFonts w:ascii="Arial" w:eastAsia="Arial" w:hAnsi="Arial" w:cs="Arial"/>
          <w:sz w:val="20"/>
          <w:szCs w:val="20"/>
        </w:rPr>
        <w:t xml:space="preserve">, </w:t>
      </w:r>
      <w:r>
        <w:rPr>
          <w:rFonts w:ascii="Arial" w:eastAsia="Arial" w:hAnsi="Arial" w:cs="Arial"/>
          <w:b/>
          <w:sz w:val="20"/>
          <w:szCs w:val="20"/>
        </w:rPr>
        <w:t>Electrónicos</w:t>
      </w:r>
      <w:r>
        <w:rPr>
          <w:rFonts w:ascii="Arial" w:eastAsia="Arial" w:hAnsi="Arial" w:cs="Arial"/>
          <w:sz w:val="20"/>
          <w:szCs w:val="20"/>
        </w:rPr>
        <w:t xml:space="preserve"> y </w:t>
      </w:r>
      <w:r>
        <w:rPr>
          <w:rFonts w:ascii="Arial" w:eastAsia="Arial" w:hAnsi="Arial" w:cs="Arial"/>
          <w:b/>
          <w:sz w:val="20"/>
          <w:szCs w:val="20"/>
        </w:rPr>
        <w:t>Administrativos</w:t>
      </w:r>
      <w:r>
        <w:rPr>
          <w:rFonts w:ascii="Arial" w:eastAsia="Arial" w:hAnsi="Arial" w:cs="Arial"/>
          <w:sz w:val="20"/>
          <w:szCs w:val="20"/>
        </w:rPr>
        <w:t xml:space="preserve">, </w:t>
      </w:r>
    </w:p>
    <w:p w14:paraId="64E162F0" w14:textId="77777777" w:rsidR="00535A04" w:rsidRDefault="00535A04">
      <w:pPr>
        <w:spacing w:after="0" w:line="240" w:lineRule="auto"/>
        <w:jc w:val="both"/>
        <w:rPr>
          <w:rFonts w:ascii="Arial" w:eastAsia="Arial" w:hAnsi="Arial" w:cs="Arial"/>
          <w:sz w:val="20"/>
          <w:szCs w:val="20"/>
        </w:rPr>
      </w:pPr>
    </w:p>
    <w:p w14:paraId="359D790A" w14:textId="77777777" w:rsidR="00535A04"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En el caso de los </w:t>
      </w:r>
      <w:r>
        <w:rPr>
          <w:rFonts w:ascii="Arial" w:eastAsia="Arial" w:hAnsi="Arial" w:cs="Arial"/>
          <w:b/>
          <w:sz w:val="20"/>
          <w:szCs w:val="20"/>
        </w:rPr>
        <w:t>programadores</w:t>
      </w:r>
      <w:r>
        <w:rPr>
          <w:rFonts w:ascii="Arial" w:eastAsia="Arial" w:hAnsi="Arial" w:cs="Arial"/>
          <w:sz w:val="20"/>
          <w:szCs w:val="20"/>
        </w:rPr>
        <w:t xml:space="preserve"> interesa saber el conjunto de especialidades que este tiene (por ejemplo programación de chips, programación de rutinas, </w:t>
      </w:r>
      <w:proofErr w:type="spellStart"/>
      <w:r>
        <w:rPr>
          <w:rFonts w:ascii="Arial" w:eastAsia="Arial" w:hAnsi="Arial" w:cs="Arial"/>
          <w:sz w:val="20"/>
          <w:szCs w:val="20"/>
        </w:rPr>
        <w:t>etc</w:t>
      </w:r>
      <w:proofErr w:type="spellEnd"/>
      <w:r>
        <w:rPr>
          <w:rFonts w:ascii="Arial" w:eastAsia="Arial" w:hAnsi="Arial" w:cs="Arial"/>
          <w:sz w:val="20"/>
          <w:szCs w:val="20"/>
        </w:rPr>
        <w:t>), además el grado de profesión obtenido (Bachillerato = 0, Técnico = 1, Licenciado = 2, Magister = 3).</w:t>
      </w:r>
    </w:p>
    <w:p w14:paraId="75394507" w14:textId="77777777" w:rsidR="00535A04"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p w14:paraId="311A19ED" w14:textId="77777777" w:rsidR="00535A04"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En el caso de los </w:t>
      </w:r>
      <w:r>
        <w:rPr>
          <w:rFonts w:ascii="Arial" w:eastAsia="Arial" w:hAnsi="Arial" w:cs="Arial"/>
          <w:b/>
          <w:sz w:val="20"/>
          <w:szCs w:val="20"/>
        </w:rPr>
        <w:t>electrónicos</w:t>
      </w:r>
      <w:r>
        <w:rPr>
          <w:rFonts w:ascii="Arial" w:eastAsia="Arial" w:hAnsi="Arial" w:cs="Arial"/>
          <w:sz w:val="20"/>
          <w:szCs w:val="20"/>
        </w:rPr>
        <w:t xml:space="preserve"> lo que interesa a la empresa adicionalmente son los años de antigüedad del empleado</w:t>
      </w:r>
    </w:p>
    <w:p w14:paraId="516160A7" w14:textId="77777777" w:rsidR="00535A04" w:rsidRDefault="00535A04">
      <w:pPr>
        <w:spacing w:after="0" w:line="240" w:lineRule="auto"/>
        <w:jc w:val="both"/>
        <w:rPr>
          <w:rFonts w:ascii="Arial" w:eastAsia="Arial" w:hAnsi="Arial" w:cs="Arial"/>
          <w:sz w:val="20"/>
          <w:szCs w:val="20"/>
        </w:rPr>
      </w:pPr>
    </w:p>
    <w:p w14:paraId="1FC5D26B" w14:textId="77777777" w:rsidR="00535A04"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En el caso de los </w:t>
      </w:r>
      <w:r>
        <w:rPr>
          <w:rFonts w:ascii="Arial" w:eastAsia="Arial" w:hAnsi="Arial" w:cs="Arial"/>
          <w:b/>
          <w:sz w:val="20"/>
          <w:szCs w:val="20"/>
        </w:rPr>
        <w:t>administrativos</w:t>
      </w:r>
      <w:r>
        <w:rPr>
          <w:rFonts w:ascii="Arial" w:eastAsia="Arial" w:hAnsi="Arial" w:cs="Arial"/>
          <w:sz w:val="20"/>
          <w:szCs w:val="20"/>
        </w:rPr>
        <w:t xml:space="preserve"> interesa saber el cargo que ocupa en la empresa (secretaria, gerente, jefe de sección). </w:t>
      </w:r>
    </w:p>
    <w:p w14:paraId="03260DFE" w14:textId="77777777" w:rsidR="00535A04" w:rsidRDefault="00535A04">
      <w:pPr>
        <w:spacing w:after="0" w:line="240" w:lineRule="auto"/>
        <w:jc w:val="both"/>
        <w:rPr>
          <w:rFonts w:ascii="Arial" w:eastAsia="Arial" w:hAnsi="Arial" w:cs="Arial"/>
          <w:sz w:val="20"/>
          <w:szCs w:val="20"/>
        </w:rPr>
      </w:pPr>
    </w:p>
    <w:p w14:paraId="65F388D0" w14:textId="77777777" w:rsidR="00535A04"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Lo interesante es que la empresa tiene una política de pagar sueldos dependientes de algún factor, en el caso de los programadores se les proporciona un bono sobre su sueldo base, en base al grado de profesión obtenido, tal como se muestra en la siguiente tabla </w:t>
      </w:r>
    </w:p>
    <w:tbl>
      <w:tblPr>
        <w:tblStyle w:val="a"/>
        <w:tblW w:w="5386" w:type="dxa"/>
        <w:tblInd w:w="1553" w:type="dxa"/>
        <w:tblBorders>
          <w:top w:val="single" w:sz="8" w:space="0" w:color="B4CC82"/>
          <w:left w:val="single" w:sz="8" w:space="0" w:color="B4CC82"/>
          <w:bottom w:val="single" w:sz="8" w:space="0" w:color="B4CC82"/>
          <w:right w:val="single" w:sz="8" w:space="0" w:color="B4CC82"/>
          <w:insideH w:val="single" w:sz="8" w:space="0" w:color="B4CC82"/>
          <w:insideV w:val="single" w:sz="8" w:space="0" w:color="B4CC82"/>
        </w:tblBorders>
        <w:tblLayout w:type="fixed"/>
        <w:tblLook w:val="0400" w:firstRow="0" w:lastRow="0" w:firstColumn="0" w:lastColumn="0" w:noHBand="0" w:noVBand="1"/>
      </w:tblPr>
      <w:tblGrid>
        <w:gridCol w:w="2976"/>
        <w:gridCol w:w="2410"/>
      </w:tblGrid>
      <w:tr w:rsidR="00535A04" w14:paraId="7615944A" w14:textId="77777777">
        <w:tc>
          <w:tcPr>
            <w:tcW w:w="2976" w:type="dxa"/>
          </w:tcPr>
          <w:p w14:paraId="4AD46E9A" w14:textId="77777777" w:rsidR="00535A04" w:rsidRDefault="00000000">
            <w:pPr>
              <w:jc w:val="center"/>
              <w:rPr>
                <w:rFonts w:ascii="Arial" w:eastAsia="Arial" w:hAnsi="Arial" w:cs="Arial"/>
                <w:sz w:val="20"/>
                <w:szCs w:val="20"/>
              </w:rPr>
            </w:pPr>
            <w:r>
              <w:rPr>
                <w:rFonts w:ascii="Arial" w:eastAsia="Arial" w:hAnsi="Arial" w:cs="Arial"/>
                <w:sz w:val="20"/>
                <w:szCs w:val="20"/>
              </w:rPr>
              <w:t>Grado</w:t>
            </w:r>
          </w:p>
        </w:tc>
        <w:tc>
          <w:tcPr>
            <w:tcW w:w="2410" w:type="dxa"/>
          </w:tcPr>
          <w:p w14:paraId="52A3EF06" w14:textId="77777777" w:rsidR="00535A04" w:rsidRDefault="00000000">
            <w:pPr>
              <w:jc w:val="center"/>
              <w:rPr>
                <w:rFonts w:ascii="Arial" w:eastAsia="Arial" w:hAnsi="Arial" w:cs="Arial"/>
                <w:sz w:val="20"/>
                <w:szCs w:val="20"/>
              </w:rPr>
            </w:pPr>
            <w:r>
              <w:rPr>
                <w:rFonts w:ascii="Arial" w:eastAsia="Arial" w:hAnsi="Arial" w:cs="Arial"/>
                <w:sz w:val="20"/>
                <w:szCs w:val="20"/>
              </w:rPr>
              <w:t>Bono  (soles)</w:t>
            </w:r>
          </w:p>
        </w:tc>
      </w:tr>
      <w:tr w:rsidR="00535A04" w14:paraId="20A83605" w14:textId="77777777">
        <w:tc>
          <w:tcPr>
            <w:tcW w:w="2976" w:type="dxa"/>
          </w:tcPr>
          <w:p w14:paraId="34E6D64A" w14:textId="77777777" w:rsidR="00535A04" w:rsidRDefault="00000000">
            <w:pPr>
              <w:jc w:val="both"/>
              <w:rPr>
                <w:rFonts w:ascii="Arial" w:eastAsia="Arial" w:hAnsi="Arial" w:cs="Arial"/>
                <w:sz w:val="20"/>
                <w:szCs w:val="20"/>
              </w:rPr>
            </w:pPr>
            <w:r>
              <w:rPr>
                <w:rFonts w:ascii="Arial" w:eastAsia="Arial" w:hAnsi="Arial" w:cs="Arial"/>
                <w:sz w:val="20"/>
                <w:szCs w:val="20"/>
              </w:rPr>
              <w:t>Bachillerato = 0</w:t>
            </w:r>
          </w:p>
        </w:tc>
        <w:tc>
          <w:tcPr>
            <w:tcW w:w="2410" w:type="dxa"/>
          </w:tcPr>
          <w:p w14:paraId="16B7B505" w14:textId="77777777" w:rsidR="00535A04" w:rsidRDefault="00000000">
            <w:pPr>
              <w:jc w:val="center"/>
              <w:rPr>
                <w:rFonts w:ascii="Arial" w:eastAsia="Arial" w:hAnsi="Arial" w:cs="Arial"/>
                <w:sz w:val="20"/>
                <w:szCs w:val="20"/>
              </w:rPr>
            </w:pPr>
            <w:r>
              <w:rPr>
                <w:rFonts w:ascii="Arial" w:eastAsia="Arial" w:hAnsi="Arial" w:cs="Arial"/>
                <w:sz w:val="20"/>
                <w:szCs w:val="20"/>
              </w:rPr>
              <w:t>50.00</w:t>
            </w:r>
          </w:p>
        </w:tc>
      </w:tr>
      <w:tr w:rsidR="00535A04" w14:paraId="4BFD0DBA" w14:textId="77777777">
        <w:tc>
          <w:tcPr>
            <w:tcW w:w="2976" w:type="dxa"/>
          </w:tcPr>
          <w:p w14:paraId="702D0FF1" w14:textId="77777777" w:rsidR="00535A04" w:rsidRDefault="00000000">
            <w:pPr>
              <w:jc w:val="both"/>
              <w:rPr>
                <w:rFonts w:ascii="Arial" w:eastAsia="Arial" w:hAnsi="Arial" w:cs="Arial"/>
                <w:sz w:val="20"/>
                <w:szCs w:val="20"/>
              </w:rPr>
            </w:pPr>
            <w:r>
              <w:rPr>
                <w:rFonts w:ascii="Arial" w:eastAsia="Arial" w:hAnsi="Arial" w:cs="Arial"/>
                <w:sz w:val="20"/>
                <w:szCs w:val="20"/>
              </w:rPr>
              <w:t>Técnico = 1</w:t>
            </w:r>
          </w:p>
        </w:tc>
        <w:tc>
          <w:tcPr>
            <w:tcW w:w="2410" w:type="dxa"/>
          </w:tcPr>
          <w:p w14:paraId="0BC97E40" w14:textId="77777777" w:rsidR="00535A04" w:rsidRDefault="00000000">
            <w:pPr>
              <w:jc w:val="center"/>
              <w:rPr>
                <w:rFonts w:ascii="Arial" w:eastAsia="Arial" w:hAnsi="Arial" w:cs="Arial"/>
                <w:sz w:val="20"/>
                <w:szCs w:val="20"/>
              </w:rPr>
            </w:pPr>
            <w:r>
              <w:rPr>
                <w:rFonts w:ascii="Arial" w:eastAsia="Arial" w:hAnsi="Arial" w:cs="Arial"/>
                <w:sz w:val="20"/>
                <w:szCs w:val="20"/>
              </w:rPr>
              <w:t>100.00</w:t>
            </w:r>
          </w:p>
        </w:tc>
      </w:tr>
      <w:tr w:rsidR="00535A04" w14:paraId="04915720" w14:textId="77777777">
        <w:tc>
          <w:tcPr>
            <w:tcW w:w="2976" w:type="dxa"/>
          </w:tcPr>
          <w:p w14:paraId="4604866A" w14:textId="77777777" w:rsidR="00535A04" w:rsidRDefault="00000000">
            <w:pPr>
              <w:jc w:val="both"/>
              <w:rPr>
                <w:rFonts w:ascii="Arial" w:eastAsia="Arial" w:hAnsi="Arial" w:cs="Arial"/>
                <w:sz w:val="20"/>
                <w:szCs w:val="20"/>
              </w:rPr>
            </w:pPr>
            <w:r>
              <w:rPr>
                <w:rFonts w:ascii="Arial" w:eastAsia="Arial" w:hAnsi="Arial" w:cs="Arial"/>
                <w:sz w:val="20"/>
                <w:szCs w:val="20"/>
              </w:rPr>
              <w:t>Licenciado = 2</w:t>
            </w:r>
          </w:p>
        </w:tc>
        <w:tc>
          <w:tcPr>
            <w:tcW w:w="2410" w:type="dxa"/>
          </w:tcPr>
          <w:p w14:paraId="36A5754A" w14:textId="77777777" w:rsidR="00535A04" w:rsidRDefault="00000000">
            <w:pPr>
              <w:jc w:val="center"/>
              <w:rPr>
                <w:rFonts w:ascii="Arial" w:eastAsia="Arial" w:hAnsi="Arial" w:cs="Arial"/>
                <w:sz w:val="20"/>
                <w:szCs w:val="20"/>
              </w:rPr>
            </w:pPr>
            <w:r>
              <w:rPr>
                <w:rFonts w:ascii="Arial" w:eastAsia="Arial" w:hAnsi="Arial" w:cs="Arial"/>
                <w:sz w:val="20"/>
                <w:szCs w:val="20"/>
              </w:rPr>
              <w:t>250.00</w:t>
            </w:r>
          </w:p>
        </w:tc>
      </w:tr>
      <w:tr w:rsidR="00535A04" w14:paraId="6284C43B" w14:textId="77777777">
        <w:tc>
          <w:tcPr>
            <w:tcW w:w="2976" w:type="dxa"/>
          </w:tcPr>
          <w:p w14:paraId="56C825CA" w14:textId="77777777" w:rsidR="00535A04" w:rsidRDefault="00000000">
            <w:pPr>
              <w:jc w:val="both"/>
              <w:rPr>
                <w:rFonts w:ascii="Arial" w:eastAsia="Arial" w:hAnsi="Arial" w:cs="Arial"/>
                <w:sz w:val="20"/>
                <w:szCs w:val="20"/>
              </w:rPr>
            </w:pPr>
            <w:r>
              <w:rPr>
                <w:rFonts w:ascii="Arial" w:eastAsia="Arial" w:hAnsi="Arial" w:cs="Arial"/>
                <w:sz w:val="20"/>
                <w:szCs w:val="20"/>
              </w:rPr>
              <w:t>Magister = 3</w:t>
            </w:r>
          </w:p>
        </w:tc>
        <w:tc>
          <w:tcPr>
            <w:tcW w:w="2410" w:type="dxa"/>
          </w:tcPr>
          <w:p w14:paraId="575E94F1" w14:textId="77777777" w:rsidR="00535A04" w:rsidRDefault="00000000">
            <w:pPr>
              <w:jc w:val="center"/>
              <w:rPr>
                <w:rFonts w:ascii="Arial" w:eastAsia="Arial" w:hAnsi="Arial" w:cs="Arial"/>
                <w:sz w:val="20"/>
                <w:szCs w:val="20"/>
              </w:rPr>
            </w:pPr>
            <w:r>
              <w:rPr>
                <w:rFonts w:ascii="Arial" w:eastAsia="Arial" w:hAnsi="Arial" w:cs="Arial"/>
                <w:sz w:val="20"/>
                <w:szCs w:val="20"/>
              </w:rPr>
              <w:t>500.00</w:t>
            </w:r>
          </w:p>
        </w:tc>
      </w:tr>
    </w:tbl>
    <w:p w14:paraId="1A68EDBE" w14:textId="77777777" w:rsidR="00535A04" w:rsidRDefault="00535A04">
      <w:pPr>
        <w:spacing w:after="0" w:line="240" w:lineRule="auto"/>
        <w:jc w:val="both"/>
        <w:rPr>
          <w:rFonts w:ascii="Arial" w:eastAsia="Arial" w:hAnsi="Arial" w:cs="Arial"/>
          <w:sz w:val="20"/>
          <w:szCs w:val="20"/>
        </w:rPr>
      </w:pPr>
    </w:p>
    <w:p w14:paraId="4675517D" w14:textId="77777777" w:rsidR="00535A04" w:rsidRDefault="00535A04">
      <w:pPr>
        <w:spacing w:after="0" w:line="240" w:lineRule="auto"/>
        <w:jc w:val="both"/>
        <w:rPr>
          <w:rFonts w:ascii="Arial" w:eastAsia="Arial" w:hAnsi="Arial" w:cs="Arial"/>
          <w:sz w:val="20"/>
          <w:szCs w:val="20"/>
        </w:rPr>
      </w:pPr>
    </w:p>
    <w:p w14:paraId="1DC3FC7B" w14:textId="77777777" w:rsidR="00535A04"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Lo que sucede con los </w:t>
      </w:r>
      <w:r>
        <w:rPr>
          <w:rFonts w:ascii="Arial" w:eastAsia="Arial" w:hAnsi="Arial" w:cs="Arial"/>
          <w:b/>
          <w:sz w:val="20"/>
          <w:szCs w:val="20"/>
        </w:rPr>
        <w:t>electrónicos</w:t>
      </w:r>
      <w:r>
        <w:rPr>
          <w:rFonts w:ascii="Arial" w:eastAsia="Arial" w:hAnsi="Arial" w:cs="Arial"/>
          <w:sz w:val="20"/>
          <w:szCs w:val="20"/>
        </w:rPr>
        <w:t xml:space="preserve"> el monto a cancelarse es dependiente a los años de antigüedad de </w:t>
      </w:r>
      <w:proofErr w:type="gramStart"/>
      <w:r>
        <w:rPr>
          <w:rFonts w:ascii="Arial" w:eastAsia="Arial" w:hAnsi="Arial" w:cs="Arial"/>
          <w:sz w:val="20"/>
          <w:szCs w:val="20"/>
        </w:rPr>
        <w:t>los mismos</w:t>
      </w:r>
      <w:proofErr w:type="gramEnd"/>
      <w:r>
        <w:rPr>
          <w:rFonts w:ascii="Arial" w:eastAsia="Arial" w:hAnsi="Arial" w:cs="Arial"/>
          <w:sz w:val="20"/>
          <w:szCs w:val="20"/>
        </w:rPr>
        <w:t>, tal como se muestra en la siguiente tabla:</w:t>
      </w:r>
    </w:p>
    <w:p w14:paraId="02B9CCE2" w14:textId="77777777" w:rsidR="00535A04" w:rsidRDefault="00535A04">
      <w:pPr>
        <w:spacing w:after="0" w:line="240" w:lineRule="auto"/>
        <w:jc w:val="both"/>
        <w:rPr>
          <w:rFonts w:ascii="Arial" w:eastAsia="Arial" w:hAnsi="Arial" w:cs="Arial"/>
          <w:sz w:val="20"/>
          <w:szCs w:val="20"/>
        </w:rPr>
      </w:pPr>
    </w:p>
    <w:tbl>
      <w:tblPr>
        <w:tblStyle w:val="a0"/>
        <w:tblW w:w="7187" w:type="dxa"/>
        <w:tblInd w:w="1311" w:type="dxa"/>
        <w:tblBorders>
          <w:top w:val="single" w:sz="8" w:space="0" w:color="B4CC82"/>
          <w:left w:val="single" w:sz="8" w:space="0" w:color="B4CC82"/>
          <w:bottom w:val="single" w:sz="8" w:space="0" w:color="B4CC82"/>
          <w:right w:val="single" w:sz="8" w:space="0" w:color="B4CC82"/>
          <w:insideH w:val="single" w:sz="8" w:space="0" w:color="B4CC82"/>
          <w:insideV w:val="single" w:sz="8" w:space="0" w:color="B4CC82"/>
        </w:tblBorders>
        <w:tblLayout w:type="fixed"/>
        <w:tblLook w:val="0400" w:firstRow="0" w:lastRow="0" w:firstColumn="0" w:lastColumn="0" w:noHBand="0" w:noVBand="1"/>
      </w:tblPr>
      <w:tblGrid>
        <w:gridCol w:w="3360"/>
        <w:gridCol w:w="3827"/>
      </w:tblGrid>
      <w:tr w:rsidR="00535A04" w14:paraId="33E1348A" w14:textId="77777777">
        <w:tc>
          <w:tcPr>
            <w:tcW w:w="3360" w:type="dxa"/>
          </w:tcPr>
          <w:p w14:paraId="2CF5B78B" w14:textId="77777777" w:rsidR="00535A04" w:rsidRDefault="00000000">
            <w:pPr>
              <w:jc w:val="center"/>
              <w:rPr>
                <w:rFonts w:ascii="Arial" w:eastAsia="Arial" w:hAnsi="Arial" w:cs="Arial"/>
                <w:sz w:val="20"/>
                <w:szCs w:val="20"/>
              </w:rPr>
            </w:pPr>
            <w:r>
              <w:rPr>
                <w:rFonts w:ascii="Arial" w:eastAsia="Arial" w:hAnsi="Arial" w:cs="Arial"/>
                <w:sz w:val="20"/>
                <w:szCs w:val="20"/>
              </w:rPr>
              <w:t>Años de antigüedad</w:t>
            </w:r>
          </w:p>
        </w:tc>
        <w:tc>
          <w:tcPr>
            <w:tcW w:w="3827" w:type="dxa"/>
          </w:tcPr>
          <w:p w14:paraId="698F273D" w14:textId="77777777" w:rsidR="00535A04" w:rsidRDefault="00000000">
            <w:pPr>
              <w:jc w:val="center"/>
              <w:rPr>
                <w:rFonts w:ascii="Arial" w:eastAsia="Arial" w:hAnsi="Arial" w:cs="Arial"/>
                <w:sz w:val="20"/>
                <w:szCs w:val="20"/>
              </w:rPr>
            </w:pPr>
            <w:r>
              <w:rPr>
                <w:rFonts w:ascii="Arial" w:eastAsia="Arial" w:hAnsi="Arial" w:cs="Arial"/>
                <w:sz w:val="20"/>
                <w:szCs w:val="20"/>
              </w:rPr>
              <w:t>Porcentaje (sobre el sueldo base)</w:t>
            </w:r>
          </w:p>
        </w:tc>
      </w:tr>
      <w:tr w:rsidR="00535A04" w14:paraId="088347D4" w14:textId="77777777">
        <w:tc>
          <w:tcPr>
            <w:tcW w:w="3360" w:type="dxa"/>
          </w:tcPr>
          <w:p w14:paraId="61A962C1" w14:textId="77777777" w:rsidR="00535A04" w:rsidRDefault="00000000">
            <w:pPr>
              <w:jc w:val="both"/>
              <w:rPr>
                <w:rFonts w:ascii="Arial" w:eastAsia="Arial" w:hAnsi="Arial" w:cs="Arial"/>
                <w:sz w:val="20"/>
                <w:szCs w:val="20"/>
              </w:rPr>
            </w:pPr>
            <w:r>
              <w:rPr>
                <w:rFonts w:ascii="Arial" w:eastAsia="Arial" w:hAnsi="Arial" w:cs="Arial"/>
                <w:sz w:val="20"/>
                <w:szCs w:val="20"/>
              </w:rPr>
              <w:t>Menor a 3 años</w:t>
            </w:r>
          </w:p>
        </w:tc>
        <w:tc>
          <w:tcPr>
            <w:tcW w:w="3827" w:type="dxa"/>
          </w:tcPr>
          <w:p w14:paraId="3A3E7109" w14:textId="77777777" w:rsidR="00535A04" w:rsidRDefault="00000000">
            <w:pPr>
              <w:jc w:val="center"/>
              <w:rPr>
                <w:rFonts w:ascii="Arial" w:eastAsia="Arial" w:hAnsi="Arial" w:cs="Arial"/>
                <w:sz w:val="20"/>
                <w:szCs w:val="20"/>
              </w:rPr>
            </w:pPr>
            <w:r>
              <w:rPr>
                <w:rFonts w:ascii="Arial" w:eastAsia="Arial" w:hAnsi="Arial" w:cs="Arial"/>
                <w:sz w:val="20"/>
                <w:szCs w:val="20"/>
              </w:rPr>
              <w:t>0.5 %</w:t>
            </w:r>
          </w:p>
        </w:tc>
      </w:tr>
      <w:tr w:rsidR="00535A04" w14:paraId="059BA109" w14:textId="77777777">
        <w:tc>
          <w:tcPr>
            <w:tcW w:w="3360" w:type="dxa"/>
          </w:tcPr>
          <w:p w14:paraId="2F675686" w14:textId="77777777" w:rsidR="00535A04" w:rsidRDefault="00000000">
            <w:pPr>
              <w:jc w:val="both"/>
              <w:rPr>
                <w:rFonts w:ascii="Arial" w:eastAsia="Arial" w:hAnsi="Arial" w:cs="Arial"/>
                <w:sz w:val="20"/>
                <w:szCs w:val="20"/>
              </w:rPr>
            </w:pPr>
            <w:r>
              <w:rPr>
                <w:rFonts w:ascii="Arial" w:eastAsia="Arial" w:hAnsi="Arial" w:cs="Arial"/>
                <w:sz w:val="20"/>
                <w:szCs w:val="20"/>
              </w:rPr>
              <w:t>Mayor o igual a 3 y menor a 5</w:t>
            </w:r>
          </w:p>
        </w:tc>
        <w:tc>
          <w:tcPr>
            <w:tcW w:w="3827" w:type="dxa"/>
          </w:tcPr>
          <w:p w14:paraId="2A6F2999" w14:textId="77777777" w:rsidR="00535A04" w:rsidRDefault="00000000">
            <w:pPr>
              <w:jc w:val="center"/>
              <w:rPr>
                <w:rFonts w:ascii="Arial" w:eastAsia="Arial" w:hAnsi="Arial" w:cs="Arial"/>
                <w:sz w:val="20"/>
                <w:szCs w:val="20"/>
              </w:rPr>
            </w:pPr>
            <w:r>
              <w:rPr>
                <w:rFonts w:ascii="Arial" w:eastAsia="Arial" w:hAnsi="Arial" w:cs="Arial"/>
                <w:sz w:val="20"/>
                <w:szCs w:val="20"/>
              </w:rPr>
              <w:t>5 %</w:t>
            </w:r>
          </w:p>
        </w:tc>
      </w:tr>
      <w:tr w:rsidR="00535A04" w14:paraId="48A05AE4" w14:textId="77777777">
        <w:tc>
          <w:tcPr>
            <w:tcW w:w="3360" w:type="dxa"/>
          </w:tcPr>
          <w:p w14:paraId="3E7D9090" w14:textId="77777777" w:rsidR="00535A04" w:rsidRDefault="00000000">
            <w:pPr>
              <w:jc w:val="both"/>
              <w:rPr>
                <w:rFonts w:ascii="Arial" w:eastAsia="Arial" w:hAnsi="Arial" w:cs="Arial"/>
                <w:sz w:val="20"/>
                <w:szCs w:val="20"/>
              </w:rPr>
            </w:pPr>
            <w:r>
              <w:rPr>
                <w:rFonts w:ascii="Arial" w:eastAsia="Arial" w:hAnsi="Arial" w:cs="Arial"/>
                <w:sz w:val="20"/>
                <w:szCs w:val="20"/>
              </w:rPr>
              <w:t>Mayor o igual a 5 y menor a 7</w:t>
            </w:r>
          </w:p>
        </w:tc>
        <w:tc>
          <w:tcPr>
            <w:tcW w:w="3827" w:type="dxa"/>
          </w:tcPr>
          <w:p w14:paraId="721FCA4A" w14:textId="77777777" w:rsidR="00535A04" w:rsidRDefault="00000000">
            <w:pPr>
              <w:jc w:val="center"/>
              <w:rPr>
                <w:rFonts w:ascii="Arial" w:eastAsia="Arial" w:hAnsi="Arial" w:cs="Arial"/>
                <w:sz w:val="20"/>
                <w:szCs w:val="20"/>
              </w:rPr>
            </w:pPr>
            <w:r>
              <w:rPr>
                <w:rFonts w:ascii="Arial" w:eastAsia="Arial" w:hAnsi="Arial" w:cs="Arial"/>
                <w:sz w:val="20"/>
                <w:szCs w:val="20"/>
              </w:rPr>
              <w:t>7 %</w:t>
            </w:r>
          </w:p>
        </w:tc>
      </w:tr>
      <w:tr w:rsidR="00535A04" w14:paraId="43E88751" w14:textId="77777777">
        <w:tc>
          <w:tcPr>
            <w:tcW w:w="3360" w:type="dxa"/>
          </w:tcPr>
          <w:p w14:paraId="4ACBA6C8" w14:textId="77777777" w:rsidR="00535A04" w:rsidRDefault="00000000">
            <w:pPr>
              <w:jc w:val="both"/>
              <w:rPr>
                <w:rFonts w:ascii="Arial" w:eastAsia="Arial" w:hAnsi="Arial" w:cs="Arial"/>
                <w:sz w:val="20"/>
                <w:szCs w:val="20"/>
              </w:rPr>
            </w:pPr>
            <w:r>
              <w:rPr>
                <w:rFonts w:ascii="Arial" w:eastAsia="Arial" w:hAnsi="Arial" w:cs="Arial"/>
                <w:sz w:val="20"/>
                <w:szCs w:val="20"/>
              </w:rPr>
              <w:t>Mayor o igual a 7</w:t>
            </w:r>
          </w:p>
        </w:tc>
        <w:tc>
          <w:tcPr>
            <w:tcW w:w="3827" w:type="dxa"/>
          </w:tcPr>
          <w:p w14:paraId="01CA2B37" w14:textId="77777777" w:rsidR="00535A04" w:rsidRDefault="00000000">
            <w:pPr>
              <w:jc w:val="center"/>
              <w:rPr>
                <w:rFonts w:ascii="Arial" w:eastAsia="Arial" w:hAnsi="Arial" w:cs="Arial"/>
                <w:sz w:val="20"/>
                <w:szCs w:val="20"/>
              </w:rPr>
            </w:pPr>
            <w:r>
              <w:rPr>
                <w:rFonts w:ascii="Arial" w:eastAsia="Arial" w:hAnsi="Arial" w:cs="Arial"/>
                <w:sz w:val="20"/>
                <w:szCs w:val="20"/>
              </w:rPr>
              <w:t>11 %</w:t>
            </w:r>
          </w:p>
        </w:tc>
      </w:tr>
    </w:tbl>
    <w:p w14:paraId="4A9BF9F5" w14:textId="77777777" w:rsidR="00535A04"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Y finalmente para el caso de los </w:t>
      </w:r>
      <w:r>
        <w:rPr>
          <w:rFonts w:ascii="Arial" w:eastAsia="Arial" w:hAnsi="Arial" w:cs="Arial"/>
          <w:b/>
          <w:sz w:val="20"/>
          <w:szCs w:val="20"/>
        </w:rPr>
        <w:t>administrativos</w:t>
      </w:r>
      <w:r>
        <w:rPr>
          <w:rFonts w:ascii="Arial" w:eastAsia="Arial" w:hAnsi="Arial" w:cs="Arial"/>
          <w:sz w:val="20"/>
          <w:szCs w:val="20"/>
        </w:rPr>
        <w:t>, el monto a pagarse es dependiente del puesto que ocupan en la empresa, según la tabla:</w:t>
      </w:r>
    </w:p>
    <w:p w14:paraId="5CD0FA14" w14:textId="77777777" w:rsidR="00535A04" w:rsidRDefault="00535A04">
      <w:pPr>
        <w:spacing w:after="0" w:line="240" w:lineRule="auto"/>
        <w:jc w:val="both"/>
        <w:rPr>
          <w:rFonts w:ascii="Arial" w:eastAsia="Arial" w:hAnsi="Arial" w:cs="Arial"/>
          <w:sz w:val="20"/>
          <w:szCs w:val="20"/>
        </w:rPr>
      </w:pPr>
    </w:p>
    <w:tbl>
      <w:tblPr>
        <w:tblStyle w:val="a1"/>
        <w:tblW w:w="7187" w:type="dxa"/>
        <w:tblInd w:w="1311" w:type="dxa"/>
        <w:tblBorders>
          <w:top w:val="single" w:sz="8" w:space="0" w:color="B4CC82"/>
          <w:left w:val="single" w:sz="8" w:space="0" w:color="B4CC82"/>
          <w:bottom w:val="single" w:sz="8" w:space="0" w:color="B4CC82"/>
          <w:right w:val="single" w:sz="8" w:space="0" w:color="B4CC82"/>
          <w:insideH w:val="single" w:sz="8" w:space="0" w:color="B4CC82"/>
          <w:insideV w:val="single" w:sz="8" w:space="0" w:color="B4CC82"/>
        </w:tblBorders>
        <w:tblLayout w:type="fixed"/>
        <w:tblLook w:val="0400" w:firstRow="0" w:lastRow="0" w:firstColumn="0" w:lastColumn="0" w:noHBand="0" w:noVBand="1"/>
      </w:tblPr>
      <w:tblGrid>
        <w:gridCol w:w="3360"/>
        <w:gridCol w:w="3827"/>
      </w:tblGrid>
      <w:tr w:rsidR="00535A04" w14:paraId="5E0DE8FC" w14:textId="77777777">
        <w:tc>
          <w:tcPr>
            <w:tcW w:w="3360" w:type="dxa"/>
          </w:tcPr>
          <w:p w14:paraId="5816B572" w14:textId="77777777" w:rsidR="00535A04" w:rsidRDefault="00000000">
            <w:pPr>
              <w:jc w:val="center"/>
              <w:rPr>
                <w:rFonts w:ascii="Arial" w:eastAsia="Arial" w:hAnsi="Arial" w:cs="Arial"/>
                <w:sz w:val="20"/>
                <w:szCs w:val="20"/>
              </w:rPr>
            </w:pPr>
            <w:r>
              <w:rPr>
                <w:rFonts w:ascii="Arial" w:eastAsia="Arial" w:hAnsi="Arial" w:cs="Arial"/>
                <w:sz w:val="20"/>
                <w:szCs w:val="20"/>
              </w:rPr>
              <w:t>Puesto que ocupa</w:t>
            </w:r>
          </w:p>
        </w:tc>
        <w:tc>
          <w:tcPr>
            <w:tcW w:w="3827" w:type="dxa"/>
          </w:tcPr>
          <w:p w14:paraId="7A3BAAA1" w14:textId="77777777" w:rsidR="00535A04" w:rsidRDefault="00000000">
            <w:pPr>
              <w:jc w:val="center"/>
              <w:rPr>
                <w:rFonts w:ascii="Arial" w:eastAsia="Arial" w:hAnsi="Arial" w:cs="Arial"/>
                <w:sz w:val="20"/>
                <w:szCs w:val="20"/>
              </w:rPr>
            </w:pPr>
            <w:r>
              <w:rPr>
                <w:rFonts w:ascii="Arial" w:eastAsia="Arial" w:hAnsi="Arial" w:cs="Arial"/>
                <w:sz w:val="20"/>
                <w:szCs w:val="20"/>
              </w:rPr>
              <w:t>Porcentaje sobre el sueldo base + bono</w:t>
            </w:r>
          </w:p>
        </w:tc>
      </w:tr>
      <w:tr w:rsidR="00535A04" w14:paraId="2CC0ABFB" w14:textId="77777777">
        <w:tc>
          <w:tcPr>
            <w:tcW w:w="3360" w:type="dxa"/>
          </w:tcPr>
          <w:p w14:paraId="56AFE72F" w14:textId="77777777" w:rsidR="00535A04" w:rsidRDefault="00000000">
            <w:pPr>
              <w:jc w:val="both"/>
              <w:rPr>
                <w:rFonts w:ascii="Arial" w:eastAsia="Arial" w:hAnsi="Arial" w:cs="Arial"/>
                <w:sz w:val="20"/>
                <w:szCs w:val="20"/>
              </w:rPr>
            </w:pPr>
            <w:r>
              <w:rPr>
                <w:rFonts w:ascii="Arial" w:eastAsia="Arial" w:hAnsi="Arial" w:cs="Arial"/>
                <w:sz w:val="20"/>
                <w:szCs w:val="20"/>
              </w:rPr>
              <w:t>Secretaria</w:t>
            </w:r>
          </w:p>
        </w:tc>
        <w:tc>
          <w:tcPr>
            <w:tcW w:w="3827" w:type="dxa"/>
          </w:tcPr>
          <w:p w14:paraId="3544D589" w14:textId="77777777" w:rsidR="00535A04" w:rsidRDefault="00000000">
            <w:pPr>
              <w:jc w:val="center"/>
              <w:rPr>
                <w:rFonts w:ascii="Arial" w:eastAsia="Arial" w:hAnsi="Arial" w:cs="Arial"/>
                <w:sz w:val="20"/>
                <w:szCs w:val="20"/>
              </w:rPr>
            </w:pPr>
            <w:r>
              <w:rPr>
                <w:rFonts w:ascii="Arial" w:eastAsia="Arial" w:hAnsi="Arial" w:cs="Arial"/>
                <w:sz w:val="20"/>
                <w:szCs w:val="20"/>
              </w:rPr>
              <w:t xml:space="preserve">0 </w:t>
            </w:r>
            <w:proofErr w:type="gramStart"/>
            <w:r>
              <w:rPr>
                <w:rFonts w:ascii="Arial" w:eastAsia="Arial" w:hAnsi="Arial" w:cs="Arial"/>
                <w:sz w:val="20"/>
                <w:szCs w:val="20"/>
              </w:rPr>
              <w:t>%  +</w:t>
            </w:r>
            <w:proofErr w:type="gramEnd"/>
            <w:r>
              <w:rPr>
                <w:rFonts w:ascii="Arial" w:eastAsia="Arial" w:hAnsi="Arial" w:cs="Arial"/>
                <w:sz w:val="20"/>
                <w:szCs w:val="20"/>
              </w:rPr>
              <w:t xml:space="preserve"> 30.00 soles</w:t>
            </w:r>
          </w:p>
        </w:tc>
      </w:tr>
      <w:tr w:rsidR="00535A04" w14:paraId="20884B7D" w14:textId="77777777">
        <w:tc>
          <w:tcPr>
            <w:tcW w:w="3360" w:type="dxa"/>
          </w:tcPr>
          <w:p w14:paraId="76929366" w14:textId="77777777" w:rsidR="00535A04" w:rsidRDefault="00000000">
            <w:pPr>
              <w:jc w:val="both"/>
              <w:rPr>
                <w:rFonts w:ascii="Arial" w:eastAsia="Arial" w:hAnsi="Arial" w:cs="Arial"/>
                <w:sz w:val="20"/>
                <w:szCs w:val="20"/>
              </w:rPr>
            </w:pPr>
            <w:r>
              <w:rPr>
                <w:rFonts w:ascii="Arial" w:eastAsia="Arial" w:hAnsi="Arial" w:cs="Arial"/>
                <w:sz w:val="20"/>
                <w:szCs w:val="20"/>
              </w:rPr>
              <w:t xml:space="preserve">Jefe de sección </w:t>
            </w:r>
          </w:p>
        </w:tc>
        <w:tc>
          <w:tcPr>
            <w:tcW w:w="3827" w:type="dxa"/>
          </w:tcPr>
          <w:p w14:paraId="702D9A60" w14:textId="77777777" w:rsidR="00535A04" w:rsidRDefault="00000000">
            <w:pPr>
              <w:jc w:val="center"/>
              <w:rPr>
                <w:rFonts w:ascii="Arial" w:eastAsia="Arial" w:hAnsi="Arial" w:cs="Arial"/>
                <w:sz w:val="20"/>
                <w:szCs w:val="20"/>
              </w:rPr>
            </w:pPr>
            <w:r>
              <w:rPr>
                <w:rFonts w:ascii="Arial" w:eastAsia="Arial" w:hAnsi="Arial" w:cs="Arial"/>
                <w:sz w:val="20"/>
                <w:szCs w:val="20"/>
              </w:rPr>
              <w:t>5 % + 150 soles</w:t>
            </w:r>
          </w:p>
        </w:tc>
      </w:tr>
      <w:tr w:rsidR="00535A04" w14:paraId="52E8D4ED" w14:textId="77777777">
        <w:tc>
          <w:tcPr>
            <w:tcW w:w="3360" w:type="dxa"/>
          </w:tcPr>
          <w:p w14:paraId="27C4C291" w14:textId="77777777" w:rsidR="00535A04" w:rsidRDefault="00000000">
            <w:pPr>
              <w:jc w:val="both"/>
              <w:rPr>
                <w:rFonts w:ascii="Arial" w:eastAsia="Arial" w:hAnsi="Arial" w:cs="Arial"/>
                <w:sz w:val="20"/>
                <w:szCs w:val="20"/>
              </w:rPr>
            </w:pPr>
            <w:r>
              <w:rPr>
                <w:rFonts w:ascii="Arial" w:eastAsia="Arial" w:hAnsi="Arial" w:cs="Arial"/>
                <w:sz w:val="20"/>
                <w:szCs w:val="20"/>
              </w:rPr>
              <w:t>Gerente</w:t>
            </w:r>
          </w:p>
        </w:tc>
        <w:tc>
          <w:tcPr>
            <w:tcW w:w="3827" w:type="dxa"/>
          </w:tcPr>
          <w:p w14:paraId="42690B71" w14:textId="77777777" w:rsidR="00535A04" w:rsidRDefault="00000000">
            <w:pPr>
              <w:jc w:val="center"/>
              <w:rPr>
                <w:rFonts w:ascii="Arial" w:eastAsia="Arial" w:hAnsi="Arial" w:cs="Arial"/>
                <w:sz w:val="20"/>
                <w:szCs w:val="20"/>
              </w:rPr>
            </w:pPr>
            <w:r>
              <w:rPr>
                <w:rFonts w:ascii="Arial" w:eastAsia="Arial" w:hAnsi="Arial" w:cs="Arial"/>
                <w:sz w:val="20"/>
                <w:szCs w:val="20"/>
              </w:rPr>
              <w:t>10 % + 300 soles</w:t>
            </w:r>
          </w:p>
        </w:tc>
      </w:tr>
    </w:tbl>
    <w:p w14:paraId="493D70FF" w14:textId="77777777" w:rsidR="00535A04" w:rsidRDefault="00535A04">
      <w:pPr>
        <w:spacing w:after="0" w:line="240" w:lineRule="auto"/>
        <w:jc w:val="both"/>
        <w:rPr>
          <w:rFonts w:ascii="Arial" w:eastAsia="Arial" w:hAnsi="Arial" w:cs="Arial"/>
          <w:sz w:val="20"/>
          <w:szCs w:val="20"/>
        </w:rPr>
      </w:pPr>
    </w:p>
    <w:p w14:paraId="5524CBDD" w14:textId="77777777" w:rsidR="00535A04" w:rsidRDefault="00000000">
      <w:pPr>
        <w:numPr>
          <w:ilvl w:val="0"/>
          <w:numId w:val="4"/>
        </w:numPr>
        <w:pBdr>
          <w:top w:val="nil"/>
          <w:left w:val="nil"/>
          <w:bottom w:val="nil"/>
          <w:right w:val="nil"/>
          <w:between w:val="nil"/>
        </w:pBdr>
        <w:spacing w:after="0" w:line="240" w:lineRule="auto"/>
        <w:ind w:left="426" w:hanging="426"/>
        <w:jc w:val="both"/>
        <w:rPr>
          <w:rFonts w:ascii="Arial" w:eastAsia="Arial" w:hAnsi="Arial" w:cs="Arial"/>
          <w:color w:val="000000"/>
          <w:sz w:val="20"/>
          <w:szCs w:val="20"/>
        </w:rPr>
      </w:pPr>
      <w:r>
        <w:rPr>
          <w:rFonts w:ascii="Arial" w:eastAsia="Arial" w:hAnsi="Arial" w:cs="Arial"/>
          <w:color w:val="000000"/>
          <w:sz w:val="20"/>
          <w:szCs w:val="20"/>
        </w:rPr>
        <w:t>Diseño de las clases: Empleado, Programador, Electrónico, Administrativo.</w:t>
      </w:r>
    </w:p>
    <w:p w14:paraId="7FADC655" w14:textId="77777777" w:rsidR="00535A04" w:rsidRDefault="00000000">
      <w:pPr>
        <w:pBdr>
          <w:top w:val="nil"/>
          <w:left w:val="nil"/>
          <w:bottom w:val="nil"/>
          <w:right w:val="nil"/>
          <w:between w:val="nil"/>
        </w:pBdr>
        <w:spacing w:after="0" w:line="240" w:lineRule="auto"/>
        <w:ind w:left="426"/>
        <w:jc w:val="both"/>
        <w:rPr>
          <w:rFonts w:ascii="Arial" w:eastAsia="Arial" w:hAnsi="Arial" w:cs="Arial"/>
          <w:color w:val="000000"/>
          <w:sz w:val="20"/>
          <w:szCs w:val="20"/>
        </w:rPr>
      </w:pPr>
      <w:r>
        <w:rPr>
          <w:rFonts w:ascii="Arial" w:eastAsia="Arial" w:hAnsi="Arial" w:cs="Arial"/>
          <w:color w:val="000000"/>
          <w:sz w:val="20"/>
          <w:szCs w:val="20"/>
        </w:rPr>
        <w:t xml:space="preserve">(No considere </w:t>
      </w:r>
      <w:proofErr w:type="spellStart"/>
      <w:r>
        <w:rPr>
          <w:rFonts w:ascii="Arial" w:eastAsia="Arial" w:hAnsi="Arial" w:cs="Arial"/>
          <w:color w:val="000000"/>
          <w:sz w:val="20"/>
          <w:szCs w:val="20"/>
        </w:rPr>
        <w:t>accesadores</w:t>
      </w:r>
      <w:proofErr w:type="spellEnd"/>
      <w:r>
        <w:rPr>
          <w:rFonts w:ascii="Arial" w:eastAsia="Arial" w:hAnsi="Arial" w:cs="Arial"/>
          <w:color w:val="000000"/>
          <w:sz w:val="20"/>
          <w:szCs w:val="20"/>
        </w:rPr>
        <w:t xml:space="preserve"> – modificadores).</w:t>
      </w:r>
    </w:p>
    <w:p w14:paraId="489E9E0B" w14:textId="77777777" w:rsidR="00535A04" w:rsidRDefault="00000000">
      <w:pPr>
        <w:numPr>
          <w:ilvl w:val="0"/>
          <w:numId w:val="4"/>
        </w:numPr>
        <w:pBdr>
          <w:top w:val="nil"/>
          <w:left w:val="nil"/>
          <w:bottom w:val="nil"/>
          <w:right w:val="nil"/>
          <w:between w:val="nil"/>
        </w:pBdr>
        <w:spacing w:after="0" w:line="360" w:lineRule="auto"/>
        <w:ind w:left="426" w:hanging="426"/>
        <w:jc w:val="both"/>
        <w:rPr>
          <w:rFonts w:ascii="Arial" w:eastAsia="Arial" w:hAnsi="Arial" w:cs="Arial"/>
          <w:color w:val="000000"/>
          <w:sz w:val="20"/>
          <w:szCs w:val="20"/>
        </w:rPr>
      </w:pPr>
      <w:r>
        <w:rPr>
          <w:rFonts w:ascii="Arial" w:eastAsia="Arial" w:hAnsi="Arial" w:cs="Arial"/>
          <w:color w:val="000000"/>
          <w:sz w:val="20"/>
          <w:szCs w:val="20"/>
        </w:rPr>
        <w:t xml:space="preserve">Diseñe la clase Prueba, que permita simular 2 empleados que permita usar los métodos diseñados en la clase </w:t>
      </w:r>
      <w:proofErr w:type="spellStart"/>
      <w:r>
        <w:rPr>
          <w:rFonts w:ascii="Arial" w:eastAsia="Arial" w:hAnsi="Arial" w:cs="Arial"/>
          <w:color w:val="000000"/>
          <w:sz w:val="20"/>
          <w:szCs w:val="20"/>
        </w:rPr>
        <w:t>GestionEmpleados</w:t>
      </w:r>
      <w:proofErr w:type="spellEnd"/>
      <w:r>
        <w:rPr>
          <w:rFonts w:ascii="Arial" w:eastAsia="Arial" w:hAnsi="Arial" w:cs="Arial"/>
          <w:color w:val="000000"/>
          <w:sz w:val="20"/>
          <w:szCs w:val="20"/>
        </w:rPr>
        <w:t>.</w:t>
      </w:r>
    </w:p>
    <w:p w14:paraId="0821ECE2" w14:textId="77777777" w:rsidR="00535A04" w:rsidRDefault="00535A04">
      <w:pPr>
        <w:pBdr>
          <w:top w:val="nil"/>
          <w:left w:val="nil"/>
          <w:bottom w:val="nil"/>
          <w:right w:val="nil"/>
          <w:between w:val="nil"/>
        </w:pBdr>
        <w:spacing w:after="0" w:line="360" w:lineRule="auto"/>
        <w:jc w:val="both"/>
        <w:rPr>
          <w:rFonts w:ascii="Arial" w:eastAsia="Arial" w:hAnsi="Arial" w:cs="Arial"/>
          <w:sz w:val="20"/>
          <w:szCs w:val="20"/>
        </w:rPr>
      </w:pPr>
    </w:p>
    <w:p w14:paraId="18894843" w14:textId="77777777" w:rsidR="00535A04" w:rsidRDefault="00000000">
      <w:pPr>
        <w:pBdr>
          <w:top w:val="nil"/>
          <w:left w:val="nil"/>
          <w:bottom w:val="nil"/>
          <w:right w:val="nil"/>
          <w:between w:val="nil"/>
        </w:pBdr>
        <w:spacing w:after="0" w:line="360" w:lineRule="auto"/>
        <w:jc w:val="both"/>
        <w:rPr>
          <w:rFonts w:ascii="Arial" w:eastAsia="Arial" w:hAnsi="Arial" w:cs="Arial"/>
          <w:sz w:val="20"/>
          <w:szCs w:val="20"/>
        </w:rPr>
      </w:pPr>
      <w:r>
        <w:br w:type="page"/>
      </w:r>
    </w:p>
    <w:p w14:paraId="65A5E19E" w14:textId="77777777" w:rsidR="00535A04" w:rsidRDefault="00000000">
      <w:pPr>
        <w:pBdr>
          <w:top w:val="nil"/>
          <w:left w:val="nil"/>
          <w:bottom w:val="nil"/>
          <w:right w:val="nil"/>
          <w:between w:val="nil"/>
        </w:pBdr>
        <w:spacing w:after="0" w:line="360" w:lineRule="auto"/>
        <w:jc w:val="both"/>
        <w:rPr>
          <w:rFonts w:ascii="Arial" w:eastAsia="Arial" w:hAnsi="Arial" w:cs="Arial"/>
          <w:b/>
          <w:sz w:val="20"/>
          <w:szCs w:val="20"/>
        </w:rPr>
      </w:pPr>
      <w:r>
        <w:rPr>
          <w:rFonts w:ascii="Arial" w:eastAsia="Arial" w:hAnsi="Arial" w:cs="Arial"/>
          <w:b/>
          <w:sz w:val="20"/>
          <w:szCs w:val="20"/>
        </w:rPr>
        <w:lastRenderedPageBreak/>
        <w:t>Caso 3 Cuentas:</w:t>
      </w:r>
    </w:p>
    <w:p w14:paraId="27CD5BD7" w14:textId="77777777" w:rsidR="00535A04" w:rsidRDefault="00000000">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sz w:val="20"/>
          <w:szCs w:val="20"/>
        </w:rPr>
        <w:t xml:space="preserve">Una entidad bancaria necesita gestionar cuentas de sus clientes. En primer lugar, se debe registrar la Cuenta de sus Clientes con los siguientes datos: Número de Cuenta, DNI del cliente, Saldo y comisión. Es importante puntualizar, que el dato comisión, debe manejarse de manera interna, es decir cuando se cree una cuenta automáticamente se debe generar una comisión con valor cero. Además, las operaciones que puede realizar una Cuenta es hacer depósitos, retiros (En Cuenta se pide que </w:t>
      </w:r>
      <w:proofErr w:type="spellStart"/>
      <w:r>
        <w:rPr>
          <w:rFonts w:ascii="Arial" w:eastAsia="Arial" w:hAnsi="Arial" w:cs="Arial"/>
          <w:sz w:val="20"/>
          <w:szCs w:val="20"/>
        </w:rPr>
        <w:t>aun</w:t>
      </w:r>
      <w:proofErr w:type="spellEnd"/>
      <w:r>
        <w:rPr>
          <w:rFonts w:ascii="Arial" w:eastAsia="Arial" w:hAnsi="Arial" w:cs="Arial"/>
          <w:sz w:val="20"/>
          <w:szCs w:val="20"/>
        </w:rPr>
        <w:t xml:space="preserve"> no se implemente la operación retiro puesto que su procedimiento puede variar según el tipo de Cuenta), recuperar el saldo y recuperar el número de cuenta (en Cuenta no hay cobro de comisiones). En segundo lugar, el banco necesita extender las funcionalidades de Cuenta para crear Cuentas Mancomunadas. Así mismo, las Cuentas mancomunadas, disponen todas las funcionalidades de Cuenta pero es necesario añadir el </w:t>
      </w:r>
      <w:proofErr w:type="spellStart"/>
      <w:r>
        <w:rPr>
          <w:rFonts w:ascii="Arial" w:eastAsia="Arial" w:hAnsi="Arial" w:cs="Arial"/>
          <w:sz w:val="20"/>
          <w:szCs w:val="20"/>
        </w:rPr>
        <w:t>dni</w:t>
      </w:r>
      <w:proofErr w:type="spellEnd"/>
      <w:r>
        <w:rPr>
          <w:rFonts w:ascii="Arial" w:eastAsia="Arial" w:hAnsi="Arial" w:cs="Arial"/>
          <w:sz w:val="20"/>
          <w:szCs w:val="20"/>
        </w:rPr>
        <w:t xml:space="preserve"> del segundo propietario (La cuenta mancomunada debe ser solo para dos propietarios) y en las operaciones de retiro se debe cobrar una comisión del 2% del monto de la transacción siempre y cuando el cliente tenga saldo suficiente en su cuenta. En tercer lugar, el banco necesita crear un nuevo tipo de cuenta denominado Cuenta Sueldo que tiene todas las funcionalidades de Cuenta pero debe añadir el nombre de la entidad donde trabaja el cliente. Además, en las operaciones de retiro se debe cobrar una comisión del 1% del monto de la transacción siempre y cuando su saldo exceda de 2000 Soles. Finalmente, para verificar que los requerimientos del banco se hayan cumplido es necesario crear una Aplicación de Prueba para crear una Cuenta Mancomunada, una Cuenta Sueldo y realizar operaciones de depósito, retiro y mostrar información de la cuenta. Además, es necesario mostrar el monto de comisiones para verificar que efectivamente se realizó el cobro de comisiones.</w:t>
      </w:r>
    </w:p>
    <w:p w14:paraId="0C492119" w14:textId="77777777" w:rsidR="00535A04" w:rsidRDefault="00535A04">
      <w:pPr>
        <w:pBdr>
          <w:top w:val="nil"/>
          <w:left w:val="nil"/>
          <w:bottom w:val="nil"/>
          <w:right w:val="nil"/>
          <w:between w:val="nil"/>
        </w:pBdr>
        <w:spacing w:after="0" w:line="360" w:lineRule="auto"/>
        <w:jc w:val="both"/>
        <w:rPr>
          <w:rFonts w:ascii="Arial" w:eastAsia="Arial" w:hAnsi="Arial" w:cs="Arial"/>
          <w:sz w:val="20"/>
          <w:szCs w:val="20"/>
        </w:rPr>
      </w:pPr>
    </w:p>
    <w:p w14:paraId="6C877553" w14:textId="77777777" w:rsidR="00535A04" w:rsidRDefault="00000000">
      <w:pPr>
        <w:pBdr>
          <w:top w:val="nil"/>
          <w:left w:val="nil"/>
          <w:bottom w:val="nil"/>
          <w:right w:val="nil"/>
          <w:between w:val="nil"/>
        </w:pBdr>
        <w:spacing w:after="0" w:line="360" w:lineRule="auto"/>
        <w:jc w:val="both"/>
        <w:rPr>
          <w:rFonts w:ascii="Arial" w:eastAsia="Arial" w:hAnsi="Arial" w:cs="Arial"/>
          <w:b/>
          <w:sz w:val="20"/>
          <w:szCs w:val="20"/>
        </w:rPr>
      </w:pPr>
      <w:r>
        <w:rPr>
          <w:rFonts w:ascii="Arial" w:eastAsia="Arial" w:hAnsi="Arial" w:cs="Arial"/>
          <w:b/>
          <w:sz w:val="20"/>
          <w:szCs w:val="20"/>
        </w:rPr>
        <w:t>Caso 4: Libros</w:t>
      </w:r>
    </w:p>
    <w:p w14:paraId="23ACE8AA" w14:textId="77777777" w:rsidR="00535A04" w:rsidRDefault="00000000">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sz w:val="20"/>
          <w:szCs w:val="20"/>
        </w:rPr>
        <w:t>Amazon necesita renovar su sistema de ventas de libros según las nuevas especificaciones. En primer lugar, se necesita registrar la información de libros como es su título, precio unitario y lista de autores. Además, de cada autor se necesita conocer solo su nombre y lugar de nacimiento. En segundo lugar, es necesario clasificar los libros en libros electrónicos y libros impresos. Así mismo, adicionalmente para los libros impresos se necesita conocer el tipo de formato digital (</w:t>
      </w:r>
      <w:proofErr w:type="spellStart"/>
      <w:r>
        <w:rPr>
          <w:rFonts w:ascii="Arial" w:eastAsia="Arial" w:hAnsi="Arial" w:cs="Arial"/>
          <w:sz w:val="20"/>
          <w:szCs w:val="20"/>
        </w:rPr>
        <w:t>pdf</w:t>
      </w:r>
      <w:proofErr w:type="spellEnd"/>
      <w:r>
        <w:rPr>
          <w:rFonts w:ascii="Arial" w:eastAsia="Arial" w:hAnsi="Arial" w:cs="Arial"/>
          <w:sz w:val="20"/>
          <w:szCs w:val="20"/>
        </w:rPr>
        <w:t xml:space="preserve"> o </w:t>
      </w:r>
      <w:proofErr w:type="spellStart"/>
      <w:r>
        <w:rPr>
          <w:rFonts w:ascii="Arial" w:eastAsia="Arial" w:hAnsi="Arial" w:cs="Arial"/>
          <w:sz w:val="20"/>
          <w:szCs w:val="20"/>
        </w:rPr>
        <w:t>kindle</w:t>
      </w:r>
      <w:proofErr w:type="spellEnd"/>
      <w:r>
        <w:rPr>
          <w:rFonts w:ascii="Arial" w:eastAsia="Arial" w:hAnsi="Arial" w:cs="Arial"/>
          <w:sz w:val="20"/>
          <w:szCs w:val="20"/>
        </w:rPr>
        <w:t xml:space="preserve">) y para los libros impresos se necesita conocer ancho (cm), largo(cm) y peso (kg). En tercer lugar, en cada tipo de Libro es necesario implementar una operación para calcular el precio de venta. En ese sentido, el precio de venta de un libro impreso se calcula sumando el precio unitario, el total de centímetros cuadrados por $0.5, el total del peso por $5 por Kilo y el IGV. Por otro lado, el precio de venta del libro digital es la suma del precio unitario, IGV y un costo adicional según el tipo de formato(para PDF es $0.1 por página y 0.5$ por página en formato </w:t>
      </w:r>
      <w:proofErr w:type="spellStart"/>
      <w:r>
        <w:rPr>
          <w:rFonts w:ascii="Arial" w:eastAsia="Arial" w:hAnsi="Arial" w:cs="Arial"/>
          <w:sz w:val="20"/>
          <w:szCs w:val="20"/>
        </w:rPr>
        <w:t>kindle</w:t>
      </w:r>
      <w:proofErr w:type="spellEnd"/>
      <w:r>
        <w:rPr>
          <w:rFonts w:ascii="Arial" w:eastAsia="Arial" w:hAnsi="Arial" w:cs="Arial"/>
          <w:sz w:val="20"/>
          <w:szCs w:val="20"/>
        </w:rPr>
        <w:t xml:space="preserve">). Finalmente, según las especificaciones del área de sistemas de Amazon es necesario que la entidad libro sea abstracta y se implementen los métodos comunes a los tipos de libros. Además, se requiere que implementen una Clase de Prueba para poder simular la creación de libros de </w:t>
      </w:r>
      <w:r>
        <w:rPr>
          <w:rFonts w:ascii="Arial" w:eastAsia="Arial" w:hAnsi="Arial" w:cs="Arial"/>
          <w:sz w:val="20"/>
          <w:szCs w:val="20"/>
        </w:rPr>
        <w:lastRenderedPageBreak/>
        <w:t>ambos tipos y mostrar toda su información como una especie de catálogo y por supuesto presente su precio de venta final.</w:t>
      </w:r>
    </w:p>
    <w:sectPr w:rsidR="00535A04">
      <w:headerReference w:type="default" r:id="rId8"/>
      <w:foot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ECEB4" w14:textId="77777777" w:rsidR="00CE3C94" w:rsidRDefault="00CE3C94">
      <w:pPr>
        <w:spacing w:after="0" w:line="240" w:lineRule="auto"/>
      </w:pPr>
      <w:r>
        <w:separator/>
      </w:r>
    </w:p>
  </w:endnote>
  <w:endnote w:type="continuationSeparator" w:id="0">
    <w:p w14:paraId="017E8746" w14:textId="77777777" w:rsidR="00CE3C94" w:rsidRDefault="00CE3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KFIKFP+TimesNew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F949B" w14:textId="77777777" w:rsidR="00535A04" w:rsidRDefault="00535A04">
    <w:pPr>
      <w:widowControl w:val="0"/>
      <w:pBdr>
        <w:top w:val="nil"/>
        <w:left w:val="nil"/>
        <w:bottom w:val="nil"/>
        <w:right w:val="nil"/>
        <w:between w:val="nil"/>
      </w:pBdr>
      <w:spacing w:after="0"/>
      <w:rPr>
        <w:color w:val="000000"/>
      </w:rPr>
    </w:pPr>
  </w:p>
  <w:tbl>
    <w:tblPr>
      <w:tblStyle w:val="a3"/>
      <w:tblW w:w="8720" w:type="dxa"/>
      <w:tblInd w:w="-115" w:type="dxa"/>
      <w:tblBorders>
        <w:top w:val="single" w:sz="18" w:space="0" w:color="808080"/>
        <w:insideV w:val="single" w:sz="18" w:space="0" w:color="808080"/>
      </w:tblBorders>
      <w:tblLayout w:type="fixed"/>
      <w:tblLook w:val="0400" w:firstRow="0" w:lastRow="0" w:firstColumn="0" w:lastColumn="0" w:noHBand="0" w:noVBand="1"/>
    </w:tblPr>
    <w:tblGrid>
      <w:gridCol w:w="908"/>
      <w:gridCol w:w="7812"/>
    </w:tblGrid>
    <w:tr w:rsidR="00535A04" w14:paraId="4350E480" w14:textId="77777777">
      <w:tc>
        <w:tcPr>
          <w:tcW w:w="908" w:type="dxa"/>
        </w:tcPr>
        <w:p w14:paraId="7D14ECE6" w14:textId="77777777" w:rsidR="00535A04" w:rsidRDefault="00000000">
          <w:pPr>
            <w:pBdr>
              <w:top w:val="nil"/>
              <w:left w:val="nil"/>
              <w:bottom w:val="nil"/>
              <w:right w:val="nil"/>
              <w:between w:val="nil"/>
            </w:pBdr>
            <w:tabs>
              <w:tab w:val="center" w:pos="4419"/>
              <w:tab w:val="right" w:pos="8838"/>
            </w:tabs>
            <w:spacing w:after="0" w:line="240" w:lineRule="auto"/>
            <w:jc w:val="right"/>
            <w:rPr>
              <w:b/>
              <w:color w:val="4F81BD"/>
            </w:rPr>
          </w:pPr>
          <w:r>
            <w:rPr>
              <w:color w:val="000000"/>
            </w:rPr>
            <w:fldChar w:fldCharType="begin"/>
          </w:r>
          <w:r>
            <w:rPr>
              <w:color w:val="000000"/>
            </w:rPr>
            <w:instrText>PAGE</w:instrText>
          </w:r>
          <w:r>
            <w:rPr>
              <w:color w:val="000000"/>
            </w:rPr>
            <w:fldChar w:fldCharType="separate"/>
          </w:r>
          <w:r w:rsidR="009C3539">
            <w:rPr>
              <w:noProof/>
              <w:color w:val="000000"/>
            </w:rPr>
            <w:t>1</w:t>
          </w:r>
          <w:r>
            <w:rPr>
              <w:color w:val="000000"/>
            </w:rPr>
            <w:fldChar w:fldCharType="end"/>
          </w:r>
        </w:p>
      </w:tc>
      <w:tc>
        <w:tcPr>
          <w:tcW w:w="7812" w:type="dxa"/>
        </w:tcPr>
        <w:p w14:paraId="26D137A8" w14:textId="77777777" w:rsidR="00535A04" w:rsidRDefault="00535A04">
          <w:pPr>
            <w:pBdr>
              <w:top w:val="nil"/>
              <w:left w:val="nil"/>
              <w:bottom w:val="nil"/>
              <w:right w:val="nil"/>
              <w:between w:val="nil"/>
            </w:pBdr>
            <w:tabs>
              <w:tab w:val="center" w:pos="4419"/>
              <w:tab w:val="right" w:pos="8838"/>
            </w:tabs>
            <w:spacing w:after="0" w:line="240" w:lineRule="auto"/>
            <w:rPr>
              <w:color w:val="000000"/>
            </w:rPr>
          </w:pPr>
        </w:p>
      </w:tc>
    </w:tr>
  </w:tbl>
  <w:p w14:paraId="115ACC62" w14:textId="77777777" w:rsidR="00535A04" w:rsidRDefault="00535A04">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0197A" w14:textId="77777777" w:rsidR="00CE3C94" w:rsidRDefault="00CE3C94">
      <w:pPr>
        <w:spacing w:after="0" w:line="240" w:lineRule="auto"/>
      </w:pPr>
      <w:r>
        <w:separator/>
      </w:r>
    </w:p>
  </w:footnote>
  <w:footnote w:type="continuationSeparator" w:id="0">
    <w:p w14:paraId="5104F5A6" w14:textId="77777777" w:rsidR="00CE3C94" w:rsidRDefault="00CE3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B74C2" w14:textId="77777777" w:rsidR="00535A04" w:rsidRDefault="00535A04">
    <w:pPr>
      <w:widowControl w:val="0"/>
      <w:pBdr>
        <w:top w:val="nil"/>
        <w:left w:val="nil"/>
        <w:bottom w:val="nil"/>
        <w:right w:val="nil"/>
        <w:between w:val="nil"/>
      </w:pBdr>
      <w:spacing w:after="0"/>
      <w:rPr>
        <w:rFonts w:ascii="Arial" w:eastAsia="Arial" w:hAnsi="Arial" w:cs="Arial"/>
        <w:color w:val="000000"/>
        <w:sz w:val="20"/>
        <w:szCs w:val="20"/>
      </w:rPr>
    </w:pPr>
  </w:p>
  <w:tbl>
    <w:tblPr>
      <w:tblStyle w:val="a2"/>
      <w:tblW w:w="3022" w:type="dxa"/>
      <w:tblInd w:w="6459" w:type="dxa"/>
      <w:tblLayout w:type="fixed"/>
      <w:tblLook w:val="0000" w:firstRow="0" w:lastRow="0" w:firstColumn="0" w:lastColumn="0" w:noHBand="0" w:noVBand="0"/>
    </w:tblPr>
    <w:tblGrid>
      <w:gridCol w:w="2623"/>
      <w:gridCol w:w="399"/>
    </w:tblGrid>
    <w:tr w:rsidR="00535A04" w14:paraId="3480C509" w14:textId="77777777">
      <w:trPr>
        <w:trHeight w:val="821"/>
      </w:trPr>
      <w:tc>
        <w:tcPr>
          <w:tcW w:w="2623" w:type="dxa"/>
          <w:tcBorders>
            <w:right w:val="single" w:sz="6" w:space="0" w:color="000000"/>
          </w:tcBorders>
        </w:tcPr>
        <w:p w14:paraId="634B21FF" w14:textId="77777777" w:rsidR="00535A04"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t>Universidad de Lima</w:t>
          </w:r>
        </w:p>
        <w:p w14:paraId="54642693" w14:textId="77777777" w:rsidR="00535A04" w:rsidRDefault="00000000">
          <w:pPr>
            <w:pBdr>
              <w:top w:val="nil"/>
              <w:left w:val="nil"/>
              <w:bottom w:val="nil"/>
              <w:right w:val="nil"/>
              <w:between w:val="nil"/>
            </w:pBdr>
            <w:tabs>
              <w:tab w:val="center" w:pos="4419"/>
              <w:tab w:val="right" w:pos="8838"/>
            </w:tabs>
            <w:spacing w:after="0" w:line="240" w:lineRule="auto"/>
            <w:jc w:val="right"/>
            <w:rPr>
              <w:b/>
              <w:color w:val="000000"/>
            </w:rPr>
          </w:pPr>
          <w:r>
            <w:rPr>
              <w:b/>
              <w:color w:val="000000"/>
            </w:rPr>
            <w:t>Programación Orientado a Objetos</w:t>
          </w:r>
        </w:p>
      </w:tc>
      <w:tc>
        <w:tcPr>
          <w:tcW w:w="399" w:type="dxa"/>
          <w:tcBorders>
            <w:left w:val="single" w:sz="6" w:space="0" w:color="000000"/>
          </w:tcBorders>
        </w:tcPr>
        <w:p w14:paraId="2128C7AC" w14:textId="77777777" w:rsidR="00535A04" w:rsidRDefault="00000000">
          <w:pPr>
            <w:pBdr>
              <w:top w:val="nil"/>
              <w:left w:val="nil"/>
              <w:bottom w:val="nil"/>
              <w:right w:val="nil"/>
              <w:between w:val="nil"/>
            </w:pBdr>
            <w:tabs>
              <w:tab w:val="center" w:pos="4419"/>
              <w:tab w:val="right" w:pos="8838"/>
            </w:tabs>
            <w:spacing w:after="0" w:line="240" w:lineRule="auto"/>
            <w:rPr>
              <w:rFonts w:ascii="Comic Sans MS" w:eastAsia="Comic Sans MS" w:hAnsi="Comic Sans MS" w:cs="Comic Sans MS"/>
              <w:b/>
              <w:color w:val="000000"/>
              <w:sz w:val="20"/>
              <w:szCs w:val="20"/>
            </w:rPr>
          </w:pPr>
          <w:r>
            <w:rPr>
              <w:rFonts w:ascii="Comic Sans MS" w:eastAsia="Comic Sans MS" w:hAnsi="Comic Sans MS" w:cs="Comic Sans MS"/>
              <w:b/>
              <w:color w:val="000000"/>
              <w:sz w:val="20"/>
              <w:szCs w:val="20"/>
            </w:rPr>
            <w:fldChar w:fldCharType="begin"/>
          </w:r>
          <w:r>
            <w:rPr>
              <w:rFonts w:ascii="Comic Sans MS" w:eastAsia="Comic Sans MS" w:hAnsi="Comic Sans MS" w:cs="Comic Sans MS"/>
              <w:b/>
              <w:color w:val="000000"/>
              <w:sz w:val="20"/>
              <w:szCs w:val="20"/>
            </w:rPr>
            <w:instrText>PAGE</w:instrText>
          </w:r>
          <w:r>
            <w:rPr>
              <w:rFonts w:ascii="Comic Sans MS" w:eastAsia="Comic Sans MS" w:hAnsi="Comic Sans MS" w:cs="Comic Sans MS"/>
              <w:b/>
              <w:color w:val="000000"/>
              <w:sz w:val="20"/>
              <w:szCs w:val="20"/>
            </w:rPr>
            <w:fldChar w:fldCharType="separate"/>
          </w:r>
          <w:r w:rsidR="009C3539">
            <w:rPr>
              <w:rFonts w:ascii="Comic Sans MS" w:eastAsia="Comic Sans MS" w:hAnsi="Comic Sans MS" w:cs="Comic Sans MS"/>
              <w:b/>
              <w:noProof/>
              <w:color w:val="000000"/>
              <w:sz w:val="20"/>
              <w:szCs w:val="20"/>
            </w:rPr>
            <w:t>1</w:t>
          </w:r>
          <w:r>
            <w:rPr>
              <w:rFonts w:ascii="Comic Sans MS" w:eastAsia="Comic Sans MS" w:hAnsi="Comic Sans MS" w:cs="Comic Sans MS"/>
              <w:b/>
              <w:color w:val="000000"/>
              <w:sz w:val="20"/>
              <w:szCs w:val="20"/>
            </w:rPr>
            <w:fldChar w:fldCharType="end"/>
          </w:r>
          <w:r>
            <w:rPr>
              <w:noProof/>
            </w:rPr>
            <mc:AlternateContent>
              <mc:Choice Requires="wpg">
                <w:drawing>
                  <wp:anchor distT="0" distB="0" distL="114300" distR="114300" simplePos="0" relativeHeight="251658240" behindDoc="0" locked="0" layoutInCell="1" hidden="0" allowOverlap="1" wp14:anchorId="1A4DC61D" wp14:editId="34B60121">
                    <wp:simplePos x="0" y="0"/>
                    <wp:positionH relativeFrom="column">
                      <wp:posOffset>-2400299</wp:posOffset>
                    </wp:positionH>
                    <wp:positionV relativeFrom="paragraph">
                      <wp:posOffset>-139699</wp:posOffset>
                    </wp:positionV>
                    <wp:extent cx="685165" cy="581660"/>
                    <wp:effectExtent l="0" t="0" r="0" b="0"/>
                    <wp:wrapNone/>
                    <wp:docPr id="23" name="Rectángulo 23"/>
                    <wp:cNvGraphicFramePr/>
                    <a:graphic xmlns:a="http://schemas.openxmlformats.org/drawingml/2006/main">
                      <a:graphicData uri="http://schemas.microsoft.com/office/word/2010/wordprocessingShape">
                        <wps:wsp>
                          <wps:cNvSpPr/>
                          <wps:spPr>
                            <a:xfrm>
                              <a:off x="5008180" y="3493933"/>
                              <a:ext cx="675640" cy="572135"/>
                            </a:xfrm>
                            <a:prstGeom prst="rect">
                              <a:avLst/>
                            </a:prstGeom>
                            <a:solidFill>
                              <a:schemeClr val="lt1"/>
                            </a:solidFill>
                            <a:ln>
                              <a:noFill/>
                            </a:ln>
                          </wps:spPr>
                          <wps:txbx>
                            <w:txbxContent>
                              <w:p w14:paraId="5C6B720B" w14:textId="77777777" w:rsidR="00535A04" w:rsidRDefault="00535A04">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-2400299</wp:posOffset>
                    </wp:positionH>
                    <wp:positionV relativeFrom="paragraph">
                      <wp:posOffset>-139699</wp:posOffset>
                    </wp:positionV>
                    <wp:extent cx="685165" cy="581660"/>
                    <wp:effectExtent b="0" l="0" r="0" t="0"/>
                    <wp:wrapNone/>
                    <wp:docPr id="2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85165" cy="581660"/>
                            </a:xfrm>
                            <a:prstGeom prst="rect"/>
                            <a:ln/>
                          </pic:spPr>
                        </pic:pic>
                      </a:graphicData>
                    </a:graphic>
                  </wp:anchor>
                </w:drawing>
              </mc:Fallback>
            </mc:AlternateContent>
          </w:r>
        </w:p>
      </w:tc>
    </w:tr>
  </w:tbl>
  <w:p w14:paraId="4B13C2E9" w14:textId="77777777" w:rsidR="00535A04"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14:anchorId="45562A7A" wp14:editId="15A85BD8">
          <wp:simplePos x="0" y="0"/>
          <wp:positionH relativeFrom="column">
            <wp:posOffset>-670559</wp:posOffset>
          </wp:positionH>
          <wp:positionV relativeFrom="paragraph">
            <wp:posOffset>-761999</wp:posOffset>
          </wp:positionV>
          <wp:extent cx="1733550" cy="866775"/>
          <wp:effectExtent l="0" t="0" r="0" b="0"/>
          <wp:wrapNone/>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1733550" cy="866775"/>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76D838EB" wp14:editId="600C8C33">
              <wp:simplePos x="0" y="0"/>
              <wp:positionH relativeFrom="column">
                <wp:posOffset>3632200</wp:posOffset>
              </wp:positionH>
              <wp:positionV relativeFrom="paragraph">
                <wp:posOffset>-12699</wp:posOffset>
              </wp:positionV>
              <wp:extent cx="0" cy="19050"/>
              <wp:effectExtent l="0" t="0" r="0" b="0"/>
              <wp:wrapNone/>
              <wp:docPr id="22" name="Conector recto de flecha 22"/>
              <wp:cNvGraphicFramePr/>
              <a:graphic xmlns:a="http://schemas.openxmlformats.org/drawingml/2006/main">
                <a:graphicData uri="http://schemas.microsoft.com/office/word/2010/wordprocessingShape">
                  <wps:wsp>
                    <wps:cNvCnPr/>
                    <wps:spPr>
                      <a:xfrm>
                        <a:off x="4210620" y="3780000"/>
                        <a:ext cx="2270760" cy="0"/>
                      </a:xfrm>
                      <a:prstGeom prst="straightConnector1">
                        <a:avLst/>
                      </a:prstGeom>
                      <a:noFill/>
                      <a:ln w="19050" cap="flat" cmpd="sng">
                        <a:solidFill>
                          <a:srgbClr val="E36C09"/>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3632200</wp:posOffset>
              </wp:positionH>
              <wp:positionV relativeFrom="paragraph">
                <wp:posOffset>-12699</wp:posOffset>
              </wp:positionV>
              <wp:extent cx="0" cy="19050"/>
              <wp:effectExtent b="0" l="0" r="0" t="0"/>
              <wp:wrapNone/>
              <wp:docPr id="2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3A90"/>
    <w:multiLevelType w:val="multilevel"/>
    <w:tmpl w:val="E9284C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C500D24"/>
    <w:multiLevelType w:val="multilevel"/>
    <w:tmpl w:val="94EEE82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666657"/>
    <w:multiLevelType w:val="multilevel"/>
    <w:tmpl w:val="D7A692BE"/>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3" w15:restartNumberingAfterBreak="0">
    <w:nsid w:val="33451E7D"/>
    <w:multiLevelType w:val="multilevel"/>
    <w:tmpl w:val="B3D8ED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A42C05"/>
    <w:multiLevelType w:val="multilevel"/>
    <w:tmpl w:val="FCEA4EC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0673988">
    <w:abstractNumId w:val="4"/>
  </w:num>
  <w:num w:numId="2" w16cid:durableId="914390785">
    <w:abstractNumId w:val="0"/>
  </w:num>
  <w:num w:numId="3" w16cid:durableId="287778421">
    <w:abstractNumId w:val="3"/>
  </w:num>
  <w:num w:numId="4" w16cid:durableId="1752970069">
    <w:abstractNumId w:val="1"/>
  </w:num>
  <w:num w:numId="5" w16cid:durableId="566650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A04"/>
    <w:rsid w:val="00535A04"/>
    <w:rsid w:val="009C3539"/>
    <w:rsid w:val="00CE3C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C00B"/>
  <w15:docId w15:val="{0FC90BD1-5C07-403F-A8CD-51D4EBFD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Default">
    <w:name w:val="Default"/>
    <w:rsid w:val="003F1293"/>
    <w:pPr>
      <w:autoSpaceDE w:val="0"/>
      <w:autoSpaceDN w:val="0"/>
      <w:adjustRightInd w:val="0"/>
      <w:spacing w:after="0" w:line="240" w:lineRule="auto"/>
    </w:pPr>
    <w:rPr>
      <w:rFonts w:ascii="Arial" w:hAnsi="Arial" w:cs="Arial"/>
      <w:color w:val="000000"/>
      <w:sz w:val="24"/>
      <w:szCs w:val="24"/>
      <w:lang w:val="en-US"/>
    </w:rPr>
  </w:style>
  <w:style w:type="paragraph" w:styleId="Encabezado">
    <w:name w:val="header"/>
    <w:basedOn w:val="Normal"/>
    <w:link w:val="EncabezadoCar"/>
    <w:uiPriority w:val="99"/>
    <w:unhideWhenUsed/>
    <w:rsid w:val="00AB1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1EEA"/>
  </w:style>
  <w:style w:type="paragraph" w:styleId="Piedepgina">
    <w:name w:val="footer"/>
    <w:basedOn w:val="Normal"/>
    <w:link w:val="PiedepginaCar"/>
    <w:uiPriority w:val="99"/>
    <w:unhideWhenUsed/>
    <w:rsid w:val="00AB1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1EEA"/>
  </w:style>
  <w:style w:type="paragraph" w:styleId="Textodeglobo">
    <w:name w:val="Balloon Text"/>
    <w:basedOn w:val="Normal"/>
    <w:link w:val="TextodegloboCar"/>
    <w:uiPriority w:val="99"/>
    <w:semiHidden/>
    <w:unhideWhenUsed/>
    <w:rsid w:val="00AB1E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1EEA"/>
    <w:rPr>
      <w:rFonts w:ascii="Tahoma" w:hAnsi="Tahoma" w:cs="Tahoma"/>
      <w:sz w:val="16"/>
      <w:szCs w:val="16"/>
    </w:rPr>
  </w:style>
  <w:style w:type="paragraph" w:styleId="Prrafodelista">
    <w:name w:val="List Paragraph"/>
    <w:basedOn w:val="Normal"/>
    <w:uiPriority w:val="34"/>
    <w:qFormat/>
    <w:rsid w:val="00703578"/>
    <w:pPr>
      <w:ind w:left="720"/>
      <w:contextualSpacing/>
    </w:pPr>
  </w:style>
  <w:style w:type="table" w:styleId="Tablaconcuadrcula">
    <w:name w:val="Table Grid"/>
    <w:basedOn w:val="Tablanormal"/>
    <w:uiPriority w:val="59"/>
    <w:rsid w:val="0023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05595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Textoindependiente">
    <w:name w:val="Body Text"/>
    <w:basedOn w:val="Default"/>
    <w:next w:val="Default"/>
    <w:link w:val="TextoindependienteCar"/>
    <w:uiPriority w:val="99"/>
    <w:rsid w:val="00365B45"/>
    <w:rPr>
      <w:rFonts w:ascii="KFIKFP+TimesNewRoman" w:eastAsiaTheme="minorHAnsi" w:hAnsi="KFIKFP+TimesNewRoman" w:cstheme="minorBidi"/>
      <w:color w:val="auto"/>
      <w:lang w:val="es-PE"/>
    </w:rPr>
  </w:style>
  <w:style w:type="character" w:customStyle="1" w:styleId="TextoindependienteCar">
    <w:name w:val="Texto independiente Car"/>
    <w:basedOn w:val="Fuentedeprrafopredeter"/>
    <w:link w:val="Textoindependiente"/>
    <w:uiPriority w:val="99"/>
    <w:rsid w:val="00365B45"/>
    <w:rPr>
      <w:rFonts w:ascii="KFIKFP+TimesNewRoman" w:hAnsi="KFIKFP+TimesNewRoman"/>
      <w:sz w:val="24"/>
      <w:szCs w:val="24"/>
    </w:rPr>
  </w:style>
  <w:style w:type="table" w:styleId="Listamedia2-nfasis6">
    <w:name w:val="Medium List 2 Accent 6"/>
    <w:basedOn w:val="Tablanormal"/>
    <w:uiPriority w:val="66"/>
    <w:rsid w:val="00017D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017D2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3">
    <w:name w:val="Medium Grid 1 Accent 3"/>
    <w:basedOn w:val="Tablanormal"/>
    <w:uiPriority w:val="67"/>
    <w:rsid w:val="00017D2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Standard">
    <w:name w:val="Standard"/>
    <w:rsid w:val="00DB1BD2"/>
    <w:pPr>
      <w:suppressAutoHyphens/>
      <w:autoSpaceDN w:val="0"/>
      <w:spacing w:after="0" w:line="240" w:lineRule="auto"/>
      <w:textAlignment w:val="baseline"/>
    </w:pPr>
    <w:rPr>
      <w:rFonts w:ascii="Arial" w:eastAsia="Times New Roman" w:hAnsi="Arial" w:cs="Times New Roman"/>
      <w:kern w:val="3"/>
      <w:szCs w:val="20"/>
    </w:rPr>
  </w:style>
  <w:style w:type="character" w:customStyle="1" w:styleId="hps">
    <w:name w:val="hps"/>
    <w:basedOn w:val="Fuentedeprrafopredeter"/>
    <w:rsid w:val="00BD6CE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E6EED5"/>
    </w:tc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E6EED5"/>
    </w:tc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E6EED5"/>
    </w:tc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6bbg9T5VgRA0VFcL1jiw3rZpyg==">CgMxLjA4AHIhMXpIdUgzdmdYaEJ2OHFrcE83XzFXYmZSaHFXc1BkeUc2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1033</Words>
  <Characters>5687</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Campos</dc:creator>
  <cp:lastModifiedBy>JARA ESPINOZA RODRIGO</cp:lastModifiedBy>
  <cp:revision>2</cp:revision>
  <dcterms:created xsi:type="dcterms:W3CDTF">2023-10-29T23:46:00Z</dcterms:created>
  <dcterms:modified xsi:type="dcterms:W3CDTF">2023-10-29T23:46:00Z</dcterms:modified>
</cp:coreProperties>
</file>