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925D" w14:textId="171095EF" w:rsidR="0034663D" w:rsidRDefault="0034663D">
      <w:r w:rsidRPr="0034663D">
        <w:drawing>
          <wp:inline distT="0" distB="0" distL="0" distR="0" wp14:anchorId="5A816114" wp14:editId="2555683F">
            <wp:extent cx="4667250" cy="289452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932" cy="28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9E41" w14:textId="60B1FA02" w:rsidR="0034663D" w:rsidRDefault="0034663D">
      <w:r>
        <w:t>Tendencia positiva: relación directa.</w:t>
      </w:r>
    </w:p>
    <w:p w14:paraId="26D0F964" w14:textId="71C66536" w:rsidR="0034663D" w:rsidRDefault="0034663D" w:rsidP="0034663D">
      <w:pPr>
        <w:jc w:val="center"/>
      </w:pPr>
      <w:r w:rsidRPr="0034663D">
        <w:drawing>
          <wp:inline distT="0" distB="0" distL="0" distR="0" wp14:anchorId="2447F329" wp14:editId="6438CABB">
            <wp:extent cx="4672537" cy="2981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212" cy="298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BD6E" w14:textId="2D08FC50" w:rsidR="0034663D" w:rsidRDefault="0034663D" w:rsidP="0034663D">
      <w:r w:rsidRPr="0034663D">
        <w:drawing>
          <wp:inline distT="0" distB="0" distL="0" distR="0" wp14:anchorId="3EC71E8A" wp14:editId="64E129AF">
            <wp:extent cx="5400040" cy="1790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4574" w14:textId="5B58003E" w:rsidR="0034663D" w:rsidRDefault="0034663D" w:rsidP="0034663D">
      <w:pPr>
        <w:jc w:val="center"/>
      </w:pPr>
      <w:r w:rsidRPr="0034663D">
        <w:lastRenderedPageBreak/>
        <w:drawing>
          <wp:inline distT="0" distB="0" distL="0" distR="0" wp14:anchorId="1FD7DC24" wp14:editId="1B0A9901">
            <wp:extent cx="4667250" cy="33028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845" cy="33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2E7A" w14:textId="3A8D45D1" w:rsidR="0034663D" w:rsidRDefault="0034663D" w:rsidP="0034663D">
      <w:r>
        <w:t>Covarianza positiva: relación directa (++)</w:t>
      </w:r>
    </w:p>
    <w:p w14:paraId="674D13A4" w14:textId="1B828C7A" w:rsidR="0034663D" w:rsidRDefault="0034663D" w:rsidP="0034663D">
      <w:r>
        <w:t>Covarianza negativa: relación indirecta (+-)</w:t>
      </w:r>
    </w:p>
    <w:p w14:paraId="7A53EBCC" w14:textId="2F2726FF" w:rsidR="0034663D" w:rsidRDefault="0034663D" w:rsidP="0034663D">
      <w:pPr>
        <w:jc w:val="center"/>
      </w:pPr>
      <w:r w:rsidRPr="0034663D">
        <w:drawing>
          <wp:inline distT="0" distB="0" distL="0" distR="0" wp14:anchorId="325FBFD4" wp14:editId="6A5D2274">
            <wp:extent cx="4400550" cy="322900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864" cy="32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C624" w14:textId="77777777" w:rsidR="00CA6E79" w:rsidRDefault="00CA6E79" w:rsidP="00CA6E79">
      <w:r>
        <w:t>Solo se usa cuando las variables son cuantitativas continuas y hay el supuesto de normalidad.</w:t>
      </w:r>
    </w:p>
    <w:p w14:paraId="516C46EB" w14:textId="72836A8C" w:rsidR="00CA6E79" w:rsidRDefault="00CA6E79" w:rsidP="00CA6E79">
      <w:r>
        <w:t>También se necesitan +30 datos</w:t>
      </w:r>
      <w:r>
        <w:t>.</w:t>
      </w:r>
    </w:p>
    <w:p w14:paraId="41E9782B" w14:textId="369B7498" w:rsidR="00CA6E79" w:rsidRDefault="00CA6E79" w:rsidP="00CA6E79">
      <w:r>
        <w:t>Correlación paramétrica</w:t>
      </w:r>
      <w:r>
        <w:t>.</w:t>
      </w:r>
    </w:p>
    <w:p w14:paraId="04D4CF41" w14:textId="06B21C3B" w:rsidR="00CA6E79" w:rsidRDefault="00CA6E79" w:rsidP="00CA6E79">
      <w:r>
        <w:t>Cuando la relación lineal.</w:t>
      </w:r>
    </w:p>
    <w:p w14:paraId="0C0FC860" w14:textId="77777777" w:rsidR="00CA6E79" w:rsidRDefault="00CA6E79" w:rsidP="00CA6E79"/>
    <w:p w14:paraId="16C1BD7E" w14:textId="1891FF6A" w:rsidR="0034663D" w:rsidRDefault="0034663D" w:rsidP="0034663D">
      <w:pPr>
        <w:jc w:val="center"/>
      </w:pPr>
      <w:r w:rsidRPr="0034663D">
        <w:lastRenderedPageBreak/>
        <w:drawing>
          <wp:inline distT="0" distB="0" distL="0" distR="0" wp14:anchorId="231D6BC9" wp14:editId="10BCA3FD">
            <wp:extent cx="4612968" cy="2247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019" cy="22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D502A" w14:paraId="2078A67F" w14:textId="77777777" w:rsidTr="00196A94">
        <w:tc>
          <w:tcPr>
            <w:tcW w:w="2831" w:type="dxa"/>
          </w:tcPr>
          <w:p w14:paraId="7A5FF96E" w14:textId="77777777" w:rsidR="001D502A" w:rsidRDefault="001D502A" w:rsidP="00196A94">
            <w:r>
              <w:t>X</w:t>
            </w:r>
          </w:p>
        </w:tc>
        <w:tc>
          <w:tcPr>
            <w:tcW w:w="2831" w:type="dxa"/>
          </w:tcPr>
          <w:p w14:paraId="4EF0F9A1" w14:textId="77777777" w:rsidR="001D502A" w:rsidRDefault="001D502A" w:rsidP="00196A94">
            <w:r>
              <w:t>Y</w:t>
            </w:r>
          </w:p>
        </w:tc>
        <w:tc>
          <w:tcPr>
            <w:tcW w:w="2832" w:type="dxa"/>
          </w:tcPr>
          <w:p w14:paraId="0DA57B52" w14:textId="77777777" w:rsidR="001D502A" w:rsidRDefault="001D502A" w:rsidP="00196A94">
            <w:r>
              <w:t>Z</w:t>
            </w:r>
          </w:p>
        </w:tc>
      </w:tr>
      <w:tr w:rsidR="001D502A" w14:paraId="3C4786CD" w14:textId="77777777" w:rsidTr="00196A94">
        <w:tc>
          <w:tcPr>
            <w:tcW w:w="2831" w:type="dxa"/>
          </w:tcPr>
          <w:p w14:paraId="4F982855" w14:textId="77777777" w:rsidR="001D502A" w:rsidRDefault="001D502A" w:rsidP="00196A94">
            <w:r>
              <w:t>1</w:t>
            </w:r>
          </w:p>
        </w:tc>
        <w:tc>
          <w:tcPr>
            <w:tcW w:w="2831" w:type="dxa"/>
          </w:tcPr>
          <w:p w14:paraId="1B5028B0" w14:textId="77777777" w:rsidR="001D502A" w:rsidRDefault="001D502A" w:rsidP="00196A94">
            <w:r>
              <w:t>2</w:t>
            </w:r>
          </w:p>
        </w:tc>
        <w:tc>
          <w:tcPr>
            <w:tcW w:w="2832" w:type="dxa"/>
          </w:tcPr>
          <w:p w14:paraId="6D359950" w14:textId="77777777" w:rsidR="001D502A" w:rsidRDefault="001D502A" w:rsidP="00196A94">
            <w:r>
              <w:t>3</w:t>
            </w:r>
          </w:p>
        </w:tc>
      </w:tr>
      <w:tr w:rsidR="001D502A" w14:paraId="7D93FD29" w14:textId="77777777" w:rsidTr="00196A94">
        <w:tc>
          <w:tcPr>
            <w:tcW w:w="2831" w:type="dxa"/>
          </w:tcPr>
          <w:p w14:paraId="1F0B4050" w14:textId="77777777" w:rsidR="001D502A" w:rsidRDefault="001D502A" w:rsidP="00196A94">
            <w:r>
              <w:t>2</w:t>
            </w:r>
          </w:p>
        </w:tc>
        <w:tc>
          <w:tcPr>
            <w:tcW w:w="2831" w:type="dxa"/>
          </w:tcPr>
          <w:p w14:paraId="0DAF0EBD" w14:textId="77777777" w:rsidR="001D502A" w:rsidRDefault="001D502A" w:rsidP="00196A94">
            <w:r>
              <w:t>2</w:t>
            </w:r>
          </w:p>
        </w:tc>
        <w:tc>
          <w:tcPr>
            <w:tcW w:w="2832" w:type="dxa"/>
          </w:tcPr>
          <w:p w14:paraId="0FD51BB1" w14:textId="77777777" w:rsidR="001D502A" w:rsidRDefault="001D502A" w:rsidP="00196A94">
            <w:r>
              <w:t>3</w:t>
            </w:r>
          </w:p>
        </w:tc>
      </w:tr>
    </w:tbl>
    <w:p w14:paraId="34005396" w14:textId="3CB9F140" w:rsidR="005E2932" w:rsidRDefault="005E2932" w:rsidP="005E2932"/>
    <w:p w14:paraId="4469026F" w14:textId="08DA53E0" w:rsidR="001D502A" w:rsidRDefault="001D502A" w:rsidP="005E2932">
      <w:r w:rsidRPr="001D502A">
        <w:drawing>
          <wp:inline distT="0" distB="0" distL="0" distR="0" wp14:anchorId="31CD595E" wp14:editId="24025742">
            <wp:extent cx="4848225" cy="36435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983" cy="36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4E90" w14:textId="79F1B46F" w:rsidR="0034663D" w:rsidRDefault="00CA6E79">
      <w:r>
        <w:t>Sirve para cualquier tipo de asociación.</w:t>
      </w:r>
    </w:p>
    <w:p w14:paraId="48A3FE95" w14:textId="3017117D" w:rsidR="00CA6E79" w:rsidRDefault="00CA6E79">
      <w:r>
        <w:t>Variables ordinales.</w:t>
      </w:r>
    </w:p>
    <w:p w14:paraId="3FC162D5" w14:textId="1DFAE710" w:rsidR="00CA6E79" w:rsidRDefault="00CA6E79">
      <w:r>
        <w:t>Datos pequeños.</w:t>
      </w:r>
    </w:p>
    <w:p w14:paraId="3D7F14A0" w14:textId="6CF476D1" w:rsidR="00CA6E79" w:rsidRDefault="00CA6E79" w:rsidP="00CA6E79">
      <w:pPr>
        <w:jc w:val="center"/>
      </w:pPr>
      <w:r w:rsidRPr="00CA6E79">
        <w:lastRenderedPageBreak/>
        <w:drawing>
          <wp:inline distT="0" distB="0" distL="0" distR="0" wp14:anchorId="59D1D719" wp14:editId="1875741F">
            <wp:extent cx="4467225" cy="3140821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908" cy="314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1A8C" w14:textId="77777777" w:rsidR="00CA6E79" w:rsidRDefault="00CA6E79" w:rsidP="00CA6E79"/>
    <w:sectPr w:rsidR="00CA6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3D"/>
    <w:rsid w:val="000167AD"/>
    <w:rsid w:val="00045B10"/>
    <w:rsid w:val="00150E58"/>
    <w:rsid w:val="001D502A"/>
    <w:rsid w:val="002D4003"/>
    <w:rsid w:val="0034663D"/>
    <w:rsid w:val="005E2932"/>
    <w:rsid w:val="00AC38F3"/>
    <w:rsid w:val="00CA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CD310"/>
  <w15:chartTrackingRefBased/>
  <w15:docId w15:val="{17277DD9-0711-43E8-AF83-CFF71E83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5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N04640</dc:creator>
  <cp:keywords/>
  <dc:description/>
  <cp:lastModifiedBy>N04640</cp:lastModifiedBy>
  <cp:revision>1</cp:revision>
  <dcterms:created xsi:type="dcterms:W3CDTF">2024-04-08T20:08:00Z</dcterms:created>
  <dcterms:modified xsi:type="dcterms:W3CDTF">2024-04-08T21:45:00Z</dcterms:modified>
</cp:coreProperties>
</file>