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B3D" w:rsidRDefault="003F5B3D" w:rsidP="003F5B3D">
      <w:pPr>
        <w:jc w:val="both"/>
        <w:rPr>
          <w:rFonts w:ascii="Arial" w:hAnsi="Arial" w:cs="Arial"/>
          <w:sz w:val="32"/>
          <w:szCs w:val="32"/>
        </w:rPr>
      </w:pPr>
      <w:r w:rsidRPr="003F5B3D">
        <w:rPr>
          <w:rFonts w:ascii="Arial" w:hAnsi="Arial" w:cs="Arial"/>
          <w:sz w:val="32"/>
          <w:szCs w:val="32"/>
        </w:rPr>
        <w:t>Análisis del video y los 6 pasos</w:t>
      </w:r>
    </w:p>
    <w:p w:rsidR="003F5B3D" w:rsidRDefault="003F5B3D" w:rsidP="003F5B3D">
      <w:pPr>
        <w:jc w:val="both"/>
        <w:rPr>
          <w:rFonts w:ascii="Arial" w:hAnsi="Arial" w:cs="Arial"/>
          <w:sz w:val="32"/>
          <w:szCs w:val="32"/>
        </w:rPr>
      </w:pPr>
      <w:r>
        <w:rPr>
          <w:rFonts w:ascii="Arial" w:hAnsi="Arial" w:cs="Arial"/>
          <w:sz w:val="32"/>
          <w:szCs w:val="32"/>
        </w:rPr>
        <w:t>_________________________________________________</w:t>
      </w:r>
    </w:p>
    <w:p w:rsidR="00CB38A9" w:rsidRDefault="00214C9F" w:rsidP="003F5B3D">
      <w:pPr>
        <w:jc w:val="both"/>
        <w:rPr>
          <w:rFonts w:ascii="Arial" w:hAnsi="Arial" w:cs="Arial"/>
          <w:sz w:val="24"/>
          <w:szCs w:val="24"/>
        </w:rPr>
      </w:pPr>
      <w:r>
        <w:rPr>
          <w:rFonts w:ascii="Arial" w:hAnsi="Arial" w:cs="Arial"/>
          <w:sz w:val="24"/>
          <w:szCs w:val="24"/>
        </w:rPr>
        <w:t>En este análisis pude aprender identificar, descubrir y ver más esos puntos</w:t>
      </w:r>
      <w:r w:rsidR="00151862">
        <w:rPr>
          <w:rFonts w:ascii="Arial" w:hAnsi="Arial" w:cs="Arial"/>
          <w:sz w:val="24"/>
          <w:szCs w:val="24"/>
        </w:rPr>
        <w:t xml:space="preserve"> de vista tanto</w:t>
      </w:r>
      <w:r>
        <w:rPr>
          <w:rFonts w:ascii="Arial" w:hAnsi="Arial" w:cs="Arial"/>
          <w:sz w:val="24"/>
          <w:szCs w:val="24"/>
        </w:rPr>
        <w:t xml:space="preserve"> positivos y negativos que ha tenido mi persona.</w:t>
      </w:r>
    </w:p>
    <w:p w:rsidR="00214C9F" w:rsidRDefault="00214C9F" w:rsidP="003F5B3D">
      <w:pPr>
        <w:jc w:val="both"/>
        <w:rPr>
          <w:rFonts w:ascii="Arial" w:hAnsi="Arial" w:cs="Arial"/>
          <w:sz w:val="24"/>
          <w:szCs w:val="24"/>
        </w:rPr>
      </w:pPr>
      <w:r>
        <w:rPr>
          <w:rFonts w:ascii="Arial" w:hAnsi="Arial" w:cs="Arial"/>
          <w:sz w:val="24"/>
          <w:szCs w:val="24"/>
        </w:rPr>
        <w:t>Dentro de este proceso de autoconocimiento pude aprender que cuando un problema se me está presentando tanto familiar</w:t>
      </w:r>
      <w:r w:rsidR="00151862">
        <w:rPr>
          <w:rFonts w:ascii="Arial" w:hAnsi="Arial" w:cs="Arial"/>
          <w:sz w:val="24"/>
          <w:szCs w:val="24"/>
        </w:rPr>
        <w:t>,</w:t>
      </w:r>
      <w:r>
        <w:rPr>
          <w:rFonts w:ascii="Arial" w:hAnsi="Arial" w:cs="Arial"/>
          <w:sz w:val="24"/>
          <w:szCs w:val="24"/>
        </w:rPr>
        <w:t xml:space="preserve"> personal o laboral. Soy capaz de identificarlo e intentar solucionarlo, aunque en alguna de las veces me cuesta</w:t>
      </w:r>
      <w:r w:rsidR="00151862">
        <w:rPr>
          <w:rFonts w:ascii="Arial" w:hAnsi="Arial" w:cs="Arial"/>
          <w:sz w:val="24"/>
          <w:szCs w:val="24"/>
        </w:rPr>
        <w:t xml:space="preserve"> </w:t>
      </w:r>
      <w:r w:rsidR="00F204FC">
        <w:rPr>
          <w:rFonts w:ascii="Arial" w:hAnsi="Arial" w:cs="Arial"/>
          <w:sz w:val="24"/>
          <w:szCs w:val="24"/>
        </w:rPr>
        <w:t>más trabajo</w:t>
      </w:r>
      <w:r>
        <w:rPr>
          <w:rFonts w:ascii="Arial" w:hAnsi="Arial" w:cs="Arial"/>
          <w:sz w:val="24"/>
          <w:szCs w:val="24"/>
        </w:rPr>
        <w:t xml:space="preserve"> aceptar la ayuda de las demás personas que se preocupan por mí </w:t>
      </w:r>
      <w:r w:rsidR="00F204FC">
        <w:rPr>
          <w:rFonts w:ascii="Arial" w:hAnsi="Arial" w:cs="Arial"/>
          <w:sz w:val="24"/>
          <w:szCs w:val="24"/>
        </w:rPr>
        <w:t>y pueden ayudarme a solucionar el problema</w:t>
      </w:r>
      <w:r>
        <w:rPr>
          <w:rFonts w:ascii="Arial" w:hAnsi="Arial" w:cs="Arial"/>
          <w:sz w:val="24"/>
          <w:szCs w:val="24"/>
        </w:rPr>
        <w:t>.</w:t>
      </w:r>
    </w:p>
    <w:p w:rsidR="00214C9F" w:rsidRDefault="00214C9F" w:rsidP="003F5B3D">
      <w:pPr>
        <w:jc w:val="both"/>
        <w:rPr>
          <w:rFonts w:ascii="Arial" w:hAnsi="Arial" w:cs="Arial"/>
          <w:sz w:val="24"/>
          <w:szCs w:val="24"/>
        </w:rPr>
      </w:pPr>
      <w:r>
        <w:rPr>
          <w:rFonts w:ascii="Arial" w:hAnsi="Arial" w:cs="Arial"/>
          <w:sz w:val="24"/>
          <w:szCs w:val="24"/>
        </w:rPr>
        <w:t xml:space="preserve">Como también he descubierto que la razón por la cual sigo adelante y me hace feliz es porque todas las actividades que yo </w:t>
      </w:r>
      <w:r w:rsidR="00CF3820">
        <w:rPr>
          <w:rFonts w:ascii="Arial" w:hAnsi="Arial" w:cs="Arial"/>
          <w:sz w:val="24"/>
          <w:szCs w:val="24"/>
        </w:rPr>
        <w:t>realizo</w:t>
      </w:r>
      <w:r>
        <w:rPr>
          <w:rFonts w:ascii="Arial" w:hAnsi="Arial" w:cs="Arial"/>
          <w:sz w:val="24"/>
          <w:szCs w:val="24"/>
        </w:rPr>
        <w:t xml:space="preserve"> </w:t>
      </w:r>
      <w:r w:rsidR="00F204FC">
        <w:rPr>
          <w:rFonts w:ascii="Arial" w:hAnsi="Arial" w:cs="Arial"/>
          <w:sz w:val="24"/>
          <w:szCs w:val="24"/>
        </w:rPr>
        <w:t>es porque me gustan realizarlas y</w:t>
      </w:r>
      <w:r w:rsidR="007E6C26">
        <w:rPr>
          <w:rFonts w:ascii="Arial" w:hAnsi="Arial" w:cs="Arial"/>
          <w:sz w:val="24"/>
          <w:szCs w:val="24"/>
        </w:rPr>
        <w:t xml:space="preserve"> cuento con el apoyo de</w:t>
      </w:r>
      <w:r w:rsidR="00CF3820">
        <w:rPr>
          <w:rFonts w:ascii="Arial" w:hAnsi="Arial" w:cs="Arial"/>
          <w:sz w:val="24"/>
          <w:szCs w:val="24"/>
        </w:rPr>
        <w:t xml:space="preserve"> toda mi</w:t>
      </w:r>
      <w:r w:rsidR="007E6C26">
        <w:rPr>
          <w:rFonts w:ascii="Arial" w:hAnsi="Arial" w:cs="Arial"/>
          <w:sz w:val="24"/>
          <w:szCs w:val="24"/>
        </w:rPr>
        <w:t xml:space="preserve"> familia.</w:t>
      </w:r>
    </w:p>
    <w:p w:rsidR="007E6C26" w:rsidRDefault="007E6C26" w:rsidP="003F5B3D">
      <w:pPr>
        <w:jc w:val="both"/>
        <w:rPr>
          <w:rFonts w:ascii="Arial" w:hAnsi="Arial" w:cs="Arial"/>
          <w:sz w:val="24"/>
          <w:szCs w:val="24"/>
        </w:rPr>
      </w:pPr>
      <w:r>
        <w:rPr>
          <w:rFonts w:ascii="Arial" w:hAnsi="Arial" w:cs="Arial"/>
          <w:sz w:val="24"/>
          <w:szCs w:val="24"/>
        </w:rPr>
        <w:t xml:space="preserve">Continuando con este proceso de autoconocimiento me di cuenta que las fortalezas que más se resaltaban eran las de aprender a escuchar, inteligencia y </w:t>
      </w:r>
      <w:r w:rsidR="00CF3820">
        <w:rPr>
          <w:rFonts w:ascii="Arial" w:hAnsi="Arial" w:cs="Arial"/>
          <w:sz w:val="24"/>
          <w:szCs w:val="24"/>
        </w:rPr>
        <w:t xml:space="preserve">el </w:t>
      </w:r>
      <w:r>
        <w:rPr>
          <w:rFonts w:ascii="Arial" w:hAnsi="Arial" w:cs="Arial"/>
          <w:sz w:val="24"/>
          <w:szCs w:val="24"/>
        </w:rPr>
        <w:t>razonamiento de las cosas, así como también las tendencias negativas y destructivas resaltaron como la de ser muy serio y en algunas ocasiones muy cerrado a la convivencia.</w:t>
      </w:r>
    </w:p>
    <w:p w:rsidR="00C0118D" w:rsidRDefault="007E6C26" w:rsidP="003F5B3D">
      <w:pPr>
        <w:jc w:val="both"/>
        <w:rPr>
          <w:rFonts w:ascii="Arial" w:hAnsi="Arial" w:cs="Arial"/>
          <w:sz w:val="24"/>
          <w:szCs w:val="24"/>
        </w:rPr>
      </w:pPr>
      <w:r>
        <w:rPr>
          <w:rFonts w:ascii="Arial" w:hAnsi="Arial" w:cs="Arial"/>
          <w:sz w:val="24"/>
          <w:szCs w:val="24"/>
        </w:rPr>
        <w:t>Tanto en el video como en los ejercicios de los 6 pasos me he dado cuenta que las oportunidades tanto familiares, personales</w:t>
      </w:r>
      <w:r w:rsidR="00CF3820">
        <w:rPr>
          <w:rFonts w:ascii="Arial" w:hAnsi="Arial" w:cs="Arial"/>
          <w:sz w:val="24"/>
          <w:szCs w:val="24"/>
        </w:rPr>
        <w:t>,</w:t>
      </w:r>
      <w:r>
        <w:rPr>
          <w:rFonts w:ascii="Arial" w:hAnsi="Arial" w:cs="Arial"/>
          <w:sz w:val="24"/>
          <w:szCs w:val="24"/>
        </w:rPr>
        <w:t xml:space="preserve"> escolares o laborales siempre han estado presentes e incluso </w:t>
      </w:r>
      <w:r w:rsidR="00C0118D">
        <w:rPr>
          <w:rFonts w:ascii="Arial" w:hAnsi="Arial" w:cs="Arial"/>
          <w:sz w:val="24"/>
          <w:szCs w:val="24"/>
        </w:rPr>
        <w:t xml:space="preserve">enfrente de mí, ya solo me falta aprovecharlas y utilizarlas sin tener miedo </w:t>
      </w:r>
      <w:r w:rsidR="00F204FC">
        <w:rPr>
          <w:rFonts w:ascii="Arial" w:hAnsi="Arial" w:cs="Arial"/>
          <w:sz w:val="24"/>
          <w:szCs w:val="24"/>
        </w:rPr>
        <w:t>como se menciona en</w:t>
      </w:r>
      <w:r w:rsidR="00C0118D">
        <w:rPr>
          <w:rFonts w:ascii="Arial" w:hAnsi="Arial" w:cs="Arial"/>
          <w:sz w:val="24"/>
          <w:szCs w:val="24"/>
        </w:rPr>
        <w:t xml:space="preserve"> el video.</w:t>
      </w:r>
    </w:p>
    <w:p w:rsidR="007E6C26" w:rsidRDefault="00C0118D" w:rsidP="003F5B3D">
      <w:pPr>
        <w:jc w:val="both"/>
        <w:rPr>
          <w:rFonts w:ascii="Arial" w:hAnsi="Arial" w:cs="Arial"/>
          <w:sz w:val="24"/>
          <w:szCs w:val="24"/>
        </w:rPr>
      </w:pPr>
      <w:r>
        <w:rPr>
          <w:rFonts w:ascii="Arial" w:hAnsi="Arial" w:cs="Arial"/>
          <w:sz w:val="24"/>
          <w:szCs w:val="24"/>
        </w:rPr>
        <w:t xml:space="preserve">En el video en algunas ocasiones el conferencista hablaba de cómo ha sido su vida desde su infancia hasta como </w:t>
      </w:r>
      <w:r w:rsidR="00F204FC">
        <w:rPr>
          <w:rFonts w:ascii="Arial" w:hAnsi="Arial" w:cs="Arial"/>
          <w:sz w:val="24"/>
          <w:szCs w:val="24"/>
        </w:rPr>
        <w:t>es</w:t>
      </w:r>
      <w:r>
        <w:rPr>
          <w:rFonts w:ascii="Arial" w:hAnsi="Arial" w:cs="Arial"/>
          <w:sz w:val="24"/>
          <w:szCs w:val="24"/>
        </w:rPr>
        <w:t xml:space="preserve"> actualmente</w:t>
      </w:r>
      <w:r w:rsidR="00151862">
        <w:rPr>
          <w:rFonts w:ascii="Arial" w:hAnsi="Arial" w:cs="Arial"/>
          <w:sz w:val="24"/>
          <w:szCs w:val="24"/>
        </w:rPr>
        <w:t>. D</w:t>
      </w:r>
      <w:r>
        <w:rPr>
          <w:rFonts w:ascii="Arial" w:hAnsi="Arial" w:cs="Arial"/>
          <w:sz w:val="24"/>
          <w:szCs w:val="24"/>
        </w:rPr>
        <w:t>e alguna manera lo asemejo con mi vida diaria porque en algunas partes de mi vida he visto como desde niño hast</w:t>
      </w:r>
      <w:r w:rsidR="00151862">
        <w:rPr>
          <w:rFonts w:ascii="Arial" w:hAnsi="Arial" w:cs="Arial"/>
          <w:sz w:val="24"/>
          <w:szCs w:val="24"/>
        </w:rPr>
        <w:t>a como soy actualmente mi comportamiento y mi visión siempre ha sido la misma y cada vez tomando más fuerza de lo que quiero llegar a ser en un futuro</w:t>
      </w:r>
      <w:r w:rsidR="00F204FC">
        <w:rPr>
          <w:rFonts w:ascii="Arial" w:hAnsi="Arial" w:cs="Arial"/>
          <w:sz w:val="24"/>
          <w:szCs w:val="24"/>
        </w:rPr>
        <w:t xml:space="preserve"> como persona</w:t>
      </w:r>
      <w:r w:rsidR="00151862">
        <w:rPr>
          <w:rFonts w:ascii="Arial" w:hAnsi="Arial" w:cs="Arial"/>
          <w:sz w:val="24"/>
          <w:szCs w:val="24"/>
        </w:rPr>
        <w:t>.</w:t>
      </w:r>
    </w:p>
    <w:p w:rsidR="003F5B3D" w:rsidRDefault="00F204FC" w:rsidP="00CF3820">
      <w:pPr>
        <w:jc w:val="both"/>
        <w:rPr>
          <w:rFonts w:ascii="Arial" w:hAnsi="Arial" w:cs="Arial"/>
          <w:sz w:val="24"/>
          <w:szCs w:val="24"/>
        </w:rPr>
      </w:pPr>
      <w:r>
        <w:rPr>
          <w:rFonts w:ascii="Arial" w:hAnsi="Arial" w:cs="Arial"/>
          <w:sz w:val="24"/>
          <w:szCs w:val="24"/>
        </w:rPr>
        <w:t xml:space="preserve">Al finalizar mis estudios actuales </w:t>
      </w:r>
      <w:r w:rsidR="00CF3820">
        <w:rPr>
          <w:rFonts w:ascii="Arial" w:hAnsi="Arial" w:cs="Arial"/>
          <w:sz w:val="24"/>
          <w:szCs w:val="24"/>
        </w:rPr>
        <w:t>buscare un trabajo en una empresa que esté relacionado al mundo de la programación de aplicaciones, ya que veo un potencial dentro de mí que me dice que esa es la razón y el objetivo por el cual</w:t>
      </w:r>
      <w:r w:rsidR="00190152">
        <w:rPr>
          <w:rFonts w:ascii="Arial" w:hAnsi="Arial" w:cs="Arial"/>
          <w:sz w:val="24"/>
          <w:szCs w:val="24"/>
        </w:rPr>
        <w:t xml:space="preserve"> estoy estudiando y el logro que le quiero entregar</w:t>
      </w:r>
      <w:bookmarkStart w:id="0" w:name="_GoBack"/>
      <w:bookmarkEnd w:id="0"/>
      <w:r w:rsidR="00190152">
        <w:rPr>
          <w:rFonts w:ascii="Arial" w:hAnsi="Arial" w:cs="Arial"/>
          <w:sz w:val="24"/>
          <w:szCs w:val="24"/>
        </w:rPr>
        <w:t xml:space="preserve"> a mi familia.</w:t>
      </w:r>
    </w:p>
    <w:p w:rsidR="00190152" w:rsidRPr="003F5B3D" w:rsidRDefault="00190152" w:rsidP="00CF3820">
      <w:pPr>
        <w:jc w:val="both"/>
        <w:rPr>
          <w:rFonts w:ascii="Arial" w:hAnsi="Arial" w:cs="Arial"/>
          <w:sz w:val="48"/>
          <w:szCs w:val="48"/>
        </w:rPr>
      </w:pPr>
    </w:p>
    <w:sectPr w:rsidR="00190152" w:rsidRPr="003F5B3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729" w:rsidRDefault="00EC2729" w:rsidP="003F5B3D">
      <w:pPr>
        <w:spacing w:after="0" w:line="240" w:lineRule="auto"/>
      </w:pPr>
      <w:r>
        <w:separator/>
      </w:r>
    </w:p>
  </w:endnote>
  <w:endnote w:type="continuationSeparator" w:id="0">
    <w:p w:rsidR="00EC2729" w:rsidRDefault="00EC2729" w:rsidP="003F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729" w:rsidRDefault="00EC2729" w:rsidP="003F5B3D">
      <w:pPr>
        <w:spacing w:after="0" w:line="240" w:lineRule="auto"/>
      </w:pPr>
      <w:r>
        <w:separator/>
      </w:r>
    </w:p>
  </w:footnote>
  <w:footnote w:type="continuationSeparator" w:id="0">
    <w:p w:rsidR="00EC2729" w:rsidRDefault="00EC2729" w:rsidP="003F5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B07" w:rsidRDefault="00C96B07">
    <w:pPr>
      <w:pStyle w:val="Encabezado"/>
    </w:pPr>
    <w:r w:rsidRPr="003F5B3D">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7762875" cy="866775"/>
          <wp:effectExtent l="0" t="0" r="9525" b="9525"/>
          <wp:wrapTight wrapText="bothSides">
            <wp:wrapPolygon edited="0">
              <wp:start x="0" y="0"/>
              <wp:lineTo x="0" y="21363"/>
              <wp:lineTo x="21573" y="21363"/>
              <wp:lineTo x="21573" y="0"/>
              <wp:lineTo x="0" y="0"/>
            </wp:wrapPolygon>
          </wp:wrapTight>
          <wp:docPr id="1" name="Imagen 1" descr="C:\Users\Rodrigo\Pictures\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Pictures\cabecera5ut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2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B3D"/>
    <w:rsid w:val="00151862"/>
    <w:rsid w:val="00190152"/>
    <w:rsid w:val="00214C9F"/>
    <w:rsid w:val="003F5B3D"/>
    <w:rsid w:val="004F1429"/>
    <w:rsid w:val="006B7BDF"/>
    <w:rsid w:val="007E6C26"/>
    <w:rsid w:val="00946266"/>
    <w:rsid w:val="00C0118D"/>
    <w:rsid w:val="00C96B07"/>
    <w:rsid w:val="00CB38A9"/>
    <w:rsid w:val="00CF3820"/>
    <w:rsid w:val="00DB2CB6"/>
    <w:rsid w:val="00EC2729"/>
    <w:rsid w:val="00F204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EF12"/>
  <w15:chartTrackingRefBased/>
  <w15:docId w15:val="{0E0A0769-52C7-4207-BD93-DF6413C0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5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5B3D"/>
  </w:style>
  <w:style w:type="paragraph" w:styleId="Piedepgina">
    <w:name w:val="footer"/>
    <w:basedOn w:val="Normal"/>
    <w:link w:val="PiedepginaCar"/>
    <w:uiPriority w:val="99"/>
    <w:unhideWhenUsed/>
    <w:rsid w:val="003F5B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5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322</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cp:revision>
  <dcterms:created xsi:type="dcterms:W3CDTF">2015-11-08T19:26:00Z</dcterms:created>
  <dcterms:modified xsi:type="dcterms:W3CDTF">2015-11-08T23:33:00Z</dcterms:modified>
</cp:coreProperties>
</file>