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850" w:rsidRPr="00AA0850" w:rsidRDefault="00AA0850" w:rsidP="00AA0850">
      <w:pPr>
        <w:jc w:val="both"/>
        <w:rPr>
          <w:rFonts w:ascii="Arial" w:hAnsi="Arial" w:cs="Arial"/>
          <w:color w:val="000000" w:themeColor="text1"/>
        </w:rPr>
      </w:pPr>
      <w:r w:rsidRPr="00AA0850">
        <w:rPr>
          <w:lang w:eastAsia="es-MX"/>
        </w:rPr>
        <w:t xml:space="preserve"> </w:t>
      </w:r>
      <w:r w:rsidRPr="00AA0850">
        <w:rPr>
          <w:rFonts w:ascii="Arial" w:hAnsi="Arial" w:cs="Arial"/>
          <w:color w:val="000000" w:themeColor="text1"/>
        </w:rPr>
        <w:t xml:space="preserve">¿Quién es Stephen R. </w:t>
      </w:r>
      <w:proofErr w:type="spellStart"/>
      <w:r w:rsidRPr="00AA0850">
        <w:rPr>
          <w:rFonts w:ascii="Arial" w:hAnsi="Arial" w:cs="Arial"/>
          <w:color w:val="000000" w:themeColor="text1"/>
        </w:rPr>
        <w:t>Covey</w:t>
      </w:r>
      <w:proofErr w:type="spellEnd"/>
      <w:r w:rsidRPr="00AA0850">
        <w:rPr>
          <w:rFonts w:ascii="Arial" w:hAnsi="Arial" w:cs="Arial"/>
          <w:color w:val="000000" w:themeColor="text1"/>
        </w:rPr>
        <w:t>?</w:t>
      </w:r>
    </w:p>
    <w:p w:rsidR="00AA0850" w:rsidRPr="00AA0850" w:rsidRDefault="00AA0850" w:rsidP="00AA0850">
      <w:pPr>
        <w:jc w:val="both"/>
        <w:rPr>
          <w:rFonts w:ascii="Arial" w:hAnsi="Arial" w:cs="Arial"/>
          <w:color w:val="000000" w:themeColor="text1"/>
        </w:rPr>
      </w:pPr>
      <w:r w:rsidRPr="003D51B3">
        <w:rPr>
          <w:rFonts w:ascii="Arial" w:hAnsi="Arial" w:cs="Arial"/>
          <w:color w:val="000000" w:themeColor="text1"/>
          <w:highlight w:val="yellow"/>
        </w:rPr>
        <w:t xml:space="preserve">Una década atrás Stephen R. </w:t>
      </w:r>
      <w:proofErr w:type="spellStart"/>
      <w:r w:rsidRPr="003D51B3">
        <w:rPr>
          <w:rFonts w:ascii="Arial" w:hAnsi="Arial" w:cs="Arial"/>
          <w:color w:val="000000" w:themeColor="text1"/>
          <w:highlight w:val="yellow"/>
        </w:rPr>
        <w:t>Covey</w:t>
      </w:r>
      <w:proofErr w:type="spellEnd"/>
      <w:r w:rsidRPr="003D51B3">
        <w:rPr>
          <w:rFonts w:ascii="Arial" w:hAnsi="Arial" w:cs="Arial"/>
          <w:color w:val="000000" w:themeColor="text1"/>
          <w:highlight w:val="yellow"/>
        </w:rPr>
        <w:t>, el denominado </w:t>
      </w:r>
      <w:hyperlink r:id="rId4" w:history="1">
        <w:r w:rsidRPr="003D51B3">
          <w:rPr>
            <w:rStyle w:val="Hipervnculo"/>
            <w:rFonts w:ascii="Arial" w:hAnsi="Arial" w:cs="Arial"/>
            <w:color w:val="000000" w:themeColor="text1"/>
            <w:highlight w:val="yellow"/>
            <w:u w:val="none"/>
          </w:rPr>
          <w:t>Sócrates</w:t>
        </w:r>
      </w:hyperlink>
      <w:r w:rsidRPr="003D51B3">
        <w:rPr>
          <w:rFonts w:ascii="Arial" w:hAnsi="Arial" w:cs="Arial"/>
          <w:color w:val="000000" w:themeColor="text1"/>
          <w:highlight w:val="yellow"/>
        </w:rPr>
        <w:t> americano, escribió: Los 7 hábitos de la gente altamente efectiva (1989), convirtiéndose su </w:t>
      </w:r>
      <w:hyperlink r:id="rId5" w:history="1">
        <w:r w:rsidRPr="003D51B3">
          <w:rPr>
            <w:rStyle w:val="Hipervnculo"/>
            <w:rFonts w:ascii="Arial" w:hAnsi="Arial" w:cs="Arial"/>
            <w:color w:val="000000" w:themeColor="text1"/>
            <w:highlight w:val="yellow"/>
            <w:u w:val="none"/>
          </w:rPr>
          <w:t>libro</w:t>
        </w:r>
      </w:hyperlink>
      <w:r w:rsidRPr="003D51B3">
        <w:rPr>
          <w:rFonts w:ascii="Arial" w:hAnsi="Arial" w:cs="Arial"/>
          <w:color w:val="000000" w:themeColor="text1"/>
          <w:highlight w:val="yellow"/>
        </w:rPr>
        <w:t> en un extraordinario </w:t>
      </w:r>
      <w:hyperlink r:id="rId6" w:history="1">
        <w:r w:rsidRPr="003D51B3">
          <w:rPr>
            <w:rStyle w:val="Hipervnculo"/>
            <w:rFonts w:ascii="Arial" w:hAnsi="Arial" w:cs="Arial"/>
            <w:color w:val="000000" w:themeColor="text1"/>
            <w:highlight w:val="yellow"/>
            <w:u w:val="none"/>
          </w:rPr>
          <w:t>éxito</w:t>
        </w:r>
      </w:hyperlink>
      <w:r w:rsidRPr="003D51B3">
        <w:rPr>
          <w:rFonts w:ascii="Arial" w:hAnsi="Arial" w:cs="Arial"/>
          <w:color w:val="000000" w:themeColor="text1"/>
          <w:highlight w:val="yellow"/>
        </w:rPr>
        <w:t> de </w:t>
      </w:r>
      <w:hyperlink r:id="rId7" w:history="1">
        <w:r w:rsidRPr="003D51B3">
          <w:rPr>
            <w:rStyle w:val="Hipervnculo"/>
            <w:rFonts w:ascii="Arial" w:hAnsi="Arial" w:cs="Arial"/>
            <w:color w:val="000000" w:themeColor="text1"/>
            <w:highlight w:val="yellow"/>
            <w:u w:val="none"/>
          </w:rPr>
          <w:t>ventas</w:t>
        </w:r>
      </w:hyperlink>
      <w:r w:rsidRPr="003D51B3">
        <w:rPr>
          <w:rFonts w:ascii="Arial" w:hAnsi="Arial" w:cs="Arial"/>
          <w:color w:val="000000" w:themeColor="text1"/>
          <w:highlight w:val="yellow"/>
        </w:rPr>
        <w:t> en su país, primero, y en el resto del mundo, después.</w:t>
      </w:r>
    </w:p>
    <w:p w:rsidR="00AA0850" w:rsidRPr="00AA0850" w:rsidRDefault="00AA0850" w:rsidP="00AA0850">
      <w:pPr>
        <w:jc w:val="both"/>
        <w:rPr>
          <w:rFonts w:ascii="Arial" w:hAnsi="Arial" w:cs="Arial"/>
          <w:color w:val="000000" w:themeColor="text1"/>
        </w:rPr>
      </w:pPr>
      <w:r w:rsidRPr="003D51B3">
        <w:rPr>
          <w:rFonts w:ascii="Arial" w:hAnsi="Arial" w:cs="Arial"/>
          <w:color w:val="000000" w:themeColor="text1"/>
          <w:highlight w:val="yellow"/>
        </w:rPr>
        <w:t>A la fecha este excepcional libro se ha traducido a más de veinticinco idiomas, se ha editado en un número mayor a los doce millones de ejemplares y su estudio se multiplica cada día más.</w:t>
      </w:r>
      <w:r w:rsidRPr="00AA0850">
        <w:rPr>
          <w:rFonts w:ascii="Arial" w:hAnsi="Arial" w:cs="Arial"/>
          <w:color w:val="000000" w:themeColor="text1"/>
        </w:rPr>
        <w:t xml:space="preserve"> En idioma </w:t>
      </w:r>
      <w:hyperlink r:id="rId8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castellano</w:t>
        </w:r>
      </w:hyperlink>
      <w:r w:rsidRPr="00AA0850">
        <w:rPr>
          <w:rFonts w:ascii="Arial" w:hAnsi="Arial" w:cs="Arial"/>
          <w:color w:val="000000" w:themeColor="text1"/>
        </w:rPr>
        <w:t> este libro fue editado en 1990 por la Editorial Paidós Ibérica S.A. con el nombre de: Los 7 hábitos de la gente altamente efectiva. La </w:t>
      </w:r>
      <w:hyperlink r:id="rId9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revolución</w:t>
        </w:r>
      </w:hyperlink>
      <w:r w:rsidRPr="00AA0850">
        <w:rPr>
          <w:rFonts w:ascii="Arial" w:hAnsi="Arial" w:cs="Arial"/>
          <w:color w:val="000000" w:themeColor="text1"/>
        </w:rPr>
        <w:t> </w:t>
      </w:r>
      <w:hyperlink r:id="rId10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ética</w:t>
        </w:r>
      </w:hyperlink>
      <w:r w:rsidRPr="00AA0850">
        <w:rPr>
          <w:rFonts w:ascii="Arial" w:hAnsi="Arial" w:cs="Arial"/>
          <w:color w:val="000000" w:themeColor="text1"/>
        </w:rPr>
        <w:t> en la vida cotidiana y en la empresa.</w:t>
      </w:r>
    </w:p>
    <w:p w:rsidR="00AA0850" w:rsidRPr="00AA0850" w:rsidRDefault="00AA0850" w:rsidP="00AA0850">
      <w:pPr>
        <w:jc w:val="both"/>
        <w:rPr>
          <w:rFonts w:ascii="Arial" w:hAnsi="Arial" w:cs="Arial"/>
          <w:color w:val="000000" w:themeColor="text1"/>
        </w:rPr>
      </w:pPr>
      <w:r w:rsidRPr="003D51B3">
        <w:rPr>
          <w:rFonts w:ascii="Arial" w:hAnsi="Arial" w:cs="Arial"/>
          <w:color w:val="000000" w:themeColor="text1"/>
          <w:highlight w:val="yellow"/>
        </w:rPr>
        <w:t xml:space="preserve">Después de este gran éxito editorial, </w:t>
      </w:r>
      <w:proofErr w:type="spellStart"/>
      <w:r w:rsidRPr="003D51B3">
        <w:rPr>
          <w:rFonts w:ascii="Arial" w:hAnsi="Arial" w:cs="Arial"/>
          <w:color w:val="000000" w:themeColor="text1"/>
          <w:highlight w:val="yellow"/>
        </w:rPr>
        <w:t>Covey</w:t>
      </w:r>
      <w:proofErr w:type="spellEnd"/>
      <w:r w:rsidRPr="003D51B3">
        <w:rPr>
          <w:rFonts w:ascii="Arial" w:hAnsi="Arial" w:cs="Arial"/>
          <w:color w:val="000000" w:themeColor="text1"/>
          <w:highlight w:val="yellow"/>
        </w:rPr>
        <w:t xml:space="preserve"> ha continuado su carrera de escritor, escribiendo las obras: El </w:t>
      </w:r>
      <w:hyperlink r:id="rId11" w:history="1">
        <w:r w:rsidRPr="003D51B3">
          <w:rPr>
            <w:rStyle w:val="Hipervnculo"/>
            <w:rFonts w:ascii="Arial" w:hAnsi="Arial" w:cs="Arial"/>
            <w:color w:val="000000" w:themeColor="text1"/>
            <w:highlight w:val="yellow"/>
            <w:u w:val="none"/>
          </w:rPr>
          <w:t>liderazgo</w:t>
        </w:r>
      </w:hyperlink>
      <w:r w:rsidRPr="003D51B3">
        <w:rPr>
          <w:rFonts w:ascii="Arial" w:hAnsi="Arial" w:cs="Arial"/>
          <w:color w:val="000000" w:themeColor="text1"/>
          <w:highlight w:val="yellow"/>
        </w:rPr>
        <w:t> centrado en principios (1990); Meditaciones diarias para la gente altamente efectiva (1994); Primero lo primero (1994), escrito con la colaboración de A. Roger Merrill y Rebecca R. Merrill; Los 7 hábitos de las familias altamente efectivas (1998); </w:t>
      </w:r>
      <w:proofErr w:type="spellStart"/>
      <w:r w:rsidRPr="003D51B3">
        <w:rPr>
          <w:rFonts w:ascii="Arial" w:hAnsi="Arial" w:cs="Arial"/>
          <w:color w:val="000000" w:themeColor="text1"/>
          <w:highlight w:val="yellow"/>
        </w:rPr>
        <w:t>The</w:t>
      </w:r>
      <w:proofErr w:type="spellEnd"/>
      <w:r w:rsidRPr="003D51B3">
        <w:rPr>
          <w:rFonts w:ascii="Arial" w:hAnsi="Arial" w:cs="Arial"/>
          <w:color w:val="000000" w:themeColor="text1"/>
          <w:highlight w:val="yellow"/>
        </w:rPr>
        <w:t xml:space="preserve"> </w:t>
      </w:r>
      <w:proofErr w:type="spellStart"/>
      <w:r w:rsidRPr="003D51B3">
        <w:rPr>
          <w:rFonts w:ascii="Arial" w:hAnsi="Arial" w:cs="Arial"/>
          <w:color w:val="000000" w:themeColor="text1"/>
          <w:highlight w:val="yellow"/>
        </w:rPr>
        <w:t>Nature</w:t>
      </w:r>
      <w:proofErr w:type="spellEnd"/>
      <w:r w:rsidRPr="003D51B3">
        <w:rPr>
          <w:rFonts w:ascii="Arial" w:hAnsi="Arial" w:cs="Arial"/>
          <w:color w:val="000000" w:themeColor="text1"/>
          <w:highlight w:val="yellow"/>
        </w:rPr>
        <w:t xml:space="preserve"> of </w:t>
      </w:r>
      <w:proofErr w:type="spellStart"/>
      <w:r w:rsidRPr="003D51B3">
        <w:rPr>
          <w:rFonts w:ascii="Arial" w:hAnsi="Arial" w:cs="Arial"/>
          <w:color w:val="000000" w:themeColor="text1"/>
          <w:highlight w:val="yellow"/>
        </w:rPr>
        <w:t>Leadership</w:t>
      </w:r>
      <w:proofErr w:type="spellEnd"/>
      <w:r w:rsidRPr="003D51B3">
        <w:rPr>
          <w:rFonts w:ascii="Arial" w:hAnsi="Arial" w:cs="Arial"/>
          <w:color w:val="000000" w:themeColor="text1"/>
          <w:highlight w:val="yellow"/>
        </w:rPr>
        <w:t xml:space="preserve"> (1999), escrito con la participación de A. Roger </w:t>
      </w:r>
      <w:proofErr w:type="spellStart"/>
      <w:r w:rsidRPr="003D51B3">
        <w:rPr>
          <w:rFonts w:ascii="Arial" w:hAnsi="Arial" w:cs="Arial"/>
          <w:color w:val="000000" w:themeColor="text1"/>
          <w:highlight w:val="yellow"/>
        </w:rPr>
        <w:t>Merril</w:t>
      </w:r>
      <w:proofErr w:type="spellEnd"/>
      <w:r w:rsidRPr="003D51B3">
        <w:rPr>
          <w:rFonts w:ascii="Arial" w:hAnsi="Arial" w:cs="Arial"/>
          <w:color w:val="000000" w:themeColor="text1"/>
          <w:highlight w:val="yellow"/>
        </w:rPr>
        <w:t xml:space="preserve"> y </w:t>
      </w:r>
      <w:proofErr w:type="spellStart"/>
      <w:r w:rsidRPr="003D51B3">
        <w:rPr>
          <w:rFonts w:ascii="Arial" w:hAnsi="Arial" w:cs="Arial"/>
          <w:color w:val="000000" w:themeColor="text1"/>
          <w:highlight w:val="yellow"/>
        </w:rPr>
        <w:t>Dewitt</w:t>
      </w:r>
      <w:proofErr w:type="spellEnd"/>
      <w:r w:rsidRPr="003D51B3">
        <w:rPr>
          <w:rFonts w:ascii="Arial" w:hAnsi="Arial" w:cs="Arial"/>
          <w:color w:val="000000" w:themeColor="text1"/>
          <w:highlight w:val="yellow"/>
        </w:rPr>
        <w:t xml:space="preserve"> Jones; y Living </w:t>
      </w:r>
      <w:proofErr w:type="spellStart"/>
      <w:r w:rsidRPr="003D51B3">
        <w:rPr>
          <w:rFonts w:ascii="Arial" w:hAnsi="Arial" w:cs="Arial"/>
          <w:color w:val="000000" w:themeColor="text1"/>
          <w:highlight w:val="yellow"/>
        </w:rPr>
        <w:t>the</w:t>
      </w:r>
      <w:proofErr w:type="spellEnd"/>
      <w:r w:rsidRPr="003D51B3">
        <w:rPr>
          <w:rFonts w:ascii="Arial" w:hAnsi="Arial" w:cs="Arial"/>
          <w:color w:val="000000" w:themeColor="text1"/>
          <w:highlight w:val="yellow"/>
        </w:rPr>
        <w:t xml:space="preserve"> 7 </w:t>
      </w:r>
      <w:proofErr w:type="spellStart"/>
      <w:r w:rsidRPr="003D51B3">
        <w:rPr>
          <w:rFonts w:ascii="Arial" w:hAnsi="Arial" w:cs="Arial"/>
          <w:color w:val="000000" w:themeColor="text1"/>
          <w:highlight w:val="yellow"/>
        </w:rPr>
        <w:t>habits</w:t>
      </w:r>
      <w:proofErr w:type="spellEnd"/>
      <w:r w:rsidRPr="003D51B3">
        <w:rPr>
          <w:rFonts w:ascii="Arial" w:hAnsi="Arial" w:cs="Arial"/>
          <w:color w:val="000000" w:themeColor="text1"/>
          <w:highlight w:val="yellow"/>
        </w:rPr>
        <w:t xml:space="preserve">: </w:t>
      </w:r>
      <w:proofErr w:type="spellStart"/>
      <w:r w:rsidRPr="003D51B3">
        <w:rPr>
          <w:rFonts w:ascii="Arial" w:hAnsi="Arial" w:cs="Arial"/>
          <w:color w:val="000000" w:themeColor="text1"/>
          <w:highlight w:val="yellow"/>
        </w:rPr>
        <w:t>Story</w:t>
      </w:r>
      <w:proofErr w:type="spellEnd"/>
      <w:r w:rsidRPr="003D51B3">
        <w:rPr>
          <w:rFonts w:ascii="Arial" w:hAnsi="Arial" w:cs="Arial"/>
          <w:color w:val="000000" w:themeColor="text1"/>
          <w:highlight w:val="yellow"/>
        </w:rPr>
        <w:t xml:space="preserve"> of </w:t>
      </w:r>
      <w:proofErr w:type="spellStart"/>
      <w:r w:rsidRPr="003D51B3">
        <w:rPr>
          <w:rFonts w:ascii="Arial" w:hAnsi="Arial" w:cs="Arial"/>
          <w:color w:val="000000" w:themeColor="text1"/>
          <w:highlight w:val="yellow"/>
        </w:rPr>
        <w:t>Courage</w:t>
      </w:r>
      <w:proofErr w:type="spellEnd"/>
      <w:r w:rsidRPr="003D51B3">
        <w:rPr>
          <w:rFonts w:ascii="Arial" w:hAnsi="Arial" w:cs="Arial"/>
          <w:color w:val="000000" w:themeColor="text1"/>
          <w:highlight w:val="yellow"/>
        </w:rPr>
        <w:t xml:space="preserve"> and </w:t>
      </w:r>
      <w:proofErr w:type="spellStart"/>
      <w:r w:rsidRPr="003D51B3">
        <w:rPr>
          <w:rFonts w:ascii="Arial" w:hAnsi="Arial" w:cs="Arial"/>
          <w:color w:val="000000" w:themeColor="text1"/>
          <w:highlight w:val="yellow"/>
        </w:rPr>
        <w:t>Inspirations</w:t>
      </w:r>
      <w:proofErr w:type="spellEnd"/>
      <w:r w:rsidRPr="003D51B3">
        <w:rPr>
          <w:rFonts w:ascii="Arial" w:hAnsi="Arial" w:cs="Arial"/>
          <w:color w:val="000000" w:themeColor="text1"/>
          <w:highlight w:val="yellow"/>
        </w:rPr>
        <w:t> (1999), éstos dos últimos </w:t>
      </w:r>
      <w:hyperlink r:id="rId12" w:anchor="libros" w:history="1">
        <w:r w:rsidRPr="003D51B3">
          <w:rPr>
            <w:rStyle w:val="Hipervnculo"/>
            <w:rFonts w:ascii="Arial" w:hAnsi="Arial" w:cs="Arial"/>
            <w:color w:val="000000" w:themeColor="text1"/>
            <w:highlight w:val="yellow"/>
            <w:u w:val="none"/>
          </w:rPr>
          <w:t>libros</w:t>
        </w:r>
      </w:hyperlink>
      <w:r w:rsidRPr="003D51B3">
        <w:rPr>
          <w:rFonts w:ascii="Arial" w:hAnsi="Arial" w:cs="Arial"/>
          <w:color w:val="000000" w:themeColor="text1"/>
          <w:highlight w:val="yellow"/>
        </w:rPr>
        <w:t> todavía sin traducir a nuestro idioma.</w:t>
      </w:r>
    </w:p>
    <w:p w:rsidR="00AA0850" w:rsidRPr="00AA0850" w:rsidRDefault="00AA0850" w:rsidP="00AA0850">
      <w:pPr>
        <w:jc w:val="both"/>
        <w:rPr>
          <w:rFonts w:ascii="Arial" w:hAnsi="Arial" w:cs="Arial"/>
          <w:color w:val="000000" w:themeColor="text1"/>
        </w:rPr>
      </w:pPr>
      <w:r w:rsidRPr="003D51B3">
        <w:rPr>
          <w:rFonts w:ascii="Arial" w:hAnsi="Arial" w:cs="Arial"/>
          <w:color w:val="000000" w:themeColor="text1"/>
          <w:highlight w:val="yellow"/>
        </w:rPr>
        <w:t xml:space="preserve">Stephen R. </w:t>
      </w:r>
      <w:proofErr w:type="spellStart"/>
      <w:r w:rsidRPr="003D51B3">
        <w:rPr>
          <w:rFonts w:ascii="Arial" w:hAnsi="Arial" w:cs="Arial"/>
          <w:color w:val="000000" w:themeColor="text1"/>
          <w:highlight w:val="yellow"/>
        </w:rPr>
        <w:t>Covey</w:t>
      </w:r>
      <w:proofErr w:type="spellEnd"/>
      <w:r w:rsidRPr="003D51B3">
        <w:rPr>
          <w:rFonts w:ascii="Arial" w:hAnsi="Arial" w:cs="Arial"/>
          <w:color w:val="000000" w:themeColor="text1"/>
          <w:highlight w:val="yellow"/>
        </w:rPr>
        <w:t>, BA por la </w:t>
      </w:r>
      <w:hyperlink r:id="rId13" w:history="1">
        <w:r w:rsidRPr="003D51B3">
          <w:rPr>
            <w:rStyle w:val="Hipervnculo"/>
            <w:rFonts w:ascii="Arial" w:hAnsi="Arial" w:cs="Arial"/>
            <w:color w:val="000000" w:themeColor="text1"/>
            <w:highlight w:val="yellow"/>
            <w:u w:val="none"/>
          </w:rPr>
          <w:t>Universidad</w:t>
        </w:r>
      </w:hyperlink>
      <w:r w:rsidRPr="003D51B3">
        <w:rPr>
          <w:rFonts w:ascii="Arial" w:hAnsi="Arial" w:cs="Arial"/>
          <w:color w:val="000000" w:themeColor="text1"/>
          <w:highlight w:val="yellow"/>
        </w:rPr>
        <w:t> de Utah, MBA por la Universidad de Harvard y </w:t>
      </w:r>
      <w:proofErr w:type="spellStart"/>
      <w:r w:rsidRPr="003D51B3">
        <w:rPr>
          <w:rFonts w:ascii="Arial" w:hAnsi="Arial" w:cs="Arial"/>
          <w:color w:val="000000" w:themeColor="text1"/>
          <w:highlight w:val="yellow"/>
        </w:rPr>
        <w:fldChar w:fldCharType="begin"/>
      </w:r>
      <w:r w:rsidRPr="003D51B3">
        <w:rPr>
          <w:rFonts w:ascii="Arial" w:hAnsi="Arial" w:cs="Arial"/>
          <w:color w:val="000000" w:themeColor="text1"/>
          <w:highlight w:val="yellow"/>
        </w:rPr>
        <w:instrText xml:space="preserve"> HYPERLINK "http://www.monografias.com/trabajos15/proteinas/proteinas.shtml" </w:instrText>
      </w:r>
      <w:r w:rsidRPr="003D51B3">
        <w:rPr>
          <w:rFonts w:ascii="Arial" w:hAnsi="Arial" w:cs="Arial"/>
          <w:color w:val="000000" w:themeColor="text1"/>
          <w:highlight w:val="yellow"/>
        </w:rPr>
        <w:fldChar w:fldCharType="separate"/>
      </w:r>
      <w:r w:rsidRPr="003D51B3">
        <w:rPr>
          <w:rStyle w:val="Hipervnculo"/>
          <w:rFonts w:ascii="Arial" w:hAnsi="Arial" w:cs="Arial"/>
          <w:color w:val="000000" w:themeColor="text1"/>
          <w:highlight w:val="yellow"/>
          <w:u w:val="none"/>
        </w:rPr>
        <w:t>Ph</w:t>
      </w:r>
      <w:r w:rsidRPr="003D51B3">
        <w:rPr>
          <w:rFonts w:ascii="Arial" w:hAnsi="Arial" w:cs="Arial"/>
          <w:color w:val="000000" w:themeColor="text1"/>
          <w:highlight w:val="yellow"/>
        </w:rPr>
        <w:fldChar w:fldCharType="end"/>
      </w:r>
      <w:r w:rsidRPr="003D51B3">
        <w:rPr>
          <w:rFonts w:ascii="Arial" w:hAnsi="Arial" w:cs="Arial"/>
          <w:color w:val="000000" w:themeColor="text1"/>
          <w:highlight w:val="yellow"/>
        </w:rPr>
        <w:t>.D</w:t>
      </w:r>
      <w:proofErr w:type="spellEnd"/>
      <w:r w:rsidRPr="003D51B3">
        <w:rPr>
          <w:rFonts w:ascii="Arial" w:hAnsi="Arial" w:cs="Arial"/>
          <w:color w:val="000000" w:themeColor="text1"/>
          <w:highlight w:val="yellow"/>
        </w:rPr>
        <w:t xml:space="preserve"> por la </w:t>
      </w:r>
      <w:proofErr w:type="spellStart"/>
      <w:r w:rsidRPr="003D51B3">
        <w:rPr>
          <w:rFonts w:ascii="Arial" w:hAnsi="Arial" w:cs="Arial"/>
          <w:color w:val="000000" w:themeColor="text1"/>
          <w:highlight w:val="yellow"/>
        </w:rPr>
        <w:t>Bringham</w:t>
      </w:r>
      <w:proofErr w:type="spellEnd"/>
      <w:r w:rsidRPr="003D51B3">
        <w:rPr>
          <w:rFonts w:ascii="Arial" w:hAnsi="Arial" w:cs="Arial"/>
          <w:color w:val="000000" w:themeColor="text1"/>
          <w:highlight w:val="yellow"/>
        </w:rPr>
        <w:t xml:space="preserve"> Young </w:t>
      </w:r>
      <w:proofErr w:type="spellStart"/>
      <w:r w:rsidRPr="003D51B3">
        <w:rPr>
          <w:rFonts w:ascii="Arial" w:hAnsi="Arial" w:cs="Arial"/>
          <w:color w:val="000000" w:themeColor="text1"/>
          <w:highlight w:val="yellow"/>
        </w:rPr>
        <w:t>University</w:t>
      </w:r>
      <w:proofErr w:type="spellEnd"/>
      <w:r w:rsidRPr="003D51B3">
        <w:rPr>
          <w:rFonts w:ascii="Arial" w:hAnsi="Arial" w:cs="Arial"/>
          <w:color w:val="000000" w:themeColor="text1"/>
          <w:highlight w:val="yellow"/>
        </w:rPr>
        <w:t>, ha sido considerado por la prestigiosa </w:t>
      </w:r>
      <w:hyperlink r:id="rId14" w:anchor="PRENSA" w:history="1">
        <w:r w:rsidRPr="003D51B3">
          <w:rPr>
            <w:rStyle w:val="Hipervnculo"/>
            <w:rFonts w:ascii="Arial" w:hAnsi="Arial" w:cs="Arial"/>
            <w:color w:val="000000" w:themeColor="text1"/>
            <w:highlight w:val="yellow"/>
            <w:u w:val="none"/>
          </w:rPr>
          <w:t>revista</w:t>
        </w:r>
      </w:hyperlink>
      <w:r w:rsidRPr="003D51B3">
        <w:rPr>
          <w:rFonts w:ascii="Arial" w:hAnsi="Arial" w:cs="Arial"/>
          <w:color w:val="000000" w:themeColor="text1"/>
          <w:highlight w:val="yellow"/>
        </w:rPr>
        <w:t xml:space="preserve"> Time como uno de los veinticinco estadounidense más influyentes de su país. El doctor </w:t>
      </w:r>
      <w:proofErr w:type="spellStart"/>
      <w:r w:rsidRPr="003D51B3">
        <w:rPr>
          <w:rFonts w:ascii="Arial" w:hAnsi="Arial" w:cs="Arial"/>
          <w:color w:val="000000" w:themeColor="text1"/>
          <w:highlight w:val="yellow"/>
        </w:rPr>
        <w:t>Covey</w:t>
      </w:r>
      <w:proofErr w:type="spellEnd"/>
      <w:r w:rsidRPr="003D51B3">
        <w:rPr>
          <w:rFonts w:ascii="Arial" w:hAnsi="Arial" w:cs="Arial"/>
          <w:color w:val="000000" w:themeColor="text1"/>
          <w:highlight w:val="yellow"/>
        </w:rPr>
        <w:t xml:space="preserve"> también se ha hecho merecedor a numerosos premios por la excelencia de su contribución al desarrollo de las personas y organizaciones.</w:t>
      </w:r>
    </w:p>
    <w:p w:rsidR="00AA0850" w:rsidRPr="00AA0850" w:rsidRDefault="00AA0850" w:rsidP="00AA0850">
      <w:pPr>
        <w:jc w:val="both"/>
        <w:rPr>
          <w:rFonts w:ascii="Arial" w:hAnsi="Arial" w:cs="Arial"/>
          <w:color w:val="000000" w:themeColor="text1"/>
        </w:rPr>
      </w:pPr>
      <w:r w:rsidRPr="003D51B3">
        <w:rPr>
          <w:rFonts w:ascii="Arial" w:hAnsi="Arial" w:cs="Arial"/>
          <w:color w:val="000000" w:themeColor="text1"/>
          <w:highlight w:val="yellow"/>
        </w:rPr>
        <w:t xml:space="preserve">Actualmente el doctor </w:t>
      </w:r>
      <w:proofErr w:type="spellStart"/>
      <w:r w:rsidRPr="003D51B3">
        <w:rPr>
          <w:rFonts w:ascii="Arial" w:hAnsi="Arial" w:cs="Arial"/>
          <w:color w:val="000000" w:themeColor="text1"/>
          <w:highlight w:val="yellow"/>
        </w:rPr>
        <w:t>Covey</w:t>
      </w:r>
      <w:proofErr w:type="spellEnd"/>
      <w:r w:rsidRPr="003D51B3">
        <w:rPr>
          <w:rFonts w:ascii="Arial" w:hAnsi="Arial" w:cs="Arial"/>
          <w:color w:val="000000" w:themeColor="text1"/>
          <w:highlight w:val="yellow"/>
        </w:rPr>
        <w:t xml:space="preserve"> lidera la Franklin </w:t>
      </w:r>
      <w:proofErr w:type="spellStart"/>
      <w:r w:rsidRPr="003D51B3">
        <w:rPr>
          <w:rFonts w:ascii="Arial" w:hAnsi="Arial" w:cs="Arial"/>
          <w:color w:val="000000" w:themeColor="text1"/>
          <w:highlight w:val="yellow"/>
        </w:rPr>
        <w:t>Covey</w:t>
      </w:r>
      <w:proofErr w:type="spellEnd"/>
      <w:r w:rsidRPr="003D51B3">
        <w:rPr>
          <w:rFonts w:ascii="Arial" w:hAnsi="Arial" w:cs="Arial"/>
          <w:color w:val="000000" w:themeColor="text1"/>
          <w:highlight w:val="yellow"/>
        </w:rPr>
        <w:t xml:space="preserve"> </w:t>
      </w:r>
      <w:proofErr w:type="spellStart"/>
      <w:r w:rsidRPr="003D51B3">
        <w:rPr>
          <w:rFonts w:ascii="Arial" w:hAnsi="Arial" w:cs="Arial"/>
          <w:color w:val="000000" w:themeColor="text1"/>
          <w:highlight w:val="yellow"/>
        </w:rPr>
        <w:t>Company</w:t>
      </w:r>
      <w:proofErr w:type="spellEnd"/>
      <w:r w:rsidRPr="003D51B3">
        <w:rPr>
          <w:rFonts w:ascii="Arial" w:hAnsi="Arial" w:cs="Arial"/>
          <w:color w:val="000000" w:themeColor="text1"/>
          <w:highlight w:val="yellow"/>
        </w:rPr>
        <w:t>, importante firma que realiza, entre otras actividades, estudios y aplicaciones sobre Liderazgo Centrado en Principios en las organizaciones e </w:t>
      </w:r>
      <w:hyperlink r:id="rId15" w:history="1">
        <w:r w:rsidRPr="003D51B3">
          <w:rPr>
            <w:rStyle w:val="Hipervnculo"/>
            <w:rFonts w:ascii="Arial" w:hAnsi="Arial" w:cs="Arial"/>
            <w:color w:val="000000" w:themeColor="text1"/>
            <w:highlight w:val="yellow"/>
            <w:u w:val="none"/>
          </w:rPr>
          <w:t>instituciones</w:t>
        </w:r>
      </w:hyperlink>
      <w:r w:rsidRPr="003D51B3">
        <w:rPr>
          <w:rFonts w:ascii="Arial" w:hAnsi="Arial" w:cs="Arial"/>
          <w:color w:val="000000" w:themeColor="text1"/>
          <w:highlight w:val="yellow"/>
        </w:rPr>
        <w:t> más importantes del mundo</w:t>
      </w:r>
      <w:r w:rsidRPr="00AA0850">
        <w:rPr>
          <w:rFonts w:ascii="Arial" w:hAnsi="Arial" w:cs="Arial"/>
          <w:color w:val="000000" w:themeColor="text1"/>
        </w:rPr>
        <w:t>. Su portafolio de </w:t>
      </w:r>
      <w:hyperlink r:id="rId16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clientes</w:t>
        </w:r>
      </w:hyperlink>
      <w:r w:rsidRPr="00AA0850">
        <w:rPr>
          <w:rFonts w:ascii="Arial" w:hAnsi="Arial" w:cs="Arial"/>
          <w:color w:val="000000" w:themeColor="text1"/>
        </w:rPr>
        <w:t> incluye 82 de las 100 </w:t>
      </w:r>
      <w:proofErr w:type="spellStart"/>
      <w:r w:rsidRPr="00AA0850">
        <w:rPr>
          <w:rFonts w:ascii="Arial" w:hAnsi="Arial" w:cs="Arial"/>
          <w:color w:val="000000" w:themeColor="text1"/>
        </w:rPr>
        <w:t>Fortune</w:t>
      </w:r>
      <w:proofErr w:type="spellEnd"/>
      <w:r w:rsidRPr="00AA0850">
        <w:rPr>
          <w:rFonts w:ascii="Arial" w:hAnsi="Arial" w:cs="Arial"/>
          <w:color w:val="000000" w:themeColor="text1"/>
        </w:rPr>
        <w:t> y más de dos tercios de las 500 </w:t>
      </w:r>
      <w:proofErr w:type="spellStart"/>
      <w:r w:rsidRPr="00AA0850">
        <w:rPr>
          <w:rFonts w:ascii="Arial" w:hAnsi="Arial" w:cs="Arial"/>
          <w:color w:val="000000" w:themeColor="text1"/>
        </w:rPr>
        <w:t>Fortune</w:t>
      </w:r>
      <w:proofErr w:type="spellEnd"/>
      <w:r w:rsidRPr="00AA0850">
        <w:rPr>
          <w:rFonts w:ascii="Arial" w:hAnsi="Arial" w:cs="Arial"/>
          <w:color w:val="000000" w:themeColor="text1"/>
        </w:rPr>
        <w:t>, miles de medianas y pequeñas </w:t>
      </w:r>
      <w:hyperlink r:id="rId17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empresas</w:t>
        </w:r>
      </w:hyperlink>
      <w:r w:rsidRPr="00AA0850">
        <w:rPr>
          <w:rFonts w:ascii="Arial" w:hAnsi="Arial" w:cs="Arial"/>
          <w:color w:val="000000" w:themeColor="text1"/>
        </w:rPr>
        <w:t> y entidades gubernamentales y muchos miles más de familias y personas en todo el mundo.</w:t>
      </w:r>
    </w:p>
    <w:p w:rsidR="00AA0850" w:rsidRPr="00AA0850" w:rsidRDefault="00AA0850" w:rsidP="00AA0850">
      <w:pPr>
        <w:jc w:val="both"/>
        <w:rPr>
          <w:rFonts w:ascii="Arial" w:hAnsi="Arial" w:cs="Arial"/>
          <w:color w:val="000000" w:themeColor="text1"/>
        </w:rPr>
      </w:pPr>
      <w:r w:rsidRPr="003D51B3">
        <w:rPr>
          <w:rFonts w:ascii="Arial" w:hAnsi="Arial" w:cs="Arial"/>
          <w:color w:val="000000" w:themeColor="text1"/>
          <w:highlight w:val="yellow"/>
        </w:rPr>
        <w:t>Los </w:t>
      </w:r>
      <w:hyperlink r:id="rId18" w:history="1">
        <w:r w:rsidRPr="003D51B3">
          <w:rPr>
            <w:rStyle w:val="Hipervnculo"/>
            <w:rFonts w:ascii="Arial" w:hAnsi="Arial" w:cs="Arial"/>
            <w:color w:val="000000" w:themeColor="text1"/>
            <w:highlight w:val="yellow"/>
            <w:u w:val="none"/>
          </w:rPr>
          <w:t>productos</w:t>
        </w:r>
      </w:hyperlink>
      <w:r w:rsidRPr="003D51B3">
        <w:rPr>
          <w:rFonts w:ascii="Arial" w:hAnsi="Arial" w:cs="Arial"/>
          <w:color w:val="000000" w:themeColor="text1"/>
          <w:highlight w:val="yellow"/>
        </w:rPr>
        <w:t> y </w:t>
      </w:r>
      <w:hyperlink r:id="rId19" w:history="1">
        <w:r w:rsidRPr="003D51B3">
          <w:rPr>
            <w:rStyle w:val="Hipervnculo"/>
            <w:rFonts w:ascii="Arial" w:hAnsi="Arial" w:cs="Arial"/>
            <w:color w:val="000000" w:themeColor="text1"/>
            <w:highlight w:val="yellow"/>
            <w:u w:val="none"/>
          </w:rPr>
          <w:t>servicios</w:t>
        </w:r>
      </w:hyperlink>
      <w:r w:rsidRPr="003D51B3">
        <w:rPr>
          <w:rFonts w:ascii="Arial" w:hAnsi="Arial" w:cs="Arial"/>
          <w:color w:val="000000" w:themeColor="text1"/>
          <w:highlight w:val="yellow"/>
        </w:rPr>
        <w:t> </w:t>
      </w:r>
      <w:proofErr w:type="spellStart"/>
      <w:r w:rsidRPr="003D51B3">
        <w:rPr>
          <w:rFonts w:ascii="Arial" w:hAnsi="Arial" w:cs="Arial"/>
          <w:color w:val="000000" w:themeColor="text1"/>
          <w:highlight w:val="yellow"/>
        </w:rPr>
        <w:t>Covey</w:t>
      </w:r>
      <w:proofErr w:type="spellEnd"/>
      <w:r w:rsidRPr="003D51B3">
        <w:rPr>
          <w:rFonts w:ascii="Arial" w:hAnsi="Arial" w:cs="Arial"/>
          <w:color w:val="000000" w:themeColor="text1"/>
          <w:highlight w:val="yellow"/>
        </w:rPr>
        <w:t xml:space="preserve"> se encuentran disponibles en más de veintiocho idiomas, y sus productos de </w:t>
      </w:r>
      <w:hyperlink r:id="rId20" w:history="1">
        <w:r w:rsidRPr="003D51B3">
          <w:rPr>
            <w:rStyle w:val="Hipervnculo"/>
            <w:rFonts w:ascii="Arial" w:hAnsi="Arial" w:cs="Arial"/>
            <w:color w:val="000000" w:themeColor="text1"/>
            <w:highlight w:val="yellow"/>
            <w:u w:val="none"/>
          </w:rPr>
          <w:t>planeación</w:t>
        </w:r>
      </w:hyperlink>
      <w:r w:rsidRPr="003D51B3">
        <w:rPr>
          <w:rFonts w:ascii="Arial" w:hAnsi="Arial" w:cs="Arial"/>
          <w:color w:val="000000" w:themeColor="text1"/>
          <w:highlight w:val="yellow"/>
        </w:rPr>
        <w:t xml:space="preserve"> son utilizados por </w:t>
      </w:r>
      <w:proofErr w:type="spellStart"/>
      <w:proofErr w:type="gramStart"/>
      <w:r w:rsidRPr="003D51B3">
        <w:rPr>
          <w:rFonts w:ascii="Arial" w:hAnsi="Arial" w:cs="Arial"/>
          <w:color w:val="000000" w:themeColor="text1"/>
          <w:highlight w:val="yellow"/>
        </w:rPr>
        <w:t>mas</w:t>
      </w:r>
      <w:proofErr w:type="spellEnd"/>
      <w:proofErr w:type="gramEnd"/>
      <w:r w:rsidRPr="003D51B3">
        <w:rPr>
          <w:rFonts w:ascii="Arial" w:hAnsi="Arial" w:cs="Arial"/>
          <w:color w:val="000000" w:themeColor="text1"/>
          <w:highlight w:val="yellow"/>
        </w:rPr>
        <w:t xml:space="preserve"> de 15 millones de personas.</w:t>
      </w:r>
      <w:r w:rsidRPr="00AA0850">
        <w:rPr>
          <w:rFonts w:ascii="Arial" w:hAnsi="Arial" w:cs="Arial"/>
          <w:color w:val="000000" w:themeColor="text1"/>
        </w:rPr>
        <w:t xml:space="preserve"> La </w:t>
      </w:r>
      <w:hyperlink r:id="rId21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organización</w:t>
        </w:r>
      </w:hyperlink>
      <w:r w:rsidRPr="00AA0850">
        <w:rPr>
          <w:rFonts w:ascii="Arial" w:hAnsi="Arial" w:cs="Arial"/>
          <w:color w:val="000000" w:themeColor="text1"/>
        </w:rPr>
        <w:t xml:space="preserve"> Franklin </w:t>
      </w:r>
      <w:proofErr w:type="spellStart"/>
      <w:r w:rsidRPr="00AA0850">
        <w:rPr>
          <w:rFonts w:ascii="Arial" w:hAnsi="Arial" w:cs="Arial"/>
          <w:color w:val="000000" w:themeColor="text1"/>
        </w:rPr>
        <w:t>Covey</w:t>
      </w:r>
      <w:proofErr w:type="spellEnd"/>
      <w:r w:rsidRPr="00AA0850">
        <w:rPr>
          <w:rFonts w:ascii="Arial" w:hAnsi="Arial" w:cs="Arial"/>
          <w:color w:val="000000" w:themeColor="text1"/>
        </w:rPr>
        <w:t xml:space="preserve"> tiene </w:t>
      </w:r>
      <w:hyperlink r:id="rId22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una red</w:t>
        </w:r>
      </w:hyperlink>
      <w:r w:rsidRPr="00AA0850">
        <w:rPr>
          <w:rFonts w:ascii="Arial" w:hAnsi="Arial" w:cs="Arial"/>
          <w:color w:val="000000" w:themeColor="text1"/>
        </w:rPr>
        <w:t> mundial de oficinas y tiendas; cuenta con una Sede Central ubicada en Salt Lake, Utah (USA), y más de cien representaciones dispersas en los Estados Unidos de Norteamérica, </w:t>
      </w:r>
      <w:hyperlink r:id="rId23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Europa</w:t>
        </w:r>
      </w:hyperlink>
      <w:r w:rsidRPr="00AA0850">
        <w:rPr>
          <w:rFonts w:ascii="Arial" w:hAnsi="Arial" w:cs="Arial"/>
          <w:color w:val="000000" w:themeColor="text1"/>
        </w:rPr>
        <w:t>, </w:t>
      </w:r>
      <w:hyperlink r:id="rId24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Asia</w:t>
        </w:r>
      </w:hyperlink>
      <w:r w:rsidRPr="00AA0850">
        <w:rPr>
          <w:rFonts w:ascii="Arial" w:hAnsi="Arial" w:cs="Arial"/>
          <w:color w:val="000000" w:themeColor="text1"/>
        </w:rPr>
        <w:t>, </w:t>
      </w:r>
      <w:hyperlink r:id="rId25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América</w:t>
        </w:r>
      </w:hyperlink>
      <w:r w:rsidRPr="00AA0850">
        <w:rPr>
          <w:rFonts w:ascii="Arial" w:hAnsi="Arial" w:cs="Arial"/>
          <w:color w:val="000000" w:themeColor="text1"/>
        </w:rPr>
        <w:t> </w:t>
      </w:r>
      <w:proofErr w:type="spellStart"/>
      <w:r w:rsidRPr="00AA0850">
        <w:rPr>
          <w:rFonts w:ascii="Arial" w:hAnsi="Arial" w:cs="Arial"/>
          <w:color w:val="000000" w:themeColor="text1"/>
        </w:rPr>
        <w:t>Latina,</w:t>
      </w:r>
      <w:hyperlink r:id="rId26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Oceanía</w:t>
        </w:r>
        <w:proofErr w:type="spellEnd"/>
      </w:hyperlink>
      <w:r w:rsidRPr="00AA0850">
        <w:rPr>
          <w:rFonts w:ascii="Arial" w:hAnsi="Arial" w:cs="Arial"/>
          <w:color w:val="000000" w:themeColor="text1"/>
        </w:rPr>
        <w:t> y </w:t>
      </w:r>
      <w:proofErr w:type="spellStart"/>
      <w:r w:rsidRPr="00AA0850">
        <w:rPr>
          <w:rFonts w:ascii="Arial" w:hAnsi="Arial" w:cs="Arial"/>
          <w:color w:val="000000" w:themeColor="text1"/>
        </w:rPr>
        <w:fldChar w:fldCharType="begin"/>
      </w:r>
      <w:r w:rsidRPr="00AA0850">
        <w:rPr>
          <w:rFonts w:ascii="Arial" w:hAnsi="Arial" w:cs="Arial"/>
          <w:color w:val="000000" w:themeColor="text1"/>
        </w:rPr>
        <w:instrText xml:space="preserve"> HYPERLINK "http://www.monografias.com/trabajos10/pafric/pafric.shtml" </w:instrText>
      </w:r>
      <w:r w:rsidRPr="00AA0850">
        <w:rPr>
          <w:rFonts w:ascii="Arial" w:hAnsi="Arial" w:cs="Arial"/>
          <w:color w:val="000000" w:themeColor="text1"/>
        </w:rPr>
        <w:fldChar w:fldCharType="separate"/>
      </w:r>
      <w:r w:rsidRPr="00AA0850">
        <w:rPr>
          <w:rStyle w:val="Hipervnculo"/>
          <w:rFonts w:ascii="Arial" w:hAnsi="Arial" w:cs="Arial"/>
          <w:color w:val="000000" w:themeColor="text1"/>
          <w:u w:val="none"/>
        </w:rPr>
        <w:t>Africa</w:t>
      </w:r>
      <w:proofErr w:type="spellEnd"/>
      <w:r w:rsidRPr="00AA0850">
        <w:rPr>
          <w:rFonts w:ascii="Arial" w:hAnsi="Arial" w:cs="Arial"/>
          <w:color w:val="000000" w:themeColor="text1"/>
        </w:rPr>
        <w:fldChar w:fldCharType="end"/>
      </w:r>
      <w:r w:rsidRPr="00AA0850">
        <w:rPr>
          <w:rFonts w:ascii="Arial" w:hAnsi="Arial" w:cs="Arial"/>
          <w:color w:val="000000" w:themeColor="text1"/>
        </w:rPr>
        <w:t>.</w:t>
      </w:r>
    </w:p>
    <w:p w:rsidR="00AA0850" w:rsidRPr="00AA0850" w:rsidRDefault="00AA0850" w:rsidP="00AA0850">
      <w:pPr>
        <w:jc w:val="both"/>
        <w:rPr>
          <w:rFonts w:ascii="Arial" w:hAnsi="Arial" w:cs="Arial"/>
          <w:color w:val="000000" w:themeColor="text1"/>
        </w:rPr>
      </w:pPr>
      <w:r w:rsidRPr="003D51B3">
        <w:rPr>
          <w:rFonts w:ascii="Arial" w:hAnsi="Arial" w:cs="Arial"/>
          <w:color w:val="000000" w:themeColor="text1"/>
          <w:highlight w:val="yellow"/>
        </w:rPr>
        <w:t xml:space="preserve">Stephen R. </w:t>
      </w:r>
      <w:proofErr w:type="spellStart"/>
      <w:r w:rsidRPr="003D51B3">
        <w:rPr>
          <w:rFonts w:ascii="Arial" w:hAnsi="Arial" w:cs="Arial"/>
          <w:color w:val="000000" w:themeColor="text1"/>
          <w:highlight w:val="yellow"/>
        </w:rPr>
        <w:t>Covey</w:t>
      </w:r>
      <w:proofErr w:type="spellEnd"/>
      <w:r w:rsidRPr="003D51B3">
        <w:rPr>
          <w:rFonts w:ascii="Arial" w:hAnsi="Arial" w:cs="Arial"/>
          <w:color w:val="000000" w:themeColor="text1"/>
          <w:highlight w:val="yellow"/>
        </w:rPr>
        <w:t xml:space="preserve"> propone en su consagrada obra: Los 7 hábitos de la gente altamente efectiva, una renovada </w:t>
      </w:r>
      <w:hyperlink r:id="rId27" w:history="1">
        <w:r w:rsidRPr="003D51B3">
          <w:rPr>
            <w:rStyle w:val="Hipervnculo"/>
            <w:rFonts w:ascii="Arial" w:hAnsi="Arial" w:cs="Arial"/>
            <w:color w:val="000000" w:themeColor="text1"/>
            <w:highlight w:val="yellow"/>
            <w:u w:val="none"/>
          </w:rPr>
          <w:t>filosofía</w:t>
        </w:r>
      </w:hyperlink>
      <w:r w:rsidRPr="003D51B3">
        <w:rPr>
          <w:rFonts w:ascii="Arial" w:hAnsi="Arial" w:cs="Arial"/>
          <w:color w:val="000000" w:themeColor="text1"/>
          <w:highlight w:val="yellow"/>
        </w:rPr>
        <w:t> de vida sustentada en la comprensión y aplicación de los siete hábitos de efectividad personal y organizacional. Tales hábitos -</w:t>
      </w:r>
      <w:hyperlink r:id="rId28" w:history="1">
        <w:r w:rsidRPr="003D51B3">
          <w:rPr>
            <w:rStyle w:val="Hipervnculo"/>
            <w:rFonts w:ascii="Arial" w:hAnsi="Arial" w:cs="Arial"/>
            <w:color w:val="000000" w:themeColor="text1"/>
            <w:highlight w:val="yellow"/>
            <w:u w:val="none"/>
          </w:rPr>
          <w:t>síntesis</w:t>
        </w:r>
      </w:hyperlink>
      <w:r w:rsidRPr="003D51B3">
        <w:rPr>
          <w:rFonts w:ascii="Arial" w:hAnsi="Arial" w:cs="Arial"/>
          <w:color w:val="000000" w:themeColor="text1"/>
          <w:highlight w:val="yellow"/>
        </w:rPr>
        <w:t> de su estudio magistral sobre la </w:t>
      </w:r>
      <w:hyperlink r:id="rId29" w:anchor="INTRO" w:history="1">
        <w:r w:rsidRPr="003D51B3">
          <w:rPr>
            <w:rStyle w:val="Hipervnculo"/>
            <w:rFonts w:ascii="Arial" w:hAnsi="Arial" w:cs="Arial"/>
            <w:color w:val="000000" w:themeColor="text1"/>
            <w:highlight w:val="yellow"/>
            <w:u w:val="none"/>
          </w:rPr>
          <w:t>cultura</w:t>
        </w:r>
      </w:hyperlink>
      <w:r w:rsidRPr="003D51B3">
        <w:rPr>
          <w:rFonts w:ascii="Arial" w:hAnsi="Arial" w:cs="Arial"/>
          <w:color w:val="000000" w:themeColor="text1"/>
          <w:highlight w:val="yellow"/>
        </w:rPr>
        <w:t xml:space="preserve"> del éxito en doscientos años en los Estados Unidos- son los siguientes: 1. Sea proactivo; 2. Empiece con un fin en mente; 3. Establezca primero lo primero; 4. Piense en ganar / ganar; 5. Procure primero comprender y después ser comprendido; 6. </w:t>
      </w:r>
      <w:proofErr w:type="spellStart"/>
      <w:r w:rsidRPr="003D51B3">
        <w:rPr>
          <w:rFonts w:ascii="Arial" w:hAnsi="Arial" w:cs="Arial"/>
          <w:color w:val="000000" w:themeColor="text1"/>
          <w:highlight w:val="yellow"/>
        </w:rPr>
        <w:t>Sinergice</w:t>
      </w:r>
      <w:proofErr w:type="spellEnd"/>
      <w:r w:rsidRPr="003D51B3">
        <w:rPr>
          <w:rFonts w:ascii="Arial" w:hAnsi="Arial" w:cs="Arial"/>
          <w:color w:val="000000" w:themeColor="text1"/>
          <w:highlight w:val="yellow"/>
        </w:rPr>
        <w:t>; y 7. Afile la sierra.</w:t>
      </w:r>
    </w:p>
    <w:p w:rsidR="00AA0850" w:rsidRPr="003D51B3" w:rsidRDefault="00AA0850" w:rsidP="00AA0850">
      <w:pPr>
        <w:jc w:val="both"/>
        <w:rPr>
          <w:rFonts w:ascii="Arial" w:hAnsi="Arial" w:cs="Arial"/>
          <w:color w:val="000000" w:themeColor="text1"/>
          <w:highlight w:val="yellow"/>
        </w:rPr>
      </w:pPr>
      <w:r w:rsidRPr="003D51B3">
        <w:rPr>
          <w:rFonts w:ascii="Arial" w:hAnsi="Arial" w:cs="Arial"/>
          <w:color w:val="000000" w:themeColor="text1"/>
          <w:highlight w:val="yellow"/>
        </w:rPr>
        <w:t xml:space="preserve">La pregunta que seguramente muchos podemos hacernos, es la siguiente: ¿Por qué el primer libro de Stephen R. </w:t>
      </w:r>
      <w:proofErr w:type="spellStart"/>
      <w:r w:rsidRPr="003D51B3">
        <w:rPr>
          <w:rFonts w:ascii="Arial" w:hAnsi="Arial" w:cs="Arial"/>
          <w:color w:val="000000" w:themeColor="text1"/>
          <w:highlight w:val="yellow"/>
        </w:rPr>
        <w:t>Covey</w:t>
      </w:r>
      <w:proofErr w:type="spellEnd"/>
      <w:r w:rsidRPr="003D51B3">
        <w:rPr>
          <w:rFonts w:ascii="Arial" w:hAnsi="Arial" w:cs="Arial"/>
          <w:color w:val="000000" w:themeColor="text1"/>
          <w:highlight w:val="yellow"/>
        </w:rPr>
        <w:t xml:space="preserve"> -Los 7 hábitos de la gente altamente efectiva- ha causado sensación en todo el mundo?</w:t>
      </w:r>
    </w:p>
    <w:p w:rsidR="00AA0850" w:rsidRPr="003D51B3" w:rsidRDefault="00AA0850" w:rsidP="00AA0850">
      <w:pPr>
        <w:jc w:val="both"/>
        <w:rPr>
          <w:rFonts w:ascii="Arial" w:hAnsi="Arial" w:cs="Arial"/>
          <w:color w:val="000000" w:themeColor="text1"/>
          <w:highlight w:val="yellow"/>
        </w:rPr>
      </w:pPr>
      <w:r w:rsidRPr="003D51B3">
        <w:rPr>
          <w:rFonts w:ascii="Arial" w:hAnsi="Arial" w:cs="Arial"/>
          <w:color w:val="000000" w:themeColor="text1"/>
          <w:highlight w:val="yellow"/>
        </w:rPr>
        <w:lastRenderedPageBreak/>
        <w:t xml:space="preserve">Me arriesgaré a señalar tres razones para intentar explicar este singular éxito editorial, el mismo que, a su vez, ha originado un extraordinario éxito empresarial reflejado en Franklin </w:t>
      </w:r>
      <w:proofErr w:type="spellStart"/>
      <w:r w:rsidRPr="003D51B3">
        <w:rPr>
          <w:rFonts w:ascii="Arial" w:hAnsi="Arial" w:cs="Arial"/>
          <w:color w:val="000000" w:themeColor="text1"/>
          <w:highlight w:val="yellow"/>
        </w:rPr>
        <w:t>Covey</w:t>
      </w:r>
      <w:proofErr w:type="spellEnd"/>
      <w:r w:rsidRPr="003D51B3">
        <w:rPr>
          <w:rFonts w:ascii="Arial" w:hAnsi="Arial" w:cs="Arial"/>
          <w:color w:val="000000" w:themeColor="text1"/>
          <w:highlight w:val="yellow"/>
        </w:rPr>
        <w:t xml:space="preserve"> </w:t>
      </w:r>
      <w:proofErr w:type="spellStart"/>
      <w:r w:rsidRPr="003D51B3">
        <w:rPr>
          <w:rFonts w:ascii="Arial" w:hAnsi="Arial" w:cs="Arial"/>
          <w:color w:val="000000" w:themeColor="text1"/>
          <w:highlight w:val="yellow"/>
        </w:rPr>
        <w:t>Company</w:t>
      </w:r>
      <w:proofErr w:type="spellEnd"/>
      <w:r w:rsidRPr="003D51B3">
        <w:rPr>
          <w:rFonts w:ascii="Arial" w:hAnsi="Arial" w:cs="Arial"/>
          <w:color w:val="000000" w:themeColor="text1"/>
          <w:highlight w:val="yellow"/>
        </w:rPr>
        <w:t>.</w:t>
      </w:r>
    </w:p>
    <w:p w:rsidR="00AA0850" w:rsidRPr="003D51B3" w:rsidRDefault="00AA0850" w:rsidP="00AA0850">
      <w:pPr>
        <w:jc w:val="both"/>
        <w:rPr>
          <w:rFonts w:ascii="Arial" w:hAnsi="Arial" w:cs="Arial"/>
          <w:color w:val="000000" w:themeColor="text1"/>
          <w:highlight w:val="yellow"/>
        </w:rPr>
      </w:pPr>
      <w:r w:rsidRPr="003D51B3">
        <w:rPr>
          <w:rFonts w:ascii="Arial" w:hAnsi="Arial" w:cs="Arial"/>
          <w:color w:val="000000" w:themeColor="text1"/>
          <w:highlight w:val="yellow"/>
        </w:rPr>
        <w:t xml:space="preserve">Primero, porque el libro en mención se encuentra muy sólidamente fundamentado en los estudios que realizara Stephen R. </w:t>
      </w:r>
      <w:proofErr w:type="spellStart"/>
      <w:r w:rsidRPr="003D51B3">
        <w:rPr>
          <w:rFonts w:ascii="Arial" w:hAnsi="Arial" w:cs="Arial"/>
          <w:color w:val="000000" w:themeColor="text1"/>
          <w:highlight w:val="yellow"/>
        </w:rPr>
        <w:t>Covey</w:t>
      </w:r>
      <w:proofErr w:type="spellEnd"/>
      <w:r w:rsidRPr="003D51B3">
        <w:rPr>
          <w:rFonts w:ascii="Arial" w:hAnsi="Arial" w:cs="Arial"/>
          <w:color w:val="000000" w:themeColor="text1"/>
          <w:highlight w:val="yellow"/>
        </w:rPr>
        <w:t xml:space="preserve"> sobre las ideas escritas sobre el éxito en los últimos doscientos años en su país de origen.</w:t>
      </w:r>
      <w:r w:rsidRPr="00AA0850">
        <w:rPr>
          <w:rFonts w:ascii="Arial" w:hAnsi="Arial" w:cs="Arial"/>
          <w:color w:val="000000" w:themeColor="text1"/>
        </w:rPr>
        <w:t xml:space="preserve"> En efecto, el propio autor señala que su estudio sobre la </w:t>
      </w:r>
      <w:hyperlink r:id="rId30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literatura</w:t>
        </w:r>
      </w:hyperlink>
      <w:r w:rsidRPr="00AA0850">
        <w:rPr>
          <w:rFonts w:ascii="Arial" w:hAnsi="Arial" w:cs="Arial"/>
          <w:color w:val="000000" w:themeColor="text1"/>
        </w:rPr>
        <w:t> del éxito comprende los millares de escritos realizados desde 1776 en su país. Este extraordinario </w:t>
      </w:r>
      <w:hyperlink r:id="rId31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conocimiento</w:t>
        </w:r>
      </w:hyperlink>
      <w:r w:rsidRPr="00AA0850">
        <w:rPr>
          <w:rFonts w:ascii="Arial" w:hAnsi="Arial" w:cs="Arial"/>
          <w:color w:val="000000" w:themeColor="text1"/>
        </w:rPr>
        <w:t xml:space="preserve"> no constituiría sino la esencia de la </w:t>
      </w:r>
      <w:r w:rsidRPr="003D51B3">
        <w:rPr>
          <w:rFonts w:ascii="Arial" w:hAnsi="Arial" w:cs="Arial"/>
          <w:color w:val="000000" w:themeColor="text1"/>
          <w:highlight w:val="yellow"/>
        </w:rPr>
        <w:t>sabiduría de un pueblo democrático sobre el </w:t>
      </w:r>
      <w:hyperlink r:id="rId32" w:history="1">
        <w:r w:rsidRPr="003D51B3">
          <w:rPr>
            <w:rStyle w:val="Hipervnculo"/>
            <w:rFonts w:ascii="Arial" w:hAnsi="Arial" w:cs="Arial"/>
            <w:color w:val="000000" w:themeColor="text1"/>
            <w:highlight w:val="yellow"/>
            <w:u w:val="none"/>
          </w:rPr>
          <w:t>arte</w:t>
        </w:r>
      </w:hyperlink>
      <w:r w:rsidRPr="003D51B3">
        <w:rPr>
          <w:rFonts w:ascii="Arial" w:hAnsi="Arial" w:cs="Arial"/>
          <w:color w:val="000000" w:themeColor="text1"/>
          <w:highlight w:val="yellow"/>
        </w:rPr>
        <w:t> de vivir basándose en principios.</w:t>
      </w:r>
    </w:p>
    <w:p w:rsidR="00AA0850" w:rsidRPr="00AA0850" w:rsidRDefault="00AA0850" w:rsidP="00AA0850">
      <w:pPr>
        <w:jc w:val="both"/>
        <w:rPr>
          <w:rFonts w:ascii="Arial" w:hAnsi="Arial" w:cs="Arial"/>
          <w:color w:val="000000" w:themeColor="text1"/>
        </w:rPr>
      </w:pPr>
      <w:r w:rsidRPr="003D51B3">
        <w:rPr>
          <w:rFonts w:ascii="Arial" w:hAnsi="Arial" w:cs="Arial"/>
          <w:color w:val="000000" w:themeColor="text1"/>
          <w:highlight w:val="yellow"/>
        </w:rPr>
        <w:t xml:space="preserve">Segundo, porque las ideas de Stephen R. </w:t>
      </w:r>
      <w:proofErr w:type="spellStart"/>
      <w:r w:rsidRPr="003D51B3">
        <w:rPr>
          <w:rFonts w:ascii="Arial" w:hAnsi="Arial" w:cs="Arial"/>
          <w:color w:val="000000" w:themeColor="text1"/>
          <w:highlight w:val="yellow"/>
        </w:rPr>
        <w:t>Covey</w:t>
      </w:r>
      <w:proofErr w:type="spellEnd"/>
      <w:r w:rsidRPr="003D51B3">
        <w:rPr>
          <w:rFonts w:ascii="Arial" w:hAnsi="Arial" w:cs="Arial"/>
          <w:color w:val="000000" w:themeColor="text1"/>
          <w:highlight w:val="yellow"/>
        </w:rPr>
        <w:t xml:space="preserve"> son sumamente didácticas y enriquecedoras para todo aquel que sea capaz de responder al desafío personal que le plantea su propia superación.</w:t>
      </w:r>
      <w:r w:rsidRPr="00AA0850">
        <w:rPr>
          <w:rFonts w:ascii="Arial" w:hAnsi="Arial" w:cs="Arial"/>
          <w:color w:val="000000" w:themeColor="text1"/>
        </w:rPr>
        <w:t xml:space="preserve"> Sobre la base del importante concepto de principios sustenta la </w:t>
      </w:r>
      <w:hyperlink r:id="rId33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arquitectura</w:t>
        </w:r>
      </w:hyperlink>
      <w:r w:rsidRPr="00AA0850">
        <w:rPr>
          <w:rFonts w:ascii="Arial" w:hAnsi="Arial" w:cs="Arial"/>
          <w:color w:val="000000" w:themeColor="text1"/>
        </w:rPr>
        <w:t xml:space="preserve"> de los siete hábitos de las personas altamente efectivas. Sin perder profundidad conceptual, </w:t>
      </w:r>
      <w:proofErr w:type="spellStart"/>
      <w:r w:rsidRPr="00AA0850">
        <w:rPr>
          <w:rFonts w:ascii="Arial" w:hAnsi="Arial" w:cs="Arial"/>
          <w:color w:val="000000" w:themeColor="text1"/>
        </w:rPr>
        <w:t>Covey</w:t>
      </w:r>
      <w:proofErr w:type="spellEnd"/>
      <w:r w:rsidRPr="00AA0850">
        <w:rPr>
          <w:rFonts w:ascii="Arial" w:hAnsi="Arial" w:cs="Arial"/>
          <w:color w:val="000000" w:themeColor="text1"/>
        </w:rPr>
        <w:t xml:space="preserve"> plantea todo un </w:t>
      </w:r>
      <w:hyperlink r:id="rId34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programa</w:t>
        </w:r>
      </w:hyperlink>
      <w:r w:rsidRPr="00AA0850">
        <w:rPr>
          <w:rFonts w:ascii="Arial" w:hAnsi="Arial" w:cs="Arial"/>
          <w:color w:val="000000" w:themeColor="text1"/>
        </w:rPr>
        <w:t> de desarrollo aplicable a individuos, familias, </w:t>
      </w:r>
      <w:hyperlink r:id="rId35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grupos</w:t>
        </w:r>
      </w:hyperlink>
      <w:r w:rsidRPr="00AA0850">
        <w:rPr>
          <w:rFonts w:ascii="Arial" w:hAnsi="Arial" w:cs="Arial"/>
          <w:color w:val="000000" w:themeColor="text1"/>
        </w:rPr>
        <w:t> y organizaciones de todo tipo.</w:t>
      </w:r>
    </w:p>
    <w:p w:rsidR="00AA0850" w:rsidRPr="00AA0850" w:rsidRDefault="00AA0850" w:rsidP="00AA0850">
      <w:pPr>
        <w:jc w:val="both"/>
        <w:rPr>
          <w:rFonts w:ascii="Arial" w:hAnsi="Arial" w:cs="Arial"/>
          <w:color w:val="000000" w:themeColor="text1"/>
        </w:rPr>
      </w:pPr>
      <w:r w:rsidRPr="003D51B3">
        <w:rPr>
          <w:rFonts w:ascii="Arial" w:hAnsi="Arial" w:cs="Arial"/>
          <w:color w:val="000000" w:themeColor="text1"/>
          <w:highlight w:val="yellow"/>
        </w:rPr>
        <w:t xml:space="preserve">Tercero, porque el libro de Stephen R. </w:t>
      </w:r>
      <w:proofErr w:type="spellStart"/>
      <w:r w:rsidRPr="003D51B3">
        <w:rPr>
          <w:rFonts w:ascii="Arial" w:hAnsi="Arial" w:cs="Arial"/>
          <w:color w:val="000000" w:themeColor="text1"/>
          <w:highlight w:val="yellow"/>
        </w:rPr>
        <w:t>Covey</w:t>
      </w:r>
      <w:proofErr w:type="spellEnd"/>
      <w:r w:rsidRPr="003D51B3">
        <w:rPr>
          <w:rFonts w:ascii="Arial" w:hAnsi="Arial" w:cs="Arial"/>
          <w:color w:val="000000" w:themeColor="text1"/>
          <w:highlight w:val="yellow"/>
        </w:rPr>
        <w:t xml:space="preserve"> llega a la </w:t>
      </w:r>
      <w:hyperlink r:id="rId36" w:history="1">
        <w:r w:rsidRPr="003D51B3">
          <w:rPr>
            <w:rStyle w:val="Hipervnculo"/>
            <w:rFonts w:ascii="Arial" w:hAnsi="Arial" w:cs="Arial"/>
            <w:color w:val="000000" w:themeColor="text1"/>
            <w:highlight w:val="yellow"/>
            <w:u w:val="none"/>
          </w:rPr>
          <w:t>comunidad</w:t>
        </w:r>
      </w:hyperlink>
      <w:r w:rsidRPr="003D51B3">
        <w:rPr>
          <w:rFonts w:ascii="Arial" w:hAnsi="Arial" w:cs="Arial"/>
          <w:color w:val="000000" w:themeColor="text1"/>
          <w:highlight w:val="yellow"/>
        </w:rPr>
        <w:t> en el </w:t>
      </w:r>
      <w:hyperlink r:id="rId37" w:history="1">
        <w:r w:rsidRPr="003D51B3">
          <w:rPr>
            <w:rStyle w:val="Hipervnculo"/>
            <w:rFonts w:ascii="Arial" w:hAnsi="Arial" w:cs="Arial"/>
            <w:color w:val="000000" w:themeColor="text1"/>
            <w:highlight w:val="yellow"/>
            <w:u w:val="none"/>
          </w:rPr>
          <w:t>tiempo</w:t>
        </w:r>
      </w:hyperlink>
      <w:r w:rsidRPr="003D51B3">
        <w:rPr>
          <w:rFonts w:ascii="Arial" w:hAnsi="Arial" w:cs="Arial"/>
          <w:color w:val="000000" w:themeColor="text1"/>
          <w:highlight w:val="yellow"/>
        </w:rPr>
        <w:t> preciso para ser valorado, asimilado y explotado.</w:t>
      </w:r>
      <w:r w:rsidRPr="00AA0850">
        <w:rPr>
          <w:rFonts w:ascii="Arial" w:hAnsi="Arial" w:cs="Arial"/>
          <w:color w:val="000000" w:themeColor="text1"/>
        </w:rPr>
        <w:t xml:space="preserve"> Es indudable que existe en las personas una necesidad de encontrar un sentido a sus propias vidas, así como también es innegable que las ideas de </w:t>
      </w:r>
      <w:proofErr w:type="spellStart"/>
      <w:r w:rsidRPr="00AA0850">
        <w:rPr>
          <w:rFonts w:ascii="Arial" w:hAnsi="Arial" w:cs="Arial"/>
          <w:color w:val="000000" w:themeColor="text1"/>
        </w:rPr>
        <w:t>Covey</w:t>
      </w:r>
      <w:proofErr w:type="spellEnd"/>
      <w:r w:rsidRPr="00AA0850">
        <w:rPr>
          <w:rFonts w:ascii="Arial" w:hAnsi="Arial" w:cs="Arial"/>
          <w:color w:val="000000" w:themeColor="text1"/>
        </w:rPr>
        <w:t xml:space="preserve"> se trasforman en las manos de cada cual en poderosas </w:t>
      </w:r>
      <w:hyperlink r:id="rId38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herramientas</w:t>
        </w:r>
      </w:hyperlink>
      <w:r w:rsidRPr="00AA0850">
        <w:rPr>
          <w:rFonts w:ascii="Arial" w:hAnsi="Arial" w:cs="Arial"/>
          <w:color w:val="000000" w:themeColor="text1"/>
        </w:rPr>
        <w:t> de modelamiento de la propia vida.</w:t>
      </w:r>
    </w:p>
    <w:p w:rsidR="00AA0850" w:rsidRPr="00AA0850" w:rsidRDefault="00AA0850" w:rsidP="00AA0850">
      <w:pPr>
        <w:jc w:val="both"/>
        <w:rPr>
          <w:rFonts w:ascii="Arial" w:hAnsi="Arial" w:cs="Arial"/>
          <w:color w:val="000000" w:themeColor="text1"/>
        </w:rPr>
      </w:pPr>
      <w:r w:rsidRPr="003D51B3">
        <w:rPr>
          <w:rFonts w:ascii="Arial" w:hAnsi="Arial" w:cs="Arial"/>
          <w:color w:val="000000" w:themeColor="text1"/>
          <w:highlight w:val="yellow"/>
        </w:rPr>
        <w:t xml:space="preserve">Stephen R. </w:t>
      </w:r>
      <w:proofErr w:type="spellStart"/>
      <w:r w:rsidRPr="003D51B3">
        <w:rPr>
          <w:rFonts w:ascii="Arial" w:hAnsi="Arial" w:cs="Arial"/>
          <w:color w:val="000000" w:themeColor="text1"/>
          <w:highlight w:val="yellow"/>
        </w:rPr>
        <w:t>Covey</w:t>
      </w:r>
      <w:proofErr w:type="spellEnd"/>
      <w:r w:rsidRPr="003D51B3">
        <w:rPr>
          <w:rFonts w:ascii="Arial" w:hAnsi="Arial" w:cs="Arial"/>
          <w:color w:val="000000" w:themeColor="text1"/>
          <w:highlight w:val="yellow"/>
        </w:rPr>
        <w:t xml:space="preserve"> ha iluminado en nuestra época la necesidad de comprensión sobre el camino de desarrollo personal y organizacional. Corresponde ahora a cada individuo y organización recorrer el fatigoso y largo camino que conduce a la propia superación. Cada cual iluminará su vida con una mayor comprensión y superación en sus propias circunstancias. Ese es el reto que a cada uno de nosotros </w:t>
      </w:r>
      <w:proofErr w:type="gramStart"/>
      <w:r w:rsidRPr="003D51B3">
        <w:rPr>
          <w:rFonts w:ascii="Arial" w:hAnsi="Arial" w:cs="Arial"/>
          <w:color w:val="000000" w:themeColor="text1"/>
          <w:highlight w:val="yellow"/>
        </w:rPr>
        <w:t>nos</w:t>
      </w:r>
      <w:proofErr w:type="gramEnd"/>
      <w:r w:rsidRPr="003D51B3">
        <w:rPr>
          <w:rFonts w:ascii="Arial" w:hAnsi="Arial" w:cs="Arial"/>
          <w:color w:val="000000" w:themeColor="text1"/>
          <w:highlight w:val="yellow"/>
        </w:rPr>
        <w:t xml:space="preserve"> toca responder con la </w:t>
      </w:r>
      <w:hyperlink r:id="rId39" w:history="1">
        <w:r w:rsidRPr="003D51B3">
          <w:rPr>
            <w:rStyle w:val="Hipervnculo"/>
            <w:rFonts w:ascii="Arial" w:hAnsi="Arial" w:cs="Arial"/>
            <w:color w:val="000000" w:themeColor="text1"/>
            <w:highlight w:val="yellow"/>
            <w:u w:val="none"/>
          </w:rPr>
          <w:t>calidad</w:t>
        </w:r>
      </w:hyperlink>
      <w:r w:rsidRPr="003D51B3">
        <w:rPr>
          <w:rFonts w:ascii="Arial" w:hAnsi="Arial" w:cs="Arial"/>
          <w:color w:val="000000" w:themeColor="text1"/>
          <w:highlight w:val="yellow"/>
        </w:rPr>
        <w:t> de nuestras decisiones y </w:t>
      </w:r>
      <w:hyperlink r:id="rId40" w:history="1">
        <w:r w:rsidRPr="003D51B3">
          <w:rPr>
            <w:rStyle w:val="Hipervnculo"/>
            <w:rFonts w:ascii="Arial" w:hAnsi="Arial" w:cs="Arial"/>
            <w:color w:val="000000" w:themeColor="text1"/>
            <w:highlight w:val="yellow"/>
            <w:u w:val="none"/>
          </w:rPr>
          <w:t>acciones</w:t>
        </w:r>
      </w:hyperlink>
      <w:r w:rsidRPr="003D51B3">
        <w:rPr>
          <w:rFonts w:ascii="Arial" w:hAnsi="Arial" w:cs="Arial"/>
          <w:color w:val="000000" w:themeColor="text1"/>
          <w:highlight w:val="yellow"/>
        </w:rPr>
        <w:t>.</w:t>
      </w:r>
      <w:bookmarkStart w:id="0" w:name="_GoBack"/>
      <w:bookmarkEnd w:id="0"/>
    </w:p>
    <w:p w:rsidR="0078778C" w:rsidRPr="00AA0850" w:rsidRDefault="00AA0850" w:rsidP="00AA0850">
      <w:pPr>
        <w:jc w:val="both"/>
        <w:rPr>
          <w:rFonts w:ascii="Arial" w:hAnsi="Arial" w:cs="Arial"/>
          <w:color w:val="000000" w:themeColor="text1"/>
        </w:rPr>
      </w:pPr>
      <w:r w:rsidRPr="00AA0850">
        <w:rPr>
          <w:rFonts w:ascii="Arial" w:hAnsi="Arial" w:cs="Arial"/>
          <w:color w:val="000000" w:themeColor="text1"/>
        </w:rPr>
        <w:br/>
      </w:r>
      <w:r w:rsidRPr="00AA0850">
        <w:rPr>
          <w:rFonts w:ascii="Arial" w:hAnsi="Arial" w:cs="Arial"/>
          <w:color w:val="000000" w:themeColor="text1"/>
        </w:rPr>
        <w:br/>
        <w:t>Leer más: </w:t>
      </w:r>
      <w:hyperlink r:id="rId41" w:anchor="ixzz3maWnRhyF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http://www.monografias.com/trabajos4/efectiv/efectiv.shtml#ixzz3maWnRhyF</w:t>
        </w:r>
      </w:hyperlink>
    </w:p>
    <w:sectPr w:rsidR="0078778C" w:rsidRPr="00AA08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50"/>
    <w:rsid w:val="003D51B3"/>
    <w:rsid w:val="0078778C"/>
    <w:rsid w:val="00AA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6195F-19D6-429D-BE5D-03018FC9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0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AA0850"/>
  </w:style>
  <w:style w:type="character" w:styleId="Hipervnculo">
    <w:name w:val="Hyperlink"/>
    <w:basedOn w:val="Fuentedeprrafopredeter"/>
    <w:uiPriority w:val="99"/>
    <w:unhideWhenUsed/>
    <w:rsid w:val="00AA08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3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onografias.com/trabajos13/admuniv/admuniv.shtml" TargetMode="External"/><Relationship Id="rId18" Type="http://schemas.openxmlformats.org/officeDocument/2006/relationships/hyperlink" Target="http://www.monografias.com/trabajos12/elproduc/elproduc.shtml" TargetMode="External"/><Relationship Id="rId26" Type="http://schemas.openxmlformats.org/officeDocument/2006/relationships/hyperlink" Target="http://www.monografias.com/trabajos4/relprim/relprim.shtml" TargetMode="External"/><Relationship Id="rId39" Type="http://schemas.openxmlformats.org/officeDocument/2006/relationships/hyperlink" Target="http://www.monografias.com/trabajos11/conge/conge.shtml" TargetMode="External"/><Relationship Id="rId21" Type="http://schemas.openxmlformats.org/officeDocument/2006/relationships/hyperlink" Target="http://www.monografias.com/trabajos6/napro/napro.shtml" TargetMode="External"/><Relationship Id="rId34" Type="http://schemas.openxmlformats.org/officeDocument/2006/relationships/hyperlink" Target="http://www.monografias.com/Computacion/Programacion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monografias.com/trabajos12/evintven/evintven.s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monografias.com/trabajos11/sercli/sercli.shtml" TargetMode="External"/><Relationship Id="rId20" Type="http://schemas.openxmlformats.org/officeDocument/2006/relationships/hyperlink" Target="http://www.monografias.com/trabajos7/plane/plane.shtml" TargetMode="External"/><Relationship Id="rId29" Type="http://schemas.openxmlformats.org/officeDocument/2006/relationships/hyperlink" Target="http://www.monografias.com/trabajos13/quentend/quentend.shtml" TargetMode="External"/><Relationship Id="rId41" Type="http://schemas.openxmlformats.org/officeDocument/2006/relationships/hyperlink" Target="http://www.monografias.com/trabajos4/efectiv/efectiv.s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onografias.com/trabajos15/llave-exito/llave-exito.shtml" TargetMode="External"/><Relationship Id="rId11" Type="http://schemas.openxmlformats.org/officeDocument/2006/relationships/hyperlink" Target="http://www.monografias.com/trabajos15/liderazgo/liderazgo.shtml" TargetMode="External"/><Relationship Id="rId24" Type="http://schemas.openxmlformats.org/officeDocument/2006/relationships/hyperlink" Target="http://www.monografias.com/trabajos14/asia/asia.shtml" TargetMode="External"/><Relationship Id="rId32" Type="http://schemas.openxmlformats.org/officeDocument/2006/relationships/hyperlink" Target="http://www.monografias.com/Arte_y_Cultura/index.shtml" TargetMode="External"/><Relationship Id="rId37" Type="http://schemas.openxmlformats.org/officeDocument/2006/relationships/hyperlink" Target="http://www.monografias.com/trabajos901/evolucion-historica-concepciones-tiempo/evolucion-historica-concepciones-tiempo.shtml" TargetMode="External"/><Relationship Id="rId40" Type="http://schemas.openxmlformats.org/officeDocument/2006/relationships/hyperlink" Target="http://www.monografias.com/trabajos4/acciones/acciones.shtml" TargetMode="External"/><Relationship Id="rId5" Type="http://schemas.openxmlformats.org/officeDocument/2006/relationships/hyperlink" Target="http://www.monografias.com/trabajos13/librylec/librylec.shtml" TargetMode="External"/><Relationship Id="rId15" Type="http://schemas.openxmlformats.org/officeDocument/2006/relationships/hyperlink" Target="http://www.monografias.com/trabajos13/trainsti/trainsti.shtml" TargetMode="External"/><Relationship Id="rId23" Type="http://schemas.openxmlformats.org/officeDocument/2006/relationships/hyperlink" Target="http://www.monografias.com/trabajos10/geogeur/geogeur.shtml" TargetMode="External"/><Relationship Id="rId28" Type="http://schemas.openxmlformats.org/officeDocument/2006/relationships/hyperlink" Target="http://www.monografias.com/trabajos7/sipro/sipro.shtml" TargetMode="External"/><Relationship Id="rId36" Type="http://schemas.openxmlformats.org/officeDocument/2006/relationships/hyperlink" Target="http://www.monografias.com/trabajos910/comunidades-de-hombres/comunidades-de-hombres.shtml" TargetMode="External"/><Relationship Id="rId10" Type="http://schemas.openxmlformats.org/officeDocument/2006/relationships/hyperlink" Target="http://www.monografias.com/trabajos6/etic/etic.shtml" TargetMode="External"/><Relationship Id="rId19" Type="http://schemas.openxmlformats.org/officeDocument/2006/relationships/hyperlink" Target="http://www.monografias.com/trabajos14/verific-servicios/verific-servicios.shtml" TargetMode="External"/><Relationship Id="rId31" Type="http://schemas.openxmlformats.org/officeDocument/2006/relationships/hyperlink" Target="http://www.monografias.com/trabajos/epistemologia2/epistemologia2.shtml" TargetMode="External"/><Relationship Id="rId4" Type="http://schemas.openxmlformats.org/officeDocument/2006/relationships/hyperlink" Target="http://www.monografias.com/trabajos13/socrats/socrats.shtml" TargetMode="External"/><Relationship Id="rId9" Type="http://schemas.openxmlformats.org/officeDocument/2006/relationships/hyperlink" Target="http://www.monografias.com/trabajos10/era/era.shtml" TargetMode="External"/><Relationship Id="rId14" Type="http://schemas.openxmlformats.org/officeDocument/2006/relationships/hyperlink" Target="http://www.monografias.com/trabajos12/elcapneu/elcapneu.shtml" TargetMode="External"/><Relationship Id="rId22" Type="http://schemas.openxmlformats.org/officeDocument/2006/relationships/hyperlink" Target="http://www.monografias.com/Computacion/Redes/" TargetMode="External"/><Relationship Id="rId27" Type="http://schemas.openxmlformats.org/officeDocument/2006/relationships/hyperlink" Target="http://www.monografias.com/trabajos910/en-torno-filosofia/en-torno-filosofia.shtml" TargetMode="External"/><Relationship Id="rId30" Type="http://schemas.openxmlformats.org/officeDocument/2006/relationships/hyperlink" Target="http://www.monografias.com/Literatura/index.shtml" TargetMode="External"/><Relationship Id="rId35" Type="http://schemas.openxmlformats.org/officeDocument/2006/relationships/hyperlink" Target="http://www.monografias.com/trabajos11/grupo/grupo.shtml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www.monografias.com/trabajos5/oriespa/oriespa.s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monografias.com/trabajos16/contabilidad-mercantil/contabilidad-mercantil.shtml" TargetMode="External"/><Relationship Id="rId17" Type="http://schemas.openxmlformats.org/officeDocument/2006/relationships/hyperlink" Target="http://www.monografias.com/trabajos11/empre/empre.shtml" TargetMode="External"/><Relationship Id="rId25" Type="http://schemas.openxmlformats.org/officeDocument/2006/relationships/hyperlink" Target="http://www.monografias.com/trabajos15/bloques-economicos-america/bloques-economicos-america.shtml" TargetMode="External"/><Relationship Id="rId33" Type="http://schemas.openxmlformats.org/officeDocument/2006/relationships/hyperlink" Target="http://www.monografias.com/trabajos6/arma/arma.shtml" TargetMode="External"/><Relationship Id="rId38" Type="http://schemas.openxmlformats.org/officeDocument/2006/relationships/hyperlink" Target="http://www.monografias.com/trabajos11/contrest/contrest.s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1340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2015-09-23T18:34:00Z</dcterms:created>
  <dcterms:modified xsi:type="dcterms:W3CDTF">2015-09-24T14:14:00Z</dcterms:modified>
</cp:coreProperties>
</file>