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Universidade Federal Fluminense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Engenharia de Telecomunicações – Escola de Engenharia</w:t>
      </w:r>
    </w:p>
    <w:p w:rsidR="002537E8" w:rsidRPr="002537E8" w:rsidRDefault="002537E8">
      <w:pPr>
        <w:rPr>
          <w:b/>
          <w:lang w:val="pt-BR"/>
        </w:rPr>
      </w:pPr>
      <w:proofErr w:type="gramStart"/>
      <w:r w:rsidRPr="002537E8">
        <w:rPr>
          <w:b/>
          <w:lang w:val="pt-BR"/>
        </w:rPr>
        <w:t>Prof.</w:t>
      </w:r>
      <w:proofErr w:type="gramEnd"/>
      <w:r w:rsidRPr="002537E8">
        <w:rPr>
          <w:b/>
          <w:lang w:val="pt-BR"/>
        </w:rPr>
        <w:t xml:space="preserve"> Natalia Castro Fernandes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04/2017</w:t>
      </w:r>
    </w:p>
    <w:p w:rsidR="002537E8" w:rsidRDefault="002537E8">
      <w:pPr>
        <w:rPr>
          <w:lang w:val="pt-BR"/>
        </w:rPr>
      </w:pPr>
    </w:p>
    <w:p w:rsidR="002537E8" w:rsidRPr="002537E8" w:rsidRDefault="002537E8">
      <w:pPr>
        <w:rPr>
          <w:b/>
          <w:u w:val="single"/>
          <w:lang w:val="pt-BR"/>
        </w:rPr>
      </w:pPr>
      <w:r w:rsidRPr="002537E8">
        <w:rPr>
          <w:b/>
          <w:u w:val="single"/>
          <w:lang w:val="pt-BR"/>
        </w:rPr>
        <w:t xml:space="preserve">Trabalho de Sistemas de Computação </w:t>
      </w:r>
    </w:p>
    <w:p w:rsidR="002537E8" w:rsidRDefault="002537E8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2537E8"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Pr="00B97D1B">
        <w:rPr>
          <w:lang w:val="pt-BR"/>
        </w:rPr>
        <w:t>Desenvolver</w:t>
      </w:r>
      <w:r w:rsidR="00DF5BEC">
        <w:rPr>
          <w:lang w:val="pt-BR"/>
        </w:rPr>
        <w:t>, em dupla ou individualmente,</w:t>
      </w:r>
      <w:r w:rsidRPr="00B97D1B">
        <w:rPr>
          <w:lang w:val="pt-BR"/>
        </w:rPr>
        <w:t xml:space="preserve"> um sistema de monitoramento de máquinas. 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Você deverá desenvolver três programas, um monitor, um coletor e um cliente, que serão responsáveis pelo monitoramento dos seguintes parâmetros de um conjunto de máquinas (</w:t>
      </w:r>
      <w:proofErr w:type="gramStart"/>
      <w:r w:rsidRPr="00B97D1B">
        <w:rPr>
          <w:lang w:val="pt-BR"/>
        </w:rPr>
        <w:t>4</w:t>
      </w:r>
      <w:proofErr w:type="gramEnd"/>
      <w:r w:rsidRPr="00B97D1B">
        <w:rPr>
          <w:lang w:val="pt-BR"/>
        </w:rPr>
        <w:t xml:space="preserve">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– 0,25 cada):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Consumo</w:t>
      </w:r>
      <w:r w:rsidRPr="00B97D1B">
        <w:rPr>
          <w:lang w:val="pt-BR"/>
        </w:rPr>
        <w:t xml:space="preserve"> de CPU (%);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Consumo de memória (MB e %);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Uso </w:t>
      </w:r>
      <w:proofErr w:type="gramStart"/>
      <w:r w:rsidRPr="00B97D1B">
        <w:rPr>
          <w:lang w:val="pt-BR"/>
        </w:rPr>
        <w:t>da swap</w:t>
      </w:r>
      <w:proofErr w:type="gramEnd"/>
      <w:r w:rsidRPr="00B97D1B">
        <w:rPr>
          <w:lang w:val="pt-BR"/>
        </w:rPr>
        <w:t xml:space="preserve"> (MB e %);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Taxa de saída e de entrada de pacotes em cada uma das interfaces de rede da máquina monitorada (</w:t>
      </w:r>
      <w:proofErr w:type="spellStart"/>
      <w:r w:rsidRPr="00B97D1B">
        <w:rPr>
          <w:lang w:val="pt-BR"/>
        </w:rPr>
        <w:t>Mbps</w:t>
      </w:r>
      <w:proofErr w:type="spellEnd"/>
      <w:r w:rsidRPr="00B97D1B">
        <w:rPr>
          <w:lang w:val="pt-BR"/>
        </w:rPr>
        <w:t>);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Número de processos ativos;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Listagem dos </w:t>
      </w:r>
      <w:proofErr w:type="gramStart"/>
      <w:r w:rsidRPr="00B97D1B">
        <w:rPr>
          <w:lang w:val="pt-BR"/>
        </w:rPr>
        <w:t>5</w:t>
      </w:r>
      <w:proofErr w:type="gramEnd"/>
      <w:r w:rsidRPr="00B97D1B">
        <w:rPr>
          <w:lang w:val="pt-BR"/>
        </w:rPr>
        <w:t xml:space="preserve"> processos (PID, nome do processo, us</w:t>
      </w:r>
      <w:r w:rsidRPr="00B97D1B">
        <w:rPr>
          <w:lang w:val="pt-BR"/>
        </w:rPr>
        <w:t>uário que lançou o processo e tempo de execução) que estão consumindo mais memória no momento da requisição;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Listagem dos </w:t>
      </w:r>
      <w:proofErr w:type="gramStart"/>
      <w:r w:rsidRPr="00B97D1B">
        <w:rPr>
          <w:lang w:val="pt-BR"/>
        </w:rPr>
        <w:t>5</w:t>
      </w:r>
      <w:proofErr w:type="gramEnd"/>
      <w:r w:rsidRPr="00B97D1B">
        <w:rPr>
          <w:lang w:val="pt-BR"/>
        </w:rPr>
        <w:t xml:space="preserve"> processos que estão consumindo mais CPU no momento da requisição;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Uso de disco (GB e %);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O monitor, que deve ser executado nas </w:t>
      </w:r>
      <w:r w:rsidRPr="00B97D1B">
        <w:rPr>
          <w:lang w:val="pt-BR"/>
        </w:rPr>
        <w:t xml:space="preserve">máquinas a serem monitoradas, deve monitorar a cada 100 </w:t>
      </w:r>
      <w:proofErr w:type="spellStart"/>
      <w:proofErr w:type="gramStart"/>
      <w:r w:rsidRPr="00B97D1B">
        <w:rPr>
          <w:lang w:val="pt-BR"/>
        </w:rPr>
        <w:t>ms</w:t>
      </w:r>
      <w:proofErr w:type="spellEnd"/>
      <w:proofErr w:type="gramEnd"/>
      <w:r w:rsidRPr="00B97D1B">
        <w:rPr>
          <w:lang w:val="pt-BR"/>
        </w:rPr>
        <w:t xml:space="preserve"> esses parâmetros e armazenar as últimas 1000 medidas em memória, formando uma janela deslizante (0,5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).  Além disso, o monitor pode receber mensagens de </w:t>
      </w:r>
      <w:proofErr w:type="spellStart"/>
      <w:r w:rsidRPr="00B97D1B">
        <w:rPr>
          <w:lang w:val="pt-BR"/>
        </w:rPr>
        <w:t>get</w:t>
      </w:r>
      <w:proofErr w:type="spellEnd"/>
      <w:r w:rsidRPr="00B97D1B">
        <w:rPr>
          <w:lang w:val="pt-BR"/>
        </w:rPr>
        <w:t xml:space="preserve"> do coletor, informando o recurso e o n</w:t>
      </w:r>
      <w:r w:rsidRPr="00B97D1B">
        <w:rPr>
          <w:lang w:val="pt-BR"/>
        </w:rPr>
        <w:t xml:space="preserve">úmero de medidas a serem enviadas (até 1000). Para cada mensagem recebida, o </w:t>
      </w:r>
      <w:proofErr w:type="gramStart"/>
      <w:r w:rsidRPr="00B97D1B">
        <w:rPr>
          <w:lang w:val="pt-BR"/>
        </w:rPr>
        <w:t>monitor</w:t>
      </w:r>
      <w:proofErr w:type="gramEnd"/>
      <w:r w:rsidRPr="00B97D1B">
        <w:rPr>
          <w:lang w:val="pt-BR"/>
        </w:rPr>
        <w:t xml:space="preserve"> deve responder informando o recurso e as medidas (1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). O monitor deve funcionar em um sistema Linux </w:t>
      </w:r>
      <w:proofErr w:type="spellStart"/>
      <w:r w:rsidRPr="00B97D1B">
        <w:rPr>
          <w:lang w:val="pt-BR"/>
        </w:rPr>
        <w:t>Ubuntu</w:t>
      </w:r>
      <w:proofErr w:type="spellEnd"/>
      <w:r w:rsidRPr="00B97D1B">
        <w:rPr>
          <w:lang w:val="pt-BR"/>
        </w:rPr>
        <w:t xml:space="preserve"> (perde </w:t>
      </w:r>
      <w:proofErr w:type="gramStart"/>
      <w:r w:rsidRPr="00B97D1B">
        <w:rPr>
          <w:lang w:val="pt-BR"/>
        </w:rPr>
        <w:t>2</w:t>
      </w:r>
      <w:proofErr w:type="gramEnd"/>
      <w:r w:rsidRPr="00B97D1B">
        <w:rPr>
          <w:lang w:val="pt-BR"/>
        </w:rPr>
        <w:t xml:space="preserve">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se não fizer).  Todos os monitores devem funcionar</w:t>
      </w:r>
      <w:r w:rsidRPr="00B97D1B">
        <w:rPr>
          <w:lang w:val="pt-BR"/>
        </w:rPr>
        <w:t xml:space="preserve"> </w:t>
      </w:r>
      <w:proofErr w:type="gramStart"/>
      <w:r w:rsidRPr="00B97D1B">
        <w:rPr>
          <w:lang w:val="pt-BR"/>
        </w:rPr>
        <w:t>no porta</w:t>
      </w:r>
      <w:proofErr w:type="gramEnd"/>
      <w:r w:rsidRPr="00B97D1B">
        <w:rPr>
          <w:lang w:val="pt-BR"/>
        </w:rPr>
        <w:t xml:space="preserve"> 50999 (perde 0,5 se não fizer).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O coletor deve ser capaz de monitorar um número qualquer de máquinas. O coletor deve: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Manter um registro no sistema de arquivos com todas as máquinas cadastradas (0,25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Receber um número qualquer de usuári</w:t>
      </w:r>
      <w:r w:rsidRPr="00B97D1B">
        <w:rPr>
          <w:lang w:val="pt-BR"/>
        </w:rPr>
        <w:t xml:space="preserve">os (0,5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Receber pedidos de listagem e monitoração do usuário e proceder de acordo (0,75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Abrir conexões com os monitores apenas quando requisitado (0,5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Manter contadores para o número de usuários conectados e número de requisições atend</w:t>
      </w:r>
      <w:r w:rsidRPr="00B97D1B">
        <w:rPr>
          <w:lang w:val="pt-BR"/>
        </w:rPr>
        <w:t xml:space="preserve">idas (use semáforos no controle desses contadores) (0,5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Imprimir de forma organizada na tela toda vez que algum usuário fizer uma requisição, indicando o IP e porta do usuário, assim como a requisição que foi feita e quando ela foi feita (0,5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).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Na interface com o cliente, o usuário pode: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Cadastrar novas máquinas para serem monitoradas, fornecendo o seu IP. Esse cadastro não deve ser feito localmente, mas sim no coletor (0,5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Pedir para listar as máquinas cadastradas, assim como pedir par</w:t>
      </w:r>
      <w:r w:rsidRPr="00B97D1B">
        <w:rPr>
          <w:lang w:val="pt-BR"/>
        </w:rPr>
        <w:t xml:space="preserve">a listar os recursos monitorados (0.25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Pedir medidas de uso de um determinado recurso de uma determinada máquina por um determinado período de tempo e imprimir de forma organizada o resultado na tela. Se esse período exceder o tempo da janela, o usu</w:t>
      </w:r>
      <w:r w:rsidRPr="00B97D1B">
        <w:rPr>
          <w:lang w:val="pt-BR"/>
        </w:rPr>
        <w:t xml:space="preserve">ário deve aguardar até que o coletor obtenha todas as medidas necessárias. O usuário pode escolher se quer a resposta em forma de média ou medidas (0,5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).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</w:t>
      </w:r>
      <w:bookmarkStart w:id="0" w:name="__DdeLink__5_321456159"/>
      <w:r w:rsidRPr="00B97D1B">
        <w:rPr>
          <w:lang w:val="pt-BR"/>
        </w:rPr>
        <w:t xml:space="preserve">(0.25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</w:t>
      </w:r>
      <w:bookmarkEnd w:id="0"/>
      <w:r w:rsidRPr="00B97D1B">
        <w:rPr>
          <w:lang w:val="pt-BR"/>
        </w:rPr>
        <w:t>.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Perde ponto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Não criar threads ou processos filhos – 3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Não usar </w:t>
      </w:r>
      <w:proofErr w:type="spellStart"/>
      <w:r w:rsidRPr="00B97D1B">
        <w:rPr>
          <w:lang w:val="pt-BR"/>
        </w:rPr>
        <w:t>sockets</w:t>
      </w:r>
      <w:proofErr w:type="spellEnd"/>
      <w:r w:rsidRPr="00B97D1B">
        <w:rPr>
          <w:lang w:val="pt-BR"/>
        </w:rPr>
        <w:t xml:space="preserve"> – 3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Não criar o arquivo com as máquinas cadastradas - 2pt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Não usar semáforos no local correto – 2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Não garantir que os programas desenvolvidos estejam protegidos </w:t>
      </w:r>
      <w:r w:rsidRPr="00B97D1B">
        <w:rPr>
          <w:lang w:val="pt-BR"/>
        </w:rPr>
        <w:t xml:space="preserve">contra erros que possam finalizar o programa inesperadamente – 1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Copiar da Internet algum código e não marcar o que foi copiado ou adaptado, dizendo a fonte – 10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Pedir para alguém fazer parte do trabalho ou o trabalho integralmente – 10pt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Copia</w:t>
      </w:r>
      <w:r w:rsidRPr="00B97D1B">
        <w:rPr>
          <w:lang w:val="pt-BR"/>
        </w:rPr>
        <w:t xml:space="preserve">r o trabalho ou parte dele de algum colega de sala – 10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Ganha pontos extras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Fizer interface gráfica para o cliente </w:t>
      </w:r>
      <w:proofErr w:type="gramStart"/>
      <w:r w:rsidRPr="00B97D1B">
        <w:rPr>
          <w:lang w:val="pt-BR"/>
        </w:rPr>
        <w:t xml:space="preserve">( </w:t>
      </w:r>
      <w:proofErr w:type="gramEnd"/>
      <w:r w:rsidRPr="00B97D1B">
        <w:rPr>
          <w:lang w:val="pt-BR"/>
        </w:rPr>
        <w:t xml:space="preserve">até 2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Entregar </w:t>
      </w:r>
      <w:proofErr w:type="gramStart"/>
      <w:r w:rsidRPr="00B97D1B">
        <w:rPr>
          <w:lang w:val="pt-BR"/>
        </w:rPr>
        <w:t>2</w:t>
      </w:r>
      <w:proofErr w:type="gramEnd"/>
      <w:r w:rsidRPr="00B97D1B">
        <w:rPr>
          <w:lang w:val="pt-BR"/>
        </w:rPr>
        <w:t xml:space="preserve"> semanas ou mais antes do prazo (1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05239E">
      <w:pPr>
        <w:rPr>
          <w:lang w:val="pt-BR"/>
        </w:rPr>
      </w:pPr>
    </w:p>
    <w:p w:rsidR="0005239E" w:rsidRPr="002537E8" w:rsidRDefault="002537E8">
      <w:pPr>
        <w:rPr>
          <w:lang w:val="pt-BR"/>
        </w:rPr>
      </w:pPr>
      <w:r w:rsidRPr="002537E8">
        <w:rPr>
          <w:lang w:val="pt-BR"/>
        </w:rPr>
        <w:t>Prazo de entrega por e-mail</w:t>
      </w:r>
      <w:r w:rsidRPr="002537E8">
        <w:rPr>
          <w:lang w:val="pt-BR"/>
        </w:rPr>
        <w:t xml:space="preserve">: </w:t>
      </w:r>
      <w:r w:rsidR="00E23790" w:rsidRPr="002537E8">
        <w:rPr>
          <w:lang w:val="pt-BR"/>
        </w:rPr>
        <w:t>04/07</w:t>
      </w:r>
    </w:p>
    <w:p w:rsidR="0005239E" w:rsidRPr="002537E8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Forma de entrega: 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Envio dos c</w:t>
      </w:r>
      <w:r w:rsidRPr="00B97D1B">
        <w:rPr>
          <w:lang w:val="pt-BR"/>
        </w:rPr>
        <w:t xml:space="preserve">ódigos para o email </w:t>
      </w:r>
      <w:hyperlink r:id="rId4">
        <w:r w:rsidRPr="00B97D1B">
          <w:rPr>
            <w:rStyle w:val="InternetLink"/>
            <w:lang w:val="pt-BR"/>
          </w:rPr>
          <w:t>nataliacf@id.uff.br</w:t>
        </w:r>
      </w:hyperlink>
      <w:hyperlink>
        <w:r w:rsidRPr="00B97D1B">
          <w:rPr>
            <w:lang w:val="pt-BR"/>
          </w:rPr>
          <w:t xml:space="preserve"> com o título ‘[siscomp17]’</w:t>
        </w:r>
      </w:hyperlink>
      <w:r w:rsidRPr="002537E8">
        <w:rPr>
          <w:lang w:val="pt-BR"/>
        </w:rPr>
        <w:t>, indicando os nomes dos autores;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Apresentação do sistema funcionando, usando máquinas virtuais nos dias indicados</w:t>
      </w:r>
      <w:r>
        <w:rPr>
          <w:lang w:val="pt-BR"/>
        </w:rPr>
        <w:t>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Esclarecimentos sobre o código nas datas indi</w:t>
      </w:r>
      <w:r w:rsidRPr="00B97D1B">
        <w:rPr>
          <w:lang w:val="pt-BR"/>
        </w:rPr>
        <w:t>cadas</w:t>
      </w:r>
      <w:r>
        <w:rPr>
          <w:lang w:val="pt-BR"/>
        </w:rPr>
        <w:t>;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O não cumprimento de qualquer um dos </w:t>
      </w:r>
      <w:proofErr w:type="spellStart"/>
      <w:r w:rsidRPr="00B97D1B">
        <w:rPr>
          <w:lang w:val="pt-BR"/>
        </w:rPr>
        <w:t>ítens</w:t>
      </w:r>
      <w:proofErr w:type="spellEnd"/>
      <w:r w:rsidRPr="00B97D1B">
        <w:rPr>
          <w:lang w:val="pt-BR"/>
        </w:rPr>
        <w:t xml:space="preserve"> da forma de entrega levará a anulação do trabalho.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sectPr w:rsidR="0005239E" w:rsidRPr="00B97D1B" w:rsidSect="000523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hyphenationZone w:val="425"/>
  <w:characterSpacingControl w:val="doNotCompress"/>
  <w:compat/>
  <w:rsids>
    <w:rsidRoot w:val="0005239E"/>
    <w:rsid w:val="0005239E"/>
    <w:rsid w:val="002537E8"/>
    <w:rsid w:val="00B97D1B"/>
    <w:rsid w:val="00DF5BEC"/>
    <w:rsid w:val="00E2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9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sid w:val="0005239E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rsid w:val="0005239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05239E"/>
    <w:pPr>
      <w:spacing w:after="140" w:line="288" w:lineRule="auto"/>
    </w:pPr>
  </w:style>
  <w:style w:type="paragraph" w:styleId="Lista">
    <w:name w:val="List"/>
    <w:basedOn w:val="Corpodetexto"/>
    <w:rsid w:val="0005239E"/>
  </w:style>
  <w:style w:type="paragraph" w:customStyle="1" w:styleId="Caption">
    <w:name w:val="Caption"/>
    <w:basedOn w:val="Normal"/>
    <w:qFormat/>
    <w:rsid w:val="0005239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5239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iacf@id.uff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2</cp:revision>
  <dcterms:created xsi:type="dcterms:W3CDTF">2017-04-20T10:19:00Z</dcterms:created>
  <dcterms:modified xsi:type="dcterms:W3CDTF">2017-04-20T20:25:00Z</dcterms:modified>
  <dc:language>en-US</dc:language>
</cp:coreProperties>
</file>