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C89" w:rsidRPr="009D0EEB" w:rsidRDefault="009D0EEB" w:rsidP="009D0EEB">
      <w:pPr>
        <w:pStyle w:val="Ttulo2"/>
        <w:jc w:val="center"/>
      </w:pPr>
      <w:r>
        <w:t>Sumário</w:t>
      </w:r>
    </w:p>
    <w:p w:rsidR="00D8472A" w:rsidRDefault="00D8472A" w:rsidP="006D1797">
      <w:pPr>
        <w:pStyle w:val="Ttulo"/>
        <w:sectPr w:rsidR="00D8472A" w:rsidSect="00562311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17" w:right="1183" w:bottom="1417" w:left="1134" w:header="1418" w:footer="720" w:gutter="0"/>
          <w:cols w:space="720"/>
          <w:noEndnote/>
          <w:docGrid w:linePitch="381"/>
        </w:sectPr>
      </w:pPr>
    </w:p>
    <w:p w:rsidR="00B62CB7" w:rsidRPr="00AF2A93" w:rsidRDefault="005419BC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  <w:r w:rsidRPr="00AF2A93">
        <w:rPr>
          <w:rFonts w:ascii="Corbel" w:hAnsi="Corbel"/>
          <w:b/>
          <w:sz w:val="36"/>
          <w:szCs w:val="36"/>
          <w:lang w:val="pt"/>
        </w:rPr>
        <w:lastRenderedPageBreak/>
        <w:t>Introdução</w:t>
      </w:r>
      <w:r w:rsidRPr="00AF2A93">
        <w:rPr>
          <w:rFonts w:ascii="Corbel" w:hAnsi="Corbel"/>
          <w:b/>
          <w:sz w:val="36"/>
          <w:szCs w:val="36"/>
          <w:lang w:val="pt"/>
        </w:rPr>
        <w:tab/>
      </w:r>
      <w:proofErr w:type="spellStart"/>
      <w:r w:rsidRPr="00AF2A93">
        <w:rPr>
          <w:rFonts w:ascii="Corbel" w:hAnsi="Corbel"/>
          <w:b/>
          <w:sz w:val="36"/>
          <w:szCs w:val="36"/>
          <w:lang w:val="pt"/>
        </w:rPr>
        <w:t>xxx</w:t>
      </w:r>
      <w:proofErr w:type="spellEnd"/>
    </w:p>
    <w:p w:rsidR="005419BC" w:rsidRDefault="005B591A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b/>
          <w:sz w:val="40"/>
          <w:szCs w:val="40"/>
          <w:lang w:val="pt"/>
        </w:rPr>
        <w:tab/>
      </w:r>
      <w:r w:rsidR="005419BC">
        <w:rPr>
          <w:rFonts w:ascii="Corbel" w:hAnsi="Corbel"/>
          <w:sz w:val="32"/>
          <w:szCs w:val="32"/>
          <w:lang w:val="pt"/>
        </w:rPr>
        <w:t>O Início de Tudo</w:t>
      </w:r>
      <w:r w:rsidR="005419BC">
        <w:rPr>
          <w:rFonts w:ascii="Corbel" w:hAnsi="Corbel"/>
          <w:sz w:val="32"/>
          <w:szCs w:val="32"/>
          <w:lang w:val="pt"/>
        </w:rPr>
        <w:tab/>
      </w:r>
      <w:proofErr w:type="spellStart"/>
      <w:r w:rsidR="005419BC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5419BC" w:rsidRDefault="005419BC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 xml:space="preserve">Campanha em </w:t>
      </w:r>
      <w:proofErr w:type="spellStart"/>
      <w:r>
        <w:rPr>
          <w:rFonts w:ascii="Corbel" w:hAnsi="Corbel"/>
          <w:sz w:val="32"/>
          <w:szCs w:val="32"/>
          <w:lang w:val="pt"/>
        </w:rPr>
        <w:t>Karanblade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5419BC" w:rsidRDefault="005419BC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 w:rsidR="00AF2A93">
        <w:rPr>
          <w:rFonts w:ascii="Corbel" w:hAnsi="Corbel"/>
          <w:sz w:val="32"/>
          <w:szCs w:val="32"/>
          <w:lang w:val="pt"/>
        </w:rPr>
        <w:t xml:space="preserve">O </w:t>
      </w:r>
      <w:proofErr w:type="spellStart"/>
      <w:r w:rsidR="00AF2A93">
        <w:rPr>
          <w:rFonts w:ascii="Corbel" w:hAnsi="Corbel"/>
          <w:sz w:val="32"/>
          <w:szCs w:val="32"/>
          <w:lang w:val="pt"/>
        </w:rPr>
        <w:t>Soluakh</w:t>
      </w:r>
      <w:proofErr w:type="spellEnd"/>
      <w:r w:rsidR="00AF2A93">
        <w:rPr>
          <w:rFonts w:ascii="Corbel" w:hAnsi="Corbel"/>
          <w:sz w:val="32"/>
          <w:szCs w:val="32"/>
          <w:lang w:val="pt"/>
        </w:rPr>
        <w:tab/>
      </w:r>
      <w:proofErr w:type="spellStart"/>
      <w:r w:rsidR="00AF2A93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AF2A93" w:rsidRDefault="00AF2A93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 xml:space="preserve">A Partida de </w:t>
      </w:r>
      <w:proofErr w:type="spellStart"/>
      <w:r>
        <w:rPr>
          <w:rFonts w:ascii="Corbel" w:hAnsi="Corbel"/>
          <w:sz w:val="32"/>
          <w:szCs w:val="32"/>
          <w:lang w:val="pt"/>
        </w:rPr>
        <w:t>Garlik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AF2A93" w:rsidRDefault="00AF2A93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>O Segundo Surgimento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AF2A93" w:rsidRDefault="00AF2A93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 xml:space="preserve">O Retorno de </w:t>
      </w:r>
      <w:proofErr w:type="spellStart"/>
      <w:r>
        <w:rPr>
          <w:rFonts w:ascii="Corbel" w:hAnsi="Corbel"/>
          <w:sz w:val="32"/>
          <w:szCs w:val="32"/>
          <w:lang w:val="pt"/>
        </w:rPr>
        <w:t>Garlik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AF2A93" w:rsidRDefault="00AF2A93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 xml:space="preserve">A Batalha de </w:t>
      </w:r>
      <w:proofErr w:type="spellStart"/>
      <w:r>
        <w:rPr>
          <w:rFonts w:ascii="Corbel" w:hAnsi="Corbel"/>
          <w:sz w:val="32"/>
          <w:szCs w:val="32"/>
          <w:lang w:val="pt"/>
        </w:rPr>
        <w:t>Bak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AF2A93" w:rsidRDefault="00AF2A93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 xml:space="preserve">A Queda de </w:t>
      </w:r>
      <w:proofErr w:type="spellStart"/>
      <w:r>
        <w:rPr>
          <w:rFonts w:ascii="Corbel" w:hAnsi="Corbel"/>
          <w:sz w:val="32"/>
          <w:szCs w:val="32"/>
          <w:lang w:val="pt"/>
        </w:rPr>
        <w:t>Soldur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AF2A93" w:rsidRDefault="00AF2A93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 xml:space="preserve">Os Anjos de </w:t>
      </w:r>
      <w:proofErr w:type="spellStart"/>
      <w:r>
        <w:rPr>
          <w:rFonts w:ascii="Corbel" w:hAnsi="Corbel"/>
          <w:sz w:val="32"/>
          <w:szCs w:val="32"/>
          <w:lang w:val="pt"/>
        </w:rPr>
        <w:t>Sanandan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AF2A93" w:rsidRPr="00AF2A93" w:rsidRDefault="00AF2A93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  <w:r w:rsidRPr="00AF2A93">
        <w:rPr>
          <w:rFonts w:ascii="Corbel" w:hAnsi="Corbel"/>
          <w:b/>
          <w:sz w:val="36"/>
          <w:szCs w:val="36"/>
          <w:lang w:val="pt"/>
        </w:rPr>
        <w:t xml:space="preserve">1. </w:t>
      </w:r>
      <w:r>
        <w:rPr>
          <w:rFonts w:ascii="Corbel" w:hAnsi="Corbel"/>
          <w:b/>
          <w:sz w:val="36"/>
          <w:szCs w:val="36"/>
          <w:lang w:val="pt"/>
        </w:rPr>
        <w:t xml:space="preserve">Raças de </w:t>
      </w:r>
      <w:proofErr w:type="spellStart"/>
      <w:r>
        <w:rPr>
          <w:rFonts w:ascii="Corbel" w:hAnsi="Corbel"/>
          <w:b/>
          <w:sz w:val="36"/>
          <w:szCs w:val="36"/>
          <w:lang w:val="pt"/>
        </w:rPr>
        <w:t>Karanblade</w:t>
      </w:r>
      <w:proofErr w:type="spellEnd"/>
      <w:r w:rsidRPr="00AF2A93">
        <w:rPr>
          <w:rFonts w:ascii="Corbel" w:hAnsi="Corbel"/>
          <w:b/>
          <w:sz w:val="36"/>
          <w:szCs w:val="36"/>
          <w:lang w:val="pt"/>
        </w:rPr>
        <w:tab/>
      </w:r>
      <w:proofErr w:type="spellStart"/>
      <w:r w:rsidRPr="00AF2A93">
        <w:rPr>
          <w:rFonts w:ascii="Corbel" w:hAnsi="Corbel"/>
          <w:b/>
          <w:sz w:val="36"/>
          <w:szCs w:val="36"/>
          <w:lang w:val="pt"/>
        </w:rPr>
        <w:t>xxx</w:t>
      </w:r>
      <w:proofErr w:type="spellEnd"/>
    </w:p>
    <w:p w:rsidR="00AF2A93" w:rsidRDefault="00AF2A93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 xml:space="preserve">Personagens de </w:t>
      </w:r>
      <w:proofErr w:type="spellStart"/>
      <w:r>
        <w:rPr>
          <w:rFonts w:ascii="Corbel" w:hAnsi="Corbel"/>
          <w:sz w:val="32"/>
          <w:szCs w:val="32"/>
          <w:lang w:val="pt"/>
        </w:rPr>
        <w:t>Karanblade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AF2A93" w:rsidRDefault="00AF2A93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 w:rsidR="00E30C7A">
        <w:rPr>
          <w:rFonts w:ascii="Corbel" w:hAnsi="Corbel"/>
          <w:sz w:val="32"/>
          <w:szCs w:val="32"/>
          <w:lang w:val="pt"/>
        </w:rPr>
        <w:t>Criando um Personagem</w:t>
      </w:r>
      <w:r w:rsidR="00E30C7A">
        <w:rPr>
          <w:rFonts w:ascii="Corbel" w:hAnsi="Corbel"/>
          <w:sz w:val="32"/>
          <w:szCs w:val="32"/>
          <w:lang w:val="pt"/>
        </w:rPr>
        <w:tab/>
      </w:r>
      <w:proofErr w:type="spellStart"/>
      <w:r w:rsidR="00E30C7A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932325" w:rsidRDefault="00932325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 w:rsidR="00C34DCC">
        <w:rPr>
          <w:rFonts w:ascii="Corbel" w:hAnsi="Corbel"/>
          <w:sz w:val="32"/>
          <w:szCs w:val="32"/>
          <w:lang w:val="pt"/>
        </w:rPr>
        <w:t>Raças de Terra Próxima</w:t>
      </w:r>
      <w:r w:rsidR="00C34DCC">
        <w:rPr>
          <w:rFonts w:ascii="Corbel" w:hAnsi="Corbel"/>
          <w:sz w:val="32"/>
          <w:szCs w:val="32"/>
          <w:lang w:val="pt"/>
        </w:rPr>
        <w:tab/>
      </w:r>
      <w:proofErr w:type="spellStart"/>
      <w:r w:rsidR="00C34DCC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C34DCC" w:rsidRDefault="00C34DCC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>Humanos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34DCC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C34DCC" w:rsidRDefault="00C34DCC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Elfos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34DCC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C34DCC" w:rsidRDefault="00C34DCC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>Anões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34DCC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C34DCC" w:rsidRPr="00283111" w:rsidRDefault="00C34DCC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en-US"/>
        </w:rPr>
      </w:pPr>
      <w:r>
        <w:rPr>
          <w:rFonts w:ascii="Corbel" w:hAnsi="Corbel"/>
          <w:sz w:val="32"/>
          <w:szCs w:val="32"/>
          <w:lang w:val="pt"/>
        </w:rPr>
        <w:tab/>
      </w:r>
      <w:r w:rsidRPr="00283111">
        <w:rPr>
          <w:rFonts w:ascii="Corbel" w:hAnsi="Corbel"/>
          <w:sz w:val="32"/>
          <w:szCs w:val="32"/>
          <w:lang w:val="en-US"/>
        </w:rPr>
        <w:t>Halflings</w:t>
      </w:r>
      <w:r w:rsidRPr="00283111">
        <w:rPr>
          <w:rFonts w:ascii="Corbel" w:hAnsi="Corbel"/>
          <w:sz w:val="32"/>
          <w:szCs w:val="32"/>
          <w:lang w:val="en-US"/>
        </w:rPr>
        <w:tab/>
        <w:t>xxx</w:t>
      </w:r>
    </w:p>
    <w:p w:rsidR="00C34DCC" w:rsidRPr="00283111" w:rsidRDefault="00C34DCC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en-US"/>
        </w:rPr>
      </w:pPr>
      <w:r w:rsidRPr="00283111">
        <w:rPr>
          <w:rFonts w:ascii="Corbel" w:hAnsi="Corbel"/>
          <w:sz w:val="32"/>
          <w:szCs w:val="32"/>
          <w:lang w:val="en-US"/>
        </w:rPr>
        <w:tab/>
      </w:r>
      <w:proofErr w:type="spellStart"/>
      <w:r w:rsidRPr="00283111">
        <w:rPr>
          <w:rFonts w:ascii="Corbel" w:hAnsi="Corbel"/>
          <w:sz w:val="32"/>
          <w:szCs w:val="32"/>
          <w:lang w:val="en-US"/>
        </w:rPr>
        <w:t>Orcs</w:t>
      </w:r>
      <w:proofErr w:type="spellEnd"/>
      <w:r w:rsidRPr="00283111">
        <w:rPr>
          <w:rFonts w:ascii="Corbel" w:hAnsi="Corbel"/>
          <w:sz w:val="32"/>
          <w:szCs w:val="32"/>
          <w:lang w:val="en-US"/>
        </w:rPr>
        <w:tab/>
        <w:t>xxx</w:t>
      </w:r>
    </w:p>
    <w:p w:rsidR="00C34DCC" w:rsidRPr="00283111" w:rsidRDefault="00C34DCC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en-US"/>
        </w:rPr>
      </w:pPr>
      <w:r w:rsidRPr="00283111">
        <w:rPr>
          <w:rFonts w:ascii="Corbel" w:hAnsi="Corbel"/>
          <w:sz w:val="32"/>
          <w:szCs w:val="32"/>
          <w:lang w:val="en-US"/>
        </w:rPr>
        <w:tab/>
      </w:r>
      <w:proofErr w:type="spellStart"/>
      <w:r w:rsidRPr="00283111">
        <w:rPr>
          <w:rFonts w:ascii="Corbel" w:hAnsi="Corbel"/>
          <w:sz w:val="32"/>
          <w:szCs w:val="32"/>
          <w:lang w:val="en-US"/>
        </w:rPr>
        <w:t>Uldras</w:t>
      </w:r>
      <w:proofErr w:type="spellEnd"/>
      <w:r w:rsidRPr="00283111">
        <w:rPr>
          <w:rFonts w:ascii="Corbel" w:hAnsi="Corbel"/>
          <w:sz w:val="32"/>
          <w:szCs w:val="32"/>
          <w:lang w:val="en-US"/>
        </w:rPr>
        <w:tab/>
        <w:t>xxx</w:t>
      </w:r>
    </w:p>
    <w:p w:rsidR="0079683D" w:rsidRPr="00AF2A93" w:rsidRDefault="0079683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  <w:r>
        <w:rPr>
          <w:rFonts w:ascii="Corbel" w:hAnsi="Corbel"/>
          <w:b/>
          <w:sz w:val="36"/>
          <w:szCs w:val="36"/>
          <w:lang w:val="pt"/>
        </w:rPr>
        <w:t>2</w:t>
      </w:r>
      <w:r w:rsidRPr="00AF2A93">
        <w:rPr>
          <w:rFonts w:ascii="Corbel" w:hAnsi="Corbel"/>
          <w:b/>
          <w:sz w:val="36"/>
          <w:szCs w:val="36"/>
          <w:lang w:val="pt"/>
        </w:rPr>
        <w:t xml:space="preserve">. </w:t>
      </w:r>
      <w:r>
        <w:rPr>
          <w:rFonts w:ascii="Corbel" w:hAnsi="Corbel"/>
          <w:b/>
          <w:sz w:val="36"/>
          <w:szCs w:val="36"/>
          <w:lang w:val="pt"/>
        </w:rPr>
        <w:t xml:space="preserve">Classes de </w:t>
      </w:r>
      <w:proofErr w:type="spellStart"/>
      <w:r>
        <w:rPr>
          <w:rFonts w:ascii="Corbel" w:hAnsi="Corbel"/>
          <w:b/>
          <w:sz w:val="36"/>
          <w:szCs w:val="36"/>
          <w:lang w:val="pt"/>
        </w:rPr>
        <w:t>Karanblade</w:t>
      </w:r>
      <w:proofErr w:type="spellEnd"/>
      <w:r w:rsidRPr="00AF2A93">
        <w:rPr>
          <w:rFonts w:ascii="Corbel" w:hAnsi="Corbel"/>
          <w:b/>
          <w:sz w:val="36"/>
          <w:szCs w:val="36"/>
          <w:lang w:val="pt"/>
        </w:rPr>
        <w:tab/>
      </w:r>
      <w:proofErr w:type="spellStart"/>
      <w:r w:rsidRPr="00AF2A93">
        <w:rPr>
          <w:rFonts w:ascii="Corbel" w:hAnsi="Corbel"/>
          <w:b/>
          <w:sz w:val="36"/>
          <w:szCs w:val="36"/>
          <w:lang w:val="pt"/>
        </w:rPr>
        <w:t>xxx</w:t>
      </w:r>
      <w:proofErr w:type="spellEnd"/>
    </w:p>
    <w:p w:rsidR="0079683D" w:rsidRDefault="0079683D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 w:rsidR="00C34DCC">
        <w:rPr>
          <w:rFonts w:ascii="Corbel" w:hAnsi="Corbel"/>
          <w:sz w:val="32"/>
          <w:szCs w:val="32"/>
          <w:lang w:val="pt"/>
        </w:rPr>
        <w:t>Clérigo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C34DCC" w:rsidRDefault="00C34DCC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>Homem de Armas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34DCC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C34DCC" w:rsidRDefault="00C34DCC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>Ladrão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34DCC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C34DCC" w:rsidRDefault="00C34DCC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>Mago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34DCC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79683D" w:rsidRPr="00AF2A93" w:rsidRDefault="0079683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  <w:r>
        <w:rPr>
          <w:rFonts w:ascii="Corbel" w:hAnsi="Corbel"/>
          <w:b/>
          <w:sz w:val="36"/>
          <w:szCs w:val="36"/>
          <w:lang w:val="pt"/>
        </w:rPr>
        <w:lastRenderedPageBreak/>
        <w:t>3</w:t>
      </w:r>
      <w:r w:rsidRPr="00AF2A93">
        <w:rPr>
          <w:rFonts w:ascii="Corbel" w:hAnsi="Corbel"/>
          <w:b/>
          <w:sz w:val="36"/>
          <w:szCs w:val="36"/>
          <w:lang w:val="pt"/>
        </w:rPr>
        <w:t xml:space="preserve">. </w:t>
      </w:r>
      <w:r>
        <w:rPr>
          <w:rFonts w:ascii="Corbel" w:hAnsi="Corbel"/>
          <w:b/>
          <w:sz w:val="36"/>
          <w:szCs w:val="36"/>
          <w:lang w:val="pt"/>
        </w:rPr>
        <w:t>Magia</w:t>
      </w:r>
      <w:r w:rsidRPr="00AF2A93">
        <w:rPr>
          <w:rFonts w:ascii="Corbel" w:hAnsi="Corbel"/>
          <w:b/>
          <w:sz w:val="36"/>
          <w:szCs w:val="36"/>
          <w:lang w:val="pt"/>
        </w:rPr>
        <w:tab/>
      </w:r>
      <w:proofErr w:type="spellStart"/>
      <w:r w:rsidRPr="00AF2A93">
        <w:rPr>
          <w:rFonts w:ascii="Corbel" w:hAnsi="Corbel"/>
          <w:b/>
          <w:sz w:val="36"/>
          <w:szCs w:val="36"/>
          <w:lang w:val="pt"/>
        </w:rPr>
        <w:t>xxx</w:t>
      </w:r>
      <w:proofErr w:type="spellEnd"/>
    </w:p>
    <w:p w:rsidR="0079683D" w:rsidRDefault="0079683D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 w:rsidR="00D27A7F">
        <w:rPr>
          <w:rFonts w:ascii="Corbel" w:hAnsi="Corbel"/>
          <w:sz w:val="32"/>
          <w:szCs w:val="32"/>
          <w:lang w:val="pt"/>
        </w:rPr>
        <w:t>Qual é a Origem da Magia?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proofErr w:type="gramStart"/>
      <w:r w:rsidR="00D27A7F">
        <w:rPr>
          <w:rFonts w:ascii="Corbel" w:hAnsi="Corbel"/>
          <w:sz w:val="32"/>
          <w:szCs w:val="32"/>
          <w:lang w:val="pt"/>
        </w:rPr>
        <w:t>x</w:t>
      </w:r>
      <w:r>
        <w:rPr>
          <w:rFonts w:ascii="Corbel" w:hAnsi="Corbel"/>
          <w:sz w:val="32"/>
          <w:szCs w:val="32"/>
          <w:lang w:val="pt"/>
        </w:rPr>
        <w:t>xx</w:t>
      </w:r>
      <w:proofErr w:type="spellEnd"/>
      <w:proofErr w:type="gramEnd"/>
    </w:p>
    <w:p w:rsidR="00D27A7F" w:rsidRDefault="00D27A7F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>Focos da Magia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D27A7F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27A7F" w:rsidRDefault="00D27A7F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 w:rsidR="00AA628F">
        <w:rPr>
          <w:rFonts w:ascii="Corbel" w:hAnsi="Corbel"/>
          <w:sz w:val="32"/>
          <w:szCs w:val="32"/>
          <w:lang w:val="pt"/>
        </w:rPr>
        <w:t>Magias sem Foco</w:t>
      </w:r>
      <w:r w:rsidR="00AA628F">
        <w:rPr>
          <w:rFonts w:ascii="Corbel" w:hAnsi="Corbel"/>
          <w:sz w:val="32"/>
          <w:szCs w:val="32"/>
          <w:lang w:val="pt"/>
        </w:rPr>
        <w:tab/>
      </w:r>
      <w:proofErr w:type="spellStart"/>
      <w:r w:rsidR="00AA628F" w:rsidRPr="00AA628F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AA628F" w:rsidRDefault="00AA628F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>Habilidades S</w:t>
      </w:r>
      <w:r w:rsidRPr="00AA628F">
        <w:rPr>
          <w:rFonts w:ascii="Corbel" w:hAnsi="Corbel"/>
          <w:sz w:val="32"/>
          <w:szCs w:val="32"/>
          <w:lang w:val="pt"/>
        </w:rPr>
        <w:t>imilares</w:t>
      </w:r>
      <w:r>
        <w:rPr>
          <w:rFonts w:ascii="Corbel" w:hAnsi="Corbel"/>
          <w:sz w:val="32"/>
          <w:szCs w:val="32"/>
          <w:lang w:val="pt"/>
        </w:rPr>
        <w:t xml:space="preserve"> Magia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AA628F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AA628F" w:rsidRDefault="00AA628F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 xml:space="preserve">Cristais </w:t>
      </w:r>
      <w:proofErr w:type="spellStart"/>
      <w:r>
        <w:rPr>
          <w:rFonts w:ascii="Corbel" w:hAnsi="Corbel"/>
          <w:sz w:val="32"/>
          <w:szCs w:val="32"/>
          <w:lang w:val="pt"/>
        </w:rPr>
        <w:t>Soluakh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AA628F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AA628F" w:rsidRDefault="00AA628F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 xml:space="preserve">Quebrando Cristais </w:t>
      </w:r>
      <w:proofErr w:type="spellStart"/>
      <w:r>
        <w:rPr>
          <w:rFonts w:ascii="Corbel" w:hAnsi="Corbel"/>
          <w:sz w:val="32"/>
          <w:szCs w:val="32"/>
          <w:lang w:val="pt"/>
        </w:rPr>
        <w:t>Soluakh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AA628F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AA628F" w:rsidRDefault="00AA628F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>Novas Magias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AA628F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79683D" w:rsidRPr="00AF2A93" w:rsidRDefault="0079683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  <w:r>
        <w:rPr>
          <w:rFonts w:ascii="Corbel" w:hAnsi="Corbel"/>
          <w:b/>
          <w:sz w:val="36"/>
          <w:szCs w:val="36"/>
          <w:lang w:val="pt"/>
        </w:rPr>
        <w:t>4</w:t>
      </w:r>
      <w:r w:rsidRPr="00AF2A93">
        <w:rPr>
          <w:rFonts w:ascii="Corbel" w:hAnsi="Corbel"/>
          <w:b/>
          <w:sz w:val="36"/>
          <w:szCs w:val="36"/>
          <w:lang w:val="pt"/>
        </w:rPr>
        <w:t xml:space="preserve">. </w:t>
      </w:r>
      <w:r>
        <w:rPr>
          <w:rFonts w:ascii="Corbel" w:hAnsi="Corbel"/>
          <w:b/>
          <w:sz w:val="36"/>
          <w:szCs w:val="36"/>
          <w:lang w:val="pt"/>
        </w:rPr>
        <w:t>Terra Próxima</w:t>
      </w:r>
      <w:r w:rsidRPr="00AF2A93">
        <w:rPr>
          <w:rFonts w:ascii="Corbel" w:hAnsi="Corbel"/>
          <w:b/>
          <w:sz w:val="36"/>
          <w:szCs w:val="36"/>
          <w:lang w:val="pt"/>
        </w:rPr>
        <w:tab/>
      </w:r>
      <w:proofErr w:type="spellStart"/>
      <w:r w:rsidRPr="00AF2A93">
        <w:rPr>
          <w:rFonts w:ascii="Corbel" w:hAnsi="Corbel"/>
          <w:b/>
          <w:sz w:val="36"/>
          <w:szCs w:val="36"/>
          <w:lang w:val="pt"/>
        </w:rPr>
        <w:t>xxx</w:t>
      </w:r>
      <w:proofErr w:type="spellEnd"/>
    </w:p>
    <w:p w:rsidR="00F96972" w:rsidRDefault="00F96972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 w:rsidR="00211549">
        <w:rPr>
          <w:rFonts w:ascii="Corbel" w:hAnsi="Corbel"/>
          <w:sz w:val="32"/>
          <w:szCs w:val="32"/>
          <w:lang w:val="pt"/>
        </w:rPr>
        <w:t>Vivendo em Terra Próxima</w:t>
      </w:r>
      <w:r w:rsidR="00211549">
        <w:rPr>
          <w:rFonts w:ascii="Corbel" w:hAnsi="Corbel"/>
          <w:sz w:val="32"/>
          <w:szCs w:val="32"/>
          <w:lang w:val="pt"/>
        </w:rPr>
        <w:tab/>
      </w:r>
      <w:proofErr w:type="spellStart"/>
      <w:r w:rsidR="00211549" w:rsidRPr="00211549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211549" w:rsidRDefault="00211549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="008267D5">
        <w:rPr>
          <w:rFonts w:ascii="Corbel" w:hAnsi="Corbel"/>
          <w:sz w:val="32"/>
          <w:szCs w:val="32"/>
          <w:lang w:val="pt"/>
        </w:rPr>
        <w:t>Stonebridge</w:t>
      </w:r>
      <w:proofErr w:type="spellEnd"/>
      <w:r w:rsidR="008267D5">
        <w:rPr>
          <w:rFonts w:ascii="Corbel" w:hAnsi="Corbel"/>
          <w:sz w:val="32"/>
          <w:szCs w:val="32"/>
          <w:lang w:val="pt"/>
        </w:rPr>
        <w:tab/>
      </w:r>
      <w:proofErr w:type="spellStart"/>
      <w:r w:rsidR="008267D5" w:rsidRPr="008267D5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8267D5" w:rsidRDefault="008267D5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</w:r>
      <w:r w:rsidR="00CE3EFB">
        <w:rPr>
          <w:rFonts w:ascii="Corbel" w:hAnsi="Corbel"/>
          <w:sz w:val="32"/>
          <w:szCs w:val="32"/>
          <w:lang w:val="pt"/>
        </w:rPr>
        <w:t>Clima &amp; Sociedade</w:t>
      </w:r>
      <w:r w:rsidR="00CE3EFB">
        <w:rPr>
          <w:rFonts w:ascii="Corbel" w:hAnsi="Corbel"/>
          <w:sz w:val="32"/>
          <w:szCs w:val="32"/>
          <w:lang w:val="pt"/>
        </w:rPr>
        <w:tab/>
      </w:r>
      <w:proofErr w:type="spellStart"/>
      <w:r w:rsidR="00CE3EFB" w:rsidRPr="00CE3EFB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CE3EFB" w:rsidRDefault="00CE3EFB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História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E3EFB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CE3EFB" w:rsidRDefault="00CE3EFB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Geografia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E3EFB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CE3EFB" w:rsidRDefault="00CE3EFB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</w:r>
      <w:r w:rsidR="0035206D">
        <w:rPr>
          <w:rFonts w:ascii="Corbel" w:hAnsi="Corbel"/>
          <w:sz w:val="32"/>
          <w:szCs w:val="32"/>
          <w:lang w:val="pt"/>
        </w:rPr>
        <w:t>Locais Importantes</w:t>
      </w:r>
      <w:r w:rsidR="0035206D">
        <w:rPr>
          <w:rFonts w:ascii="Corbel" w:hAnsi="Corbel"/>
          <w:sz w:val="32"/>
          <w:szCs w:val="32"/>
          <w:lang w:val="pt"/>
        </w:rPr>
        <w:tab/>
      </w:r>
      <w:proofErr w:type="spellStart"/>
      <w:r w:rsidR="0035206D" w:rsidRPr="0035206D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35206D" w:rsidRDefault="0035206D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</w:r>
      <w:r w:rsidR="00ED09E8">
        <w:rPr>
          <w:rFonts w:ascii="Corbel" w:hAnsi="Corbel"/>
          <w:sz w:val="32"/>
          <w:szCs w:val="32"/>
          <w:lang w:val="pt"/>
        </w:rPr>
        <w:t>Governo &amp; Organizações</w:t>
      </w:r>
      <w:r w:rsidR="00ED09E8">
        <w:rPr>
          <w:rFonts w:ascii="Corbel" w:hAnsi="Corbel"/>
          <w:sz w:val="32"/>
          <w:szCs w:val="32"/>
          <w:lang w:val="pt"/>
        </w:rPr>
        <w:tab/>
      </w:r>
      <w:proofErr w:type="spellStart"/>
      <w:r w:rsidR="00ED09E8" w:rsidRPr="00ED09E8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ED09E8" w:rsidRDefault="00ED09E8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Rumores &amp; Boatos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D09E8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ED09E8" w:rsidRDefault="00ED09E8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="00DE4700">
        <w:rPr>
          <w:rFonts w:ascii="Corbel" w:hAnsi="Corbel"/>
          <w:sz w:val="32"/>
          <w:szCs w:val="32"/>
          <w:lang w:val="pt"/>
        </w:rPr>
        <w:t>Torann</w:t>
      </w:r>
      <w:proofErr w:type="spellEnd"/>
      <w:r w:rsidR="00DE4700">
        <w:rPr>
          <w:rFonts w:ascii="Corbel" w:hAnsi="Corbel"/>
          <w:sz w:val="32"/>
          <w:szCs w:val="32"/>
          <w:lang w:val="pt"/>
        </w:rPr>
        <w:tab/>
      </w:r>
      <w:proofErr w:type="spellStart"/>
      <w:r w:rsidR="00DE4700" w:rsidRPr="00DE4700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Clima &amp; Sociedade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E3EFB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História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E3EFB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Geografia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E3EFB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Locais Importantes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35206D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Governo &amp; Organizações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D09E8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Rumores &amp; Boatos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D09E8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Dardeeh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DE4700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lastRenderedPageBreak/>
        <w:tab/>
      </w:r>
      <w:r>
        <w:rPr>
          <w:rFonts w:ascii="Corbel" w:hAnsi="Corbel"/>
          <w:sz w:val="32"/>
          <w:szCs w:val="32"/>
          <w:lang w:val="pt"/>
        </w:rPr>
        <w:tab/>
        <w:t>Clima &amp; Sociedade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E3EFB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História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E3EFB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Geografia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E3EFB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Locais Importantes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35206D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Governo &amp; Organizações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D09E8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Rumores &amp; Boatos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D09E8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 xml:space="preserve">Ilhas de </w:t>
      </w:r>
      <w:proofErr w:type="spellStart"/>
      <w:r>
        <w:rPr>
          <w:rFonts w:ascii="Corbel" w:hAnsi="Corbel"/>
          <w:sz w:val="32"/>
          <w:szCs w:val="32"/>
          <w:lang w:val="pt"/>
        </w:rPr>
        <w:t>Scylla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Clima &amp; Sociedade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E3EFB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História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E3EFB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Geografia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CE3EFB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Locais Importantes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35206D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Governo &amp; Organizações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D09E8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DE4700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Rumores &amp; Boatos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D09E8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B83E9C" w:rsidRDefault="00B83E9C" w:rsidP="00DE4700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>Os Ossos Cruzados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xxx</w:t>
      </w:r>
      <w:proofErr w:type="spellEnd"/>
      <w:r>
        <w:rPr>
          <w:rFonts w:ascii="Corbel" w:hAnsi="Corbel"/>
          <w:sz w:val="32"/>
          <w:szCs w:val="32"/>
          <w:lang w:val="pt"/>
        </w:rPr>
        <w:tab/>
        <w:t>As Terras Selvagens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DE4700" w:rsidRDefault="00B83E9C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="00093286">
        <w:rPr>
          <w:rFonts w:ascii="Corbel" w:hAnsi="Corbel"/>
          <w:sz w:val="32"/>
          <w:szCs w:val="32"/>
          <w:lang w:val="pt"/>
        </w:rPr>
        <w:t>Dordread</w:t>
      </w:r>
      <w:proofErr w:type="spellEnd"/>
      <w:r w:rsidR="00093286">
        <w:rPr>
          <w:rFonts w:ascii="Corbel" w:hAnsi="Corbel"/>
          <w:sz w:val="32"/>
          <w:szCs w:val="32"/>
          <w:lang w:val="pt"/>
        </w:rPr>
        <w:tab/>
      </w:r>
      <w:proofErr w:type="spellStart"/>
      <w:r w:rsidR="00093286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79683D" w:rsidRPr="00AF2A93" w:rsidRDefault="0079683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  <w:r>
        <w:rPr>
          <w:rFonts w:ascii="Corbel" w:hAnsi="Corbel"/>
          <w:b/>
          <w:sz w:val="36"/>
          <w:szCs w:val="36"/>
          <w:lang w:val="pt"/>
        </w:rPr>
        <w:t>5</w:t>
      </w:r>
      <w:r w:rsidRPr="00AF2A93">
        <w:rPr>
          <w:rFonts w:ascii="Corbel" w:hAnsi="Corbel"/>
          <w:b/>
          <w:sz w:val="36"/>
          <w:szCs w:val="36"/>
          <w:lang w:val="pt"/>
        </w:rPr>
        <w:t xml:space="preserve">. </w:t>
      </w:r>
      <w:r>
        <w:rPr>
          <w:rFonts w:ascii="Corbel" w:hAnsi="Corbel"/>
          <w:b/>
          <w:sz w:val="36"/>
          <w:szCs w:val="36"/>
          <w:lang w:val="pt"/>
        </w:rPr>
        <w:t>Crenças &amp; Religiões</w:t>
      </w:r>
      <w:r w:rsidRPr="00AF2A93">
        <w:rPr>
          <w:rFonts w:ascii="Corbel" w:hAnsi="Corbel"/>
          <w:b/>
          <w:sz w:val="36"/>
          <w:szCs w:val="36"/>
          <w:lang w:val="pt"/>
        </w:rPr>
        <w:tab/>
      </w:r>
      <w:proofErr w:type="spellStart"/>
      <w:r w:rsidRPr="00AF2A93">
        <w:rPr>
          <w:rFonts w:ascii="Corbel" w:hAnsi="Corbel"/>
          <w:b/>
          <w:sz w:val="36"/>
          <w:szCs w:val="36"/>
          <w:lang w:val="pt"/>
        </w:rPr>
        <w:t>xxx</w:t>
      </w:r>
      <w:proofErr w:type="spellEnd"/>
    </w:p>
    <w:p w:rsidR="00E06297" w:rsidRDefault="0079683D" w:rsidP="00E06297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 w:rsidR="00E06297">
        <w:rPr>
          <w:rFonts w:ascii="Corbel" w:hAnsi="Corbel"/>
          <w:sz w:val="32"/>
          <w:szCs w:val="32"/>
          <w:lang w:val="pt"/>
        </w:rPr>
        <w:t>O Panteão de Terra Próxima</w:t>
      </w:r>
      <w:r w:rsidR="00E06297">
        <w:rPr>
          <w:rFonts w:ascii="Corbel" w:hAnsi="Corbel"/>
          <w:sz w:val="32"/>
          <w:szCs w:val="32"/>
          <w:lang w:val="pt"/>
        </w:rPr>
        <w:tab/>
      </w:r>
      <w:proofErr w:type="spellStart"/>
      <w:r w:rsidR="00E06297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E06297" w:rsidRDefault="00E06297" w:rsidP="00E06297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>O Conclave dos Sete Deuses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F13041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E06297" w:rsidRDefault="00E06297" w:rsidP="00E06297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>Os Sete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5A6A18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E06297" w:rsidRDefault="00E06297" w:rsidP="00E06297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Thrundaar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5A6A18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E06297" w:rsidRDefault="00E06297" w:rsidP="00E06297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Ellenyre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5A6A18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E06297" w:rsidRDefault="00E06297" w:rsidP="00E06297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Kaldinsky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06297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E06297" w:rsidRDefault="00E06297" w:rsidP="00E06297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Tempus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06297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E06297" w:rsidRDefault="00E06297" w:rsidP="00E06297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Celenia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06297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E06297" w:rsidRDefault="00E06297" w:rsidP="00E06297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Diadria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06297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E06297" w:rsidRDefault="00E06297" w:rsidP="00E06297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Meldread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06297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E06297" w:rsidRDefault="00E06297" w:rsidP="00E06297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lastRenderedPageBreak/>
        <w:tab/>
        <w:t xml:space="preserve">O Deus Negro de </w:t>
      </w:r>
      <w:proofErr w:type="spellStart"/>
      <w:r>
        <w:rPr>
          <w:rFonts w:ascii="Corbel" w:hAnsi="Corbel"/>
          <w:sz w:val="32"/>
          <w:szCs w:val="32"/>
          <w:lang w:val="pt"/>
        </w:rPr>
        <w:t>Dordread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06297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E06297" w:rsidRDefault="00E06297" w:rsidP="00E06297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Ballog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06297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E06297" w:rsidRDefault="00E06297" w:rsidP="00E06297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>O Criador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06297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E06297" w:rsidRDefault="00E06297" w:rsidP="00E06297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>
        <w:rPr>
          <w:rFonts w:ascii="Corbel" w:hAnsi="Corbel"/>
          <w:sz w:val="32"/>
          <w:szCs w:val="32"/>
          <w:lang w:val="pt"/>
        </w:rPr>
        <w:t>Ayon</w:t>
      </w:r>
      <w:proofErr w:type="spellEnd"/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06297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E06297" w:rsidRDefault="00E06297" w:rsidP="00E06297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  <w:t>O Além Vida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06297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79683D" w:rsidRDefault="00E06297" w:rsidP="005A6A18">
      <w:pPr>
        <w:tabs>
          <w:tab w:val="left" w:pos="284"/>
          <w:tab w:val="left" w:pos="567"/>
          <w:tab w:val="right" w:leader="dot" w:pos="709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  <w:r>
        <w:rPr>
          <w:rFonts w:ascii="Corbel" w:hAnsi="Corbel"/>
          <w:sz w:val="32"/>
          <w:szCs w:val="32"/>
          <w:lang w:val="pt"/>
        </w:rPr>
        <w:tab/>
        <w:t>O Édito das Almas</w:t>
      </w:r>
      <w:r>
        <w:rPr>
          <w:rFonts w:ascii="Corbel" w:hAnsi="Corbel"/>
          <w:sz w:val="32"/>
          <w:szCs w:val="32"/>
          <w:lang w:val="pt"/>
        </w:rPr>
        <w:tab/>
      </w:r>
      <w:proofErr w:type="spellStart"/>
      <w:r w:rsidRPr="00E06297">
        <w:rPr>
          <w:rFonts w:ascii="Corbel" w:hAnsi="Corbel"/>
          <w:sz w:val="32"/>
          <w:szCs w:val="32"/>
          <w:lang w:val="pt"/>
        </w:rPr>
        <w:t>xxx</w:t>
      </w:r>
      <w:proofErr w:type="spellEnd"/>
    </w:p>
    <w:p w:rsidR="0079683D" w:rsidRDefault="0079683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  <w:r>
        <w:rPr>
          <w:rFonts w:ascii="Corbel" w:hAnsi="Corbel"/>
          <w:b/>
          <w:sz w:val="36"/>
          <w:szCs w:val="36"/>
          <w:lang w:val="pt"/>
        </w:rPr>
        <w:t>Apêndices</w:t>
      </w:r>
      <w:r w:rsidRPr="00AF2A93">
        <w:rPr>
          <w:rFonts w:ascii="Corbel" w:hAnsi="Corbel"/>
          <w:b/>
          <w:sz w:val="36"/>
          <w:szCs w:val="36"/>
          <w:lang w:val="pt"/>
        </w:rPr>
        <w:tab/>
      </w:r>
      <w:proofErr w:type="spellStart"/>
      <w:r w:rsidRPr="00AF2A93">
        <w:rPr>
          <w:rFonts w:ascii="Corbel" w:hAnsi="Corbel"/>
          <w:b/>
          <w:sz w:val="36"/>
          <w:szCs w:val="36"/>
          <w:lang w:val="pt"/>
        </w:rPr>
        <w:t>xxx</w:t>
      </w:r>
      <w:proofErr w:type="spellEnd"/>
    </w:p>
    <w:p w:rsidR="003E187D" w:rsidRDefault="003E187D" w:rsidP="003E187D">
      <w:pPr>
        <w:tabs>
          <w:tab w:val="left" w:pos="284"/>
          <w:tab w:val="right" w:leader="dot" w:pos="567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  <w:r>
        <w:rPr>
          <w:rFonts w:ascii="Corbel" w:hAnsi="Corbel"/>
          <w:b/>
          <w:sz w:val="36"/>
          <w:szCs w:val="36"/>
          <w:lang w:val="pt"/>
        </w:rPr>
        <w:t>CRA</w:t>
      </w:r>
      <w:r>
        <w:rPr>
          <w:rFonts w:ascii="Corbel" w:hAnsi="Corbel"/>
          <w:b/>
          <w:sz w:val="36"/>
          <w:szCs w:val="36"/>
          <w:lang w:val="pt"/>
        </w:rPr>
        <w:tab/>
      </w:r>
      <w:proofErr w:type="spellStart"/>
      <w:r>
        <w:rPr>
          <w:rFonts w:ascii="Corbel" w:hAnsi="Corbel"/>
          <w:b/>
          <w:sz w:val="36"/>
          <w:szCs w:val="36"/>
          <w:lang w:val="pt"/>
        </w:rPr>
        <w:t>xxx</w:t>
      </w:r>
      <w:proofErr w:type="spellEnd"/>
    </w:p>
    <w:p w:rsidR="00283111" w:rsidRDefault="00283111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  <w:r>
        <w:rPr>
          <w:rFonts w:ascii="Corbel" w:hAnsi="Corbel"/>
          <w:b/>
          <w:sz w:val="36"/>
          <w:szCs w:val="36"/>
          <w:lang w:val="pt"/>
        </w:rPr>
        <w:t>Licença</w:t>
      </w:r>
      <w:r>
        <w:rPr>
          <w:rFonts w:ascii="Corbel" w:hAnsi="Corbel"/>
          <w:b/>
          <w:sz w:val="36"/>
          <w:szCs w:val="36"/>
          <w:lang w:val="pt"/>
        </w:rPr>
        <w:tab/>
      </w:r>
      <w:proofErr w:type="spellStart"/>
      <w:r>
        <w:rPr>
          <w:rFonts w:ascii="Corbel" w:hAnsi="Corbel"/>
          <w:b/>
          <w:sz w:val="36"/>
          <w:szCs w:val="36"/>
          <w:lang w:val="pt"/>
        </w:rPr>
        <w:t>xxx</w:t>
      </w:r>
      <w:proofErr w:type="spellEnd"/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D228BD" w:rsidRDefault="00D228B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  <w:sectPr w:rsidR="00D228BD" w:rsidSect="00F16448">
          <w:type w:val="continuous"/>
          <w:pgSz w:w="12240" w:h="15840"/>
          <w:pgMar w:top="1417" w:right="1183" w:bottom="1417" w:left="1134" w:header="1435" w:footer="720" w:gutter="0"/>
          <w:cols w:num="2" w:space="720"/>
          <w:noEndnote/>
          <w:docGrid w:linePitch="381"/>
        </w:sectPr>
      </w:pPr>
    </w:p>
    <w:p w:rsidR="00D228BD" w:rsidRDefault="00D228B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D228BD" w:rsidRPr="00D228BD" w:rsidRDefault="00D228BD" w:rsidP="00D228BD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before="3600" w:after="0"/>
        <w:rPr>
          <w:rFonts w:ascii="Chaparral Pro Light" w:hAnsi="Chaparral Pro Light"/>
          <w:sz w:val="48"/>
          <w:szCs w:val="48"/>
          <w:lang w:val="pt"/>
        </w:rPr>
      </w:pPr>
      <w:r w:rsidRPr="00D228BD">
        <w:rPr>
          <w:rFonts w:ascii="Chaparral Pro Light" w:hAnsi="Chaparral Pro Light"/>
          <w:sz w:val="48"/>
          <w:szCs w:val="48"/>
          <w:lang w:val="pt"/>
        </w:rPr>
        <w:t>“O mundo que vo</w:t>
      </w:r>
      <w:bookmarkStart w:id="0" w:name="_GoBack"/>
      <w:bookmarkEnd w:id="0"/>
      <w:r w:rsidRPr="00D228BD">
        <w:rPr>
          <w:rFonts w:ascii="Chaparral Pro Light" w:hAnsi="Chaparral Pro Light"/>
          <w:sz w:val="48"/>
          <w:szCs w:val="48"/>
          <w:lang w:val="pt"/>
        </w:rPr>
        <w:t>cê vê aqui é um excelente exemplo de como um Mestre de Jogo pode criar por si só a base de uma nova e excitante campanha”</w:t>
      </w:r>
    </w:p>
    <w:p w:rsidR="00D228BD" w:rsidRPr="00D228BD" w:rsidRDefault="00D228BD" w:rsidP="00D228BD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jc w:val="right"/>
        <w:rPr>
          <w:rFonts w:ascii="Chaparral Pro Light" w:hAnsi="Chaparral Pro Light"/>
          <w:sz w:val="48"/>
          <w:szCs w:val="48"/>
          <w:lang w:val="pt"/>
        </w:rPr>
        <w:sectPr w:rsidR="00D228BD" w:rsidRPr="00D228BD" w:rsidSect="00D228BD">
          <w:type w:val="continuous"/>
          <w:pgSz w:w="12240" w:h="15840"/>
          <w:pgMar w:top="1417" w:right="1183" w:bottom="1417" w:left="1134" w:header="1435" w:footer="720" w:gutter="0"/>
          <w:cols w:space="720"/>
          <w:noEndnote/>
          <w:docGrid w:linePitch="381"/>
        </w:sectPr>
      </w:pPr>
      <w:r w:rsidRPr="00D228BD">
        <w:rPr>
          <w:rFonts w:ascii="Chaparral Pro Light" w:hAnsi="Chaparral Pro Light"/>
          <w:sz w:val="48"/>
          <w:szCs w:val="48"/>
          <w:lang w:val="pt"/>
        </w:rPr>
        <w:t xml:space="preserve">-Gary </w:t>
      </w:r>
      <w:proofErr w:type="spellStart"/>
      <w:r w:rsidRPr="00D228BD">
        <w:rPr>
          <w:rFonts w:ascii="Chaparral Pro Light" w:hAnsi="Chaparral Pro Light"/>
          <w:sz w:val="48"/>
          <w:szCs w:val="48"/>
          <w:lang w:val="pt"/>
        </w:rPr>
        <w:t>Gigax</w:t>
      </w:r>
      <w:proofErr w:type="spellEnd"/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105DAD" w:rsidRPr="00AF2A93" w:rsidRDefault="00105DAD" w:rsidP="005A6A18">
      <w:pPr>
        <w:tabs>
          <w:tab w:val="left" w:pos="284"/>
          <w:tab w:val="left" w:pos="567"/>
          <w:tab w:val="right" w:leader="dot" w:pos="709"/>
          <w:tab w:val="left" w:leader="dot" w:pos="3969"/>
        </w:tabs>
        <w:spacing w:after="0"/>
        <w:rPr>
          <w:rFonts w:ascii="Corbel" w:hAnsi="Corbel"/>
          <w:b/>
          <w:sz w:val="36"/>
          <w:szCs w:val="36"/>
          <w:lang w:val="pt"/>
        </w:rPr>
      </w:pPr>
    </w:p>
    <w:p w:rsidR="0079683D" w:rsidRDefault="0079683D" w:rsidP="0079683D">
      <w:pPr>
        <w:tabs>
          <w:tab w:val="left" w:pos="284"/>
          <w:tab w:val="right" w:leader="dot" w:pos="426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</w:p>
    <w:p w:rsidR="0079683D" w:rsidRDefault="0079683D" w:rsidP="00AF2A93">
      <w:pPr>
        <w:tabs>
          <w:tab w:val="left" w:pos="284"/>
          <w:tab w:val="right" w:leader="dot" w:pos="426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</w:p>
    <w:p w:rsidR="0079683D" w:rsidRDefault="0079683D" w:rsidP="00AF2A93">
      <w:pPr>
        <w:tabs>
          <w:tab w:val="left" w:pos="284"/>
          <w:tab w:val="right" w:leader="dot" w:pos="426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</w:p>
    <w:p w:rsidR="00E30C7A" w:rsidRDefault="00E30C7A" w:rsidP="00AF2A93">
      <w:pPr>
        <w:tabs>
          <w:tab w:val="left" w:pos="284"/>
          <w:tab w:val="right" w:leader="dot" w:pos="426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</w:p>
    <w:p w:rsidR="00AF2A93" w:rsidRPr="005419BC" w:rsidRDefault="00AF2A93" w:rsidP="005419BC">
      <w:pPr>
        <w:tabs>
          <w:tab w:val="left" w:pos="284"/>
          <w:tab w:val="right" w:leader="dot" w:pos="426"/>
          <w:tab w:val="left" w:leader="dot" w:pos="4111"/>
        </w:tabs>
        <w:spacing w:after="0"/>
        <w:rPr>
          <w:rFonts w:ascii="Corbel" w:hAnsi="Corbel"/>
          <w:sz w:val="32"/>
          <w:szCs w:val="32"/>
          <w:lang w:val="pt"/>
        </w:rPr>
      </w:pPr>
      <w:r>
        <w:rPr>
          <w:rFonts w:ascii="Corbel" w:hAnsi="Corbel"/>
          <w:sz w:val="32"/>
          <w:szCs w:val="32"/>
          <w:lang w:val="pt"/>
        </w:rPr>
        <w:tab/>
      </w:r>
    </w:p>
    <w:sectPr w:rsidR="00AF2A93" w:rsidRPr="005419BC" w:rsidSect="00F16448">
      <w:type w:val="continuous"/>
      <w:pgSz w:w="12240" w:h="15840"/>
      <w:pgMar w:top="1417" w:right="1183" w:bottom="1417" w:left="1134" w:header="1435" w:footer="720" w:gutter="0"/>
      <w:cols w:num="2"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0CD" w:rsidRDefault="004150CD" w:rsidP="0034745C">
      <w:pPr>
        <w:spacing w:after="0" w:line="240" w:lineRule="auto"/>
      </w:pPr>
      <w:r>
        <w:separator/>
      </w:r>
    </w:p>
  </w:endnote>
  <w:endnote w:type="continuationSeparator" w:id="0">
    <w:p w:rsidR="004150CD" w:rsidRDefault="004150CD" w:rsidP="0034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izQuadrata BT">
    <w:panose1 w:val="020E0602040504020404"/>
    <w:charset w:val="00"/>
    <w:family w:val="swiss"/>
    <w:pitch w:val="variable"/>
    <w:sig w:usb0="00000087" w:usb1="00000000" w:usb2="00000000" w:usb3="00000000" w:csb0="0000001B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1C" w:rsidRPr="003C1F1C" w:rsidRDefault="003C1F1C" w:rsidP="003C1F1C">
    <w:pPr>
      <w:pStyle w:val="Rodap"/>
    </w:pPr>
    <w:r>
      <w:rPr>
        <w:noProof/>
      </w:rPr>
      <w:drawing>
        <wp:inline distT="0" distB="0" distL="0" distR="0" wp14:anchorId="5E1BBF64" wp14:editId="698A380A">
          <wp:extent cx="6301105" cy="605155"/>
          <wp:effectExtent l="0" t="0" r="4445" b="4445"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nferior (Apêndice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1105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1C" w:rsidRDefault="003C1F1C" w:rsidP="003C1F1C">
    <w:pPr>
      <w:pStyle w:val="Rodap"/>
      <w:jc w:val="center"/>
    </w:pPr>
    <w:r>
      <w:rPr>
        <w:noProof/>
      </w:rPr>
      <w:drawing>
        <wp:inline distT="0" distB="0" distL="0" distR="0">
          <wp:extent cx="6301105" cy="605155"/>
          <wp:effectExtent l="0" t="0" r="4445" b="4445"/>
          <wp:docPr id="36" name="Imagem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nferior (Apêndice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1105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0CD" w:rsidRDefault="004150CD" w:rsidP="0034745C">
      <w:pPr>
        <w:spacing w:after="0" w:line="240" w:lineRule="auto"/>
      </w:pPr>
      <w:r>
        <w:separator/>
      </w:r>
    </w:p>
  </w:footnote>
  <w:footnote w:type="continuationSeparator" w:id="0">
    <w:p w:rsidR="004150CD" w:rsidRDefault="004150CD" w:rsidP="00347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81" w:rsidRPr="00176281" w:rsidRDefault="00176281" w:rsidP="00176281">
    <w:pPr>
      <w:pStyle w:val="Cabealho"/>
    </w:pPr>
    <w:r>
      <w:rPr>
        <w:noProof/>
      </w:rPr>
      <w:drawing>
        <wp:inline distT="0" distB="0" distL="0" distR="0" wp14:anchorId="0AA1E522" wp14:editId="7FE00C42">
          <wp:extent cx="6301105" cy="605790"/>
          <wp:effectExtent l="0" t="0" r="4445" b="3810"/>
          <wp:docPr id="33" name="Image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peri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1105" cy="605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81" w:rsidRDefault="00176281">
    <w:pPr>
      <w:pStyle w:val="Cabealho"/>
    </w:pPr>
    <w:r>
      <w:rPr>
        <w:noProof/>
      </w:rPr>
      <w:drawing>
        <wp:inline distT="0" distB="0" distL="0" distR="0" wp14:anchorId="0AA1E522" wp14:editId="7FE00C42">
          <wp:extent cx="6301105" cy="605790"/>
          <wp:effectExtent l="0" t="0" r="4445" b="3810"/>
          <wp:docPr id="34" name="Imagem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peri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1105" cy="605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4A"/>
    <w:rsid w:val="00001EE3"/>
    <w:rsid w:val="00002B56"/>
    <w:rsid w:val="00004608"/>
    <w:rsid w:val="00010E5D"/>
    <w:rsid w:val="00013F74"/>
    <w:rsid w:val="00020A8C"/>
    <w:rsid w:val="00040A90"/>
    <w:rsid w:val="00051508"/>
    <w:rsid w:val="00063D71"/>
    <w:rsid w:val="000751CC"/>
    <w:rsid w:val="00084F5A"/>
    <w:rsid w:val="00093286"/>
    <w:rsid w:val="000B62E0"/>
    <w:rsid w:val="000D3BF5"/>
    <w:rsid w:val="000E4A19"/>
    <w:rsid w:val="000E5A31"/>
    <w:rsid w:val="000F4069"/>
    <w:rsid w:val="00100871"/>
    <w:rsid w:val="00105DAD"/>
    <w:rsid w:val="00127D8E"/>
    <w:rsid w:val="00164B53"/>
    <w:rsid w:val="00176281"/>
    <w:rsid w:val="00183D3F"/>
    <w:rsid w:val="001C4C3C"/>
    <w:rsid w:val="002000B9"/>
    <w:rsid w:val="00200161"/>
    <w:rsid w:val="00206B82"/>
    <w:rsid w:val="00211549"/>
    <w:rsid w:val="00235AD3"/>
    <w:rsid w:val="00252DCD"/>
    <w:rsid w:val="00253270"/>
    <w:rsid w:val="00271402"/>
    <w:rsid w:val="00283111"/>
    <w:rsid w:val="00290D8C"/>
    <w:rsid w:val="002F1392"/>
    <w:rsid w:val="00315BAA"/>
    <w:rsid w:val="00317EA7"/>
    <w:rsid w:val="00321F3A"/>
    <w:rsid w:val="00342CEF"/>
    <w:rsid w:val="0034354E"/>
    <w:rsid w:val="0034745C"/>
    <w:rsid w:val="00351936"/>
    <w:rsid w:val="0035206D"/>
    <w:rsid w:val="003A131E"/>
    <w:rsid w:val="003A7546"/>
    <w:rsid w:val="003B2235"/>
    <w:rsid w:val="003C11D4"/>
    <w:rsid w:val="003C1F1C"/>
    <w:rsid w:val="003D25C1"/>
    <w:rsid w:val="003E187D"/>
    <w:rsid w:val="003E2B7A"/>
    <w:rsid w:val="003E3AE5"/>
    <w:rsid w:val="003F17B3"/>
    <w:rsid w:val="004053C7"/>
    <w:rsid w:val="004150CD"/>
    <w:rsid w:val="00424468"/>
    <w:rsid w:val="00443C05"/>
    <w:rsid w:val="00461EFB"/>
    <w:rsid w:val="0049388B"/>
    <w:rsid w:val="00496032"/>
    <w:rsid w:val="00496CC4"/>
    <w:rsid w:val="004A4982"/>
    <w:rsid w:val="004C523F"/>
    <w:rsid w:val="004E37F9"/>
    <w:rsid w:val="004E6F21"/>
    <w:rsid w:val="004F686D"/>
    <w:rsid w:val="00502E1F"/>
    <w:rsid w:val="005046BB"/>
    <w:rsid w:val="00505D44"/>
    <w:rsid w:val="00512DE9"/>
    <w:rsid w:val="00513A91"/>
    <w:rsid w:val="0053242F"/>
    <w:rsid w:val="00535DB4"/>
    <w:rsid w:val="005366AB"/>
    <w:rsid w:val="005419BC"/>
    <w:rsid w:val="005449A3"/>
    <w:rsid w:val="00562311"/>
    <w:rsid w:val="0056617D"/>
    <w:rsid w:val="00580F60"/>
    <w:rsid w:val="005841D2"/>
    <w:rsid w:val="005913DE"/>
    <w:rsid w:val="0059212B"/>
    <w:rsid w:val="00592A2D"/>
    <w:rsid w:val="005A6514"/>
    <w:rsid w:val="005A6A18"/>
    <w:rsid w:val="005B591A"/>
    <w:rsid w:val="005B5B1A"/>
    <w:rsid w:val="005C4D15"/>
    <w:rsid w:val="0061337D"/>
    <w:rsid w:val="00647F3B"/>
    <w:rsid w:val="006530DD"/>
    <w:rsid w:val="0067642C"/>
    <w:rsid w:val="00681A31"/>
    <w:rsid w:val="00686869"/>
    <w:rsid w:val="006B1DDB"/>
    <w:rsid w:val="006C5CC0"/>
    <w:rsid w:val="006D1797"/>
    <w:rsid w:val="007014B0"/>
    <w:rsid w:val="00703A47"/>
    <w:rsid w:val="00714323"/>
    <w:rsid w:val="00736306"/>
    <w:rsid w:val="00747B3D"/>
    <w:rsid w:val="007504F5"/>
    <w:rsid w:val="00766874"/>
    <w:rsid w:val="00770274"/>
    <w:rsid w:val="00773CD9"/>
    <w:rsid w:val="007917E7"/>
    <w:rsid w:val="00792F89"/>
    <w:rsid w:val="0079683D"/>
    <w:rsid w:val="007A34B8"/>
    <w:rsid w:val="007E11D8"/>
    <w:rsid w:val="007E157E"/>
    <w:rsid w:val="008267D5"/>
    <w:rsid w:val="00841D5B"/>
    <w:rsid w:val="008808B9"/>
    <w:rsid w:val="008A1F56"/>
    <w:rsid w:val="008C5C04"/>
    <w:rsid w:val="008E4751"/>
    <w:rsid w:val="008F2B62"/>
    <w:rsid w:val="00914321"/>
    <w:rsid w:val="00932325"/>
    <w:rsid w:val="00934784"/>
    <w:rsid w:val="00944B7B"/>
    <w:rsid w:val="00950746"/>
    <w:rsid w:val="00952FF9"/>
    <w:rsid w:val="009A2E82"/>
    <w:rsid w:val="009B380C"/>
    <w:rsid w:val="009C1F89"/>
    <w:rsid w:val="009D0751"/>
    <w:rsid w:val="009D0EEB"/>
    <w:rsid w:val="009D54D6"/>
    <w:rsid w:val="009E15BD"/>
    <w:rsid w:val="009E3EDB"/>
    <w:rsid w:val="00A02259"/>
    <w:rsid w:val="00A13339"/>
    <w:rsid w:val="00A1367A"/>
    <w:rsid w:val="00A31FBE"/>
    <w:rsid w:val="00A456D4"/>
    <w:rsid w:val="00A459EA"/>
    <w:rsid w:val="00AA628F"/>
    <w:rsid w:val="00AC3A4C"/>
    <w:rsid w:val="00AC7C14"/>
    <w:rsid w:val="00AD10EF"/>
    <w:rsid w:val="00AF2A93"/>
    <w:rsid w:val="00B330E0"/>
    <w:rsid w:val="00B507A1"/>
    <w:rsid w:val="00B62CB7"/>
    <w:rsid w:val="00B74D6D"/>
    <w:rsid w:val="00B83E9C"/>
    <w:rsid w:val="00BA36C0"/>
    <w:rsid w:val="00BA6AD1"/>
    <w:rsid w:val="00BE0683"/>
    <w:rsid w:val="00BF758E"/>
    <w:rsid w:val="00C205B0"/>
    <w:rsid w:val="00C23CDA"/>
    <w:rsid w:val="00C34346"/>
    <w:rsid w:val="00C34DCC"/>
    <w:rsid w:val="00C53D91"/>
    <w:rsid w:val="00C61A3A"/>
    <w:rsid w:val="00C61D5B"/>
    <w:rsid w:val="00C640C7"/>
    <w:rsid w:val="00C67B25"/>
    <w:rsid w:val="00C9761C"/>
    <w:rsid w:val="00CA1BBF"/>
    <w:rsid w:val="00CB7355"/>
    <w:rsid w:val="00CE3EFB"/>
    <w:rsid w:val="00CF4C32"/>
    <w:rsid w:val="00D03FED"/>
    <w:rsid w:val="00D07C75"/>
    <w:rsid w:val="00D228BD"/>
    <w:rsid w:val="00D24B25"/>
    <w:rsid w:val="00D25419"/>
    <w:rsid w:val="00D27A7F"/>
    <w:rsid w:val="00D304AC"/>
    <w:rsid w:val="00D8472A"/>
    <w:rsid w:val="00D917A8"/>
    <w:rsid w:val="00DA5C89"/>
    <w:rsid w:val="00DB325A"/>
    <w:rsid w:val="00DE1ED4"/>
    <w:rsid w:val="00DE4700"/>
    <w:rsid w:val="00DE7448"/>
    <w:rsid w:val="00E02198"/>
    <w:rsid w:val="00E06297"/>
    <w:rsid w:val="00E0769B"/>
    <w:rsid w:val="00E16060"/>
    <w:rsid w:val="00E30C7A"/>
    <w:rsid w:val="00E71E1C"/>
    <w:rsid w:val="00E92487"/>
    <w:rsid w:val="00E97D99"/>
    <w:rsid w:val="00EA52E2"/>
    <w:rsid w:val="00ED09E8"/>
    <w:rsid w:val="00ED780A"/>
    <w:rsid w:val="00EE7E26"/>
    <w:rsid w:val="00EF4641"/>
    <w:rsid w:val="00F13041"/>
    <w:rsid w:val="00F16448"/>
    <w:rsid w:val="00F33A35"/>
    <w:rsid w:val="00F43F99"/>
    <w:rsid w:val="00F47216"/>
    <w:rsid w:val="00F74C4A"/>
    <w:rsid w:val="00F75491"/>
    <w:rsid w:val="00F774D0"/>
    <w:rsid w:val="00F9287D"/>
    <w:rsid w:val="00F96972"/>
    <w:rsid w:val="00F97139"/>
    <w:rsid w:val="00FC47F7"/>
    <w:rsid w:val="00FC5738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  <w15:docId w15:val="{DDBC5593-A135-46C3-B0CB-56D71810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15"/>
    <w:pPr>
      <w:jc w:val="both"/>
    </w:pPr>
    <w:rPr>
      <w:rFonts w:ascii="Calisto MT" w:hAnsi="Calisto MT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7355"/>
    <w:pPr>
      <w:keepNext/>
      <w:keepLines/>
      <w:spacing w:before="40" w:after="0"/>
      <w:outlineLvl w:val="1"/>
    </w:pPr>
    <w:rPr>
      <w:rFonts w:ascii="FrizQuadrata BT" w:eastAsiaTheme="majorEastAsia" w:hAnsi="FrizQuadrata BT" w:cstheme="majorBidi"/>
      <w:b/>
      <w:sz w:val="8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B7355"/>
    <w:pPr>
      <w:spacing w:after="0" w:line="240" w:lineRule="auto"/>
      <w:contextualSpacing/>
      <w:jc w:val="left"/>
    </w:pPr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locked/>
    <w:rsid w:val="00CB7355"/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CB7355"/>
    <w:rPr>
      <w:rFonts w:ascii="FrizQuadrata BT" w:eastAsiaTheme="majorEastAsia" w:hAnsi="FrizQuadrata BT" w:cstheme="majorBidi"/>
      <w:b/>
      <w:sz w:val="80"/>
      <w:szCs w:val="26"/>
    </w:rPr>
  </w:style>
  <w:style w:type="table" w:styleId="Tabelacomgrade">
    <w:name w:val="Table Grid"/>
    <w:basedOn w:val="Tabelanormal"/>
    <w:uiPriority w:val="39"/>
    <w:rsid w:val="00952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45C"/>
    <w:rPr>
      <w:rFonts w:ascii="Calisto MT" w:hAnsi="Calisto MT"/>
      <w:sz w:val="28"/>
    </w:rPr>
  </w:style>
  <w:style w:type="paragraph" w:styleId="Rodap">
    <w:name w:val="footer"/>
    <w:basedOn w:val="Normal"/>
    <w:link w:val="Rodap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45C"/>
    <w:rPr>
      <w:rFonts w:ascii="Calisto MT" w:hAnsi="Calisto MT"/>
      <w:sz w:val="28"/>
    </w:rPr>
  </w:style>
  <w:style w:type="paragraph" w:styleId="PargrafodaLista">
    <w:name w:val="List Paragraph"/>
    <w:basedOn w:val="Normal"/>
    <w:uiPriority w:val="34"/>
    <w:qFormat/>
    <w:rsid w:val="00AF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57A62-94BA-4456-B4E9-12217177B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Medeiros Lehnemann</dc:creator>
  <cp:keywords/>
  <dc:description/>
  <cp:lastModifiedBy>Rodrigo Medeiros Lehnemann</cp:lastModifiedBy>
  <cp:revision>153</cp:revision>
  <dcterms:created xsi:type="dcterms:W3CDTF">2016-02-07T14:58:00Z</dcterms:created>
  <dcterms:modified xsi:type="dcterms:W3CDTF">2016-06-18T18:45:00Z</dcterms:modified>
</cp:coreProperties>
</file>