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4E20" w14:textId="7A1C58D6" w:rsidR="00C516F2" w:rsidRPr="009B1A3B" w:rsidRDefault="0039233E" w:rsidP="00C1765B">
      <w:pPr>
        <w:jc w:val="center"/>
        <w:rPr>
          <w:rFonts w:ascii="Century Schoolbook" w:hAnsi="Century Schoolbook"/>
          <w:b/>
          <w:bCs/>
          <w:sz w:val="24"/>
          <w:szCs w:val="24"/>
          <w:u w:val="single"/>
        </w:rPr>
      </w:pPr>
      <w:r w:rsidRPr="009B1A3B">
        <w:rPr>
          <w:rFonts w:ascii="Century Schoolbook" w:hAnsi="Century Schoolbook"/>
          <w:b/>
          <w:bCs/>
          <w:sz w:val="24"/>
          <w:szCs w:val="24"/>
          <w:u w:val="single"/>
        </w:rPr>
        <w:t>Módulos para el Laboratorio de Métodos de Investigación Aplicada</w:t>
      </w:r>
    </w:p>
    <w:p w14:paraId="2C8915C9" w14:textId="2F8D54CC" w:rsidR="0039233E" w:rsidRPr="009B1A3B" w:rsidRDefault="00742106">
      <w:pPr>
        <w:rPr>
          <w:rFonts w:ascii="Century Schoolbook" w:hAnsi="Century Schoolbook"/>
          <w:b/>
          <w:bCs/>
        </w:rPr>
      </w:pPr>
      <w:r w:rsidRPr="009B1A3B">
        <w:rPr>
          <w:rFonts w:ascii="Century Schoolbook" w:hAnsi="Century Schoolbook"/>
          <w:b/>
          <w:bCs/>
        </w:rPr>
        <w:t xml:space="preserve">Modelo de </w:t>
      </w:r>
      <w:proofErr w:type="spellStart"/>
      <w:r w:rsidRPr="009B1A3B">
        <w:rPr>
          <w:rFonts w:ascii="Century Schoolbook" w:hAnsi="Century Schoolbook"/>
          <w:b/>
          <w:bCs/>
        </w:rPr>
        <w:t>Potential</w:t>
      </w:r>
      <w:proofErr w:type="spellEnd"/>
      <w:r w:rsidRPr="009B1A3B">
        <w:rPr>
          <w:rFonts w:ascii="Century Schoolbook" w:hAnsi="Century Schoolbook"/>
          <w:b/>
          <w:bCs/>
        </w:rPr>
        <w:t xml:space="preserve"> </w:t>
      </w:r>
      <w:proofErr w:type="spellStart"/>
      <w:r w:rsidRPr="009B1A3B">
        <w:rPr>
          <w:rFonts w:ascii="Century Schoolbook" w:hAnsi="Century Schoolbook"/>
          <w:b/>
          <w:bCs/>
        </w:rPr>
        <w:t>Outcomes</w:t>
      </w:r>
      <w:proofErr w:type="spellEnd"/>
    </w:p>
    <w:p w14:paraId="5BFAF5CB" w14:textId="5CA345AB" w:rsidR="00742106" w:rsidRPr="009B1A3B" w:rsidRDefault="00742106">
      <w:pPr>
        <w:rPr>
          <w:rFonts w:ascii="Century Schoolbook" w:hAnsi="Century Schoolbook"/>
        </w:rPr>
      </w:pPr>
      <w:r w:rsidRPr="009B1A3B">
        <w:rPr>
          <w:rFonts w:ascii="Century Schoolbook" w:hAnsi="Century Schoolbook"/>
        </w:rPr>
        <w:t xml:space="preserve">El objetivo del módulo es alcanzar una mayor comprensión del Modelo de </w:t>
      </w:r>
      <w:proofErr w:type="spellStart"/>
      <w:r w:rsidRPr="009B1A3B">
        <w:rPr>
          <w:rFonts w:ascii="Century Schoolbook" w:hAnsi="Century Schoolbook"/>
        </w:rPr>
        <w:t>Potential</w:t>
      </w:r>
      <w:proofErr w:type="spellEnd"/>
      <w:r w:rsidRPr="009B1A3B">
        <w:rPr>
          <w:rFonts w:ascii="Century Schoolbook" w:hAnsi="Century Schoolbook"/>
        </w:rPr>
        <w:t xml:space="preserve"> </w:t>
      </w:r>
      <w:proofErr w:type="spellStart"/>
      <w:r w:rsidRPr="009B1A3B">
        <w:rPr>
          <w:rFonts w:ascii="Century Schoolbook" w:hAnsi="Century Schoolbook"/>
        </w:rPr>
        <w:t>Outcomes</w:t>
      </w:r>
      <w:proofErr w:type="spellEnd"/>
      <w:r w:rsidRPr="009B1A3B">
        <w:rPr>
          <w:rFonts w:ascii="Century Schoolbook" w:hAnsi="Century Schoolbook"/>
        </w:rPr>
        <w:t xml:space="preserve"> a través de la simulación de datos. </w:t>
      </w:r>
    </w:p>
    <w:p w14:paraId="7EB4AAE0" w14:textId="50D781CE" w:rsidR="009E1E05" w:rsidRPr="009B1A3B" w:rsidRDefault="009E1E05">
      <w:pPr>
        <w:rPr>
          <w:rFonts w:ascii="Century Schoolbook" w:hAnsi="Century Schoolbook"/>
        </w:rPr>
      </w:pPr>
      <w:r w:rsidRPr="009B1A3B">
        <w:rPr>
          <w:rFonts w:ascii="Century Schoolbook" w:hAnsi="Century Schoolbook"/>
        </w:rPr>
        <w:t xml:space="preserve">El alumno aprenderá a generar </w:t>
      </w:r>
      <w:r w:rsidR="00836085" w:rsidRPr="009B1A3B">
        <w:rPr>
          <w:rFonts w:ascii="Century Schoolbook" w:hAnsi="Century Schoolbook"/>
        </w:rPr>
        <w:t xml:space="preserve">los </w:t>
      </w:r>
      <w:proofErr w:type="spellStart"/>
      <w:r w:rsidR="00836085" w:rsidRPr="009B1A3B">
        <w:rPr>
          <w:rFonts w:ascii="Century Schoolbook" w:hAnsi="Century Schoolbook"/>
        </w:rPr>
        <w:t>Potential</w:t>
      </w:r>
      <w:proofErr w:type="spellEnd"/>
      <w:r w:rsidR="00836085" w:rsidRPr="009B1A3B">
        <w:rPr>
          <w:rFonts w:ascii="Century Schoolbook" w:hAnsi="Century Schoolbook"/>
        </w:rPr>
        <w:t xml:space="preserve"> </w:t>
      </w:r>
      <w:proofErr w:type="spellStart"/>
      <w:r w:rsidR="00836085" w:rsidRPr="009B1A3B">
        <w:rPr>
          <w:rFonts w:ascii="Century Schoolbook" w:hAnsi="Century Schoolbook"/>
        </w:rPr>
        <w:t>Outcomes</w:t>
      </w:r>
      <w:proofErr w:type="spellEnd"/>
      <w:r w:rsidR="00836085" w:rsidRPr="009B1A3B">
        <w:rPr>
          <w:rFonts w:ascii="Century Schoolbook" w:hAnsi="Century Schoolbook"/>
        </w:rPr>
        <w:t xml:space="preserve"> </w:t>
      </w:r>
      <w:r w:rsidRPr="009B1A3B">
        <w:rPr>
          <w:rFonts w:ascii="Century Schoolbook" w:hAnsi="Century Schoolbook"/>
        </w:rPr>
        <w:t xml:space="preserve">usando las funciones aleatorias de R. </w:t>
      </w:r>
      <w:r w:rsidR="00423209" w:rsidRPr="009B1A3B">
        <w:rPr>
          <w:rFonts w:ascii="Century Schoolbook" w:hAnsi="Century Schoolbook"/>
        </w:rPr>
        <w:t>Enseguida, elaborará el cálculo de los distintos efectos causales</w:t>
      </w:r>
      <w:r w:rsidR="008E626E" w:rsidRPr="009B1A3B">
        <w:rPr>
          <w:rFonts w:ascii="Century Schoolbook" w:hAnsi="Century Schoolbook"/>
        </w:rPr>
        <w:t xml:space="preserve"> utilizando esperanzas</w:t>
      </w:r>
      <w:r w:rsidR="000F264E" w:rsidRPr="009B1A3B">
        <w:rPr>
          <w:rFonts w:ascii="Century Schoolbook" w:hAnsi="Century Schoolbook"/>
        </w:rPr>
        <w:t xml:space="preserve">. </w:t>
      </w:r>
      <w:r w:rsidR="00C1765B" w:rsidRPr="009B1A3B">
        <w:rPr>
          <w:rFonts w:ascii="Century Schoolbook" w:hAnsi="Century Schoolbook"/>
        </w:rPr>
        <w:t xml:space="preserve">Aprenderá </w:t>
      </w:r>
      <w:r w:rsidR="001B13F5" w:rsidRPr="009B1A3B">
        <w:rPr>
          <w:rFonts w:ascii="Century Schoolbook" w:hAnsi="Century Schoolbook"/>
        </w:rPr>
        <w:t xml:space="preserve">a asignar aleatoriamente un </w:t>
      </w:r>
      <w:r w:rsidR="009920B3" w:rsidRPr="009B1A3B">
        <w:rPr>
          <w:rFonts w:ascii="Century Schoolbook" w:hAnsi="Century Schoolbook"/>
        </w:rPr>
        <w:t xml:space="preserve">tratamiento. </w:t>
      </w:r>
      <w:r w:rsidR="00A10D7C" w:rsidRPr="009B1A3B">
        <w:rPr>
          <w:rFonts w:ascii="Century Schoolbook" w:hAnsi="Century Schoolbook"/>
        </w:rPr>
        <w:t>A través de simulaciones</w:t>
      </w:r>
      <w:r w:rsidR="00EA057D" w:rsidRPr="009B1A3B">
        <w:rPr>
          <w:rFonts w:ascii="Century Schoolbook" w:hAnsi="Century Schoolbook"/>
        </w:rPr>
        <w:t xml:space="preserve">, </w:t>
      </w:r>
      <w:r w:rsidR="00042A45" w:rsidRPr="009B1A3B">
        <w:rPr>
          <w:rFonts w:ascii="Century Schoolbook" w:hAnsi="Century Schoolbook"/>
        </w:rPr>
        <w:t>se</w:t>
      </w:r>
      <w:r w:rsidR="008B58A3" w:rsidRPr="009B1A3B">
        <w:rPr>
          <w:rFonts w:ascii="Century Schoolbook" w:hAnsi="Century Schoolbook"/>
        </w:rPr>
        <w:t xml:space="preserve"> intuirá que el </w:t>
      </w:r>
      <w:r w:rsidR="00810AB4" w:rsidRPr="009B1A3B">
        <w:rPr>
          <w:rFonts w:ascii="Century Schoolbook" w:hAnsi="Century Schoolbook"/>
        </w:rPr>
        <w:t>C</w:t>
      </w:r>
      <w:r w:rsidR="008B58A3" w:rsidRPr="009B1A3B">
        <w:rPr>
          <w:rFonts w:ascii="Century Schoolbook" w:hAnsi="Century Schoolbook"/>
        </w:rPr>
        <w:t xml:space="preserve">ontraste </w:t>
      </w:r>
      <w:r w:rsidR="00810AB4" w:rsidRPr="009B1A3B">
        <w:rPr>
          <w:rFonts w:ascii="Century Schoolbook" w:hAnsi="Century Schoolbook"/>
        </w:rPr>
        <w:t>I</w:t>
      </w:r>
      <w:r w:rsidR="008B58A3" w:rsidRPr="009B1A3B">
        <w:rPr>
          <w:rFonts w:ascii="Century Schoolbook" w:hAnsi="Century Schoolbook"/>
        </w:rPr>
        <w:t xml:space="preserve">ngenuo estima el Efecto Causal Promedio si </w:t>
      </w:r>
      <w:r w:rsidR="00411799" w:rsidRPr="009B1A3B">
        <w:rPr>
          <w:rFonts w:ascii="Century Schoolbook" w:hAnsi="Century Schoolbook"/>
        </w:rPr>
        <w:t>el tratamiento fue asignado aleatoriamente</w:t>
      </w:r>
      <w:r w:rsidR="0067273A" w:rsidRPr="009B1A3B">
        <w:rPr>
          <w:rFonts w:ascii="Century Schoolbook" w:hAnsi="Century Schoolbook"/>
        </w:rPr>
        <w:t xml:space="preserve">. Se jugará con el tamaño de muestra </w:t>
      </w:r>
      <w:r w:rsidR="007809A7" w:rsidRPr="009B1A3B">
        <w:rPr>
          <w:rFonts w:ascii="Century Schoolbook" w:hAnsi="Century Schoolbook"/>
        </w:rPr>
        <w:t xml:space="preserve">para </w:t>
      </w:r>
      <w:r w:rsidR="00FE6185" w:rsidRPr="009B1A3B">
        <w:rPr>
          <w:rFonts w:ascii="Century Schoolbook" w:hAnsi="Century Schoolbook"/>
        </w:rPr>
        <w:t xml:space="preserve">comprender que recurrimos al TCL. </w:t>
      </w:r>
      <w:r w:rsidR="009349EC" w:rsidRPr="009B1A3B">
        <w:rPr>
          <w:rFonts w:ascii="Century Schoolbook" w:hAnsi="Century Schoolbook"/>
        </w:rPr>
        <w:t xml:space="preserve">Por último, se correrán simulaciones con una </w:t>
      </w:r>
      <w:r w:rsidR="00396A33" w:rsidRPr="009B1A3B">
        <w:rPr>
          <w:rFonts w:ascii="Century Schoolbook" w:hAnsi="Century Schoolbook"/>
        </w:rPr>
        <w:t>a</w:t>
      </w:r>
      <w:r w:rsidR="009349EC" w:rsidRPr="009B1A3B">
        <w:rPr>
          <w:rFonts w:ascii="Century Schoolbook" w:hAnsi="Century Schoolbook"/>
        </w:rPr>
        <w:t>signac</w:t>
      </w:r>
      <w:r w:rsidR="00396A33" w:rsidRPr="009B1A3B">
        <w:rPr>
          <w:rFonts w:ascii="Century Schoolbook" w:hAnsi="Century Schoolbook"/>
        </w:rPr>
        <w:t xml:space="preserve">ión no aleatoria del tratamiento para </w:t>
      </w:r>
      <w:r w:rsidR="00550031" w:rsidRPr="009B1A3B">
        <w:rPr>
          <w:rFonts w:ascii="Century Schoolbook" w:hAnsi="Century Schoolbook"/>
        </w:rPr>
        <w:t xml:space="preserve">entender el sesgo de autoselección. </w:t>
      </w:r>
    </w:p>
    <w:p w14:paraId="40247286" w14:textId="256E5020" w:rsidR="00446B52" w:rsidRPr="009B1A3B" w:rsidRDefault="00446B52">
      <w:pPr>
        <w:rPr>
          <w:rFonts w:ascii="Century Schoolbook" w:hAnsi="Century Schoolbook"/>
          <w:b/>
          <w:bCs/>
        </w:rPr>
      </w:pPr>
      <w:r w:rsidRPr="009B1A3B">
        <w:rPr>
          <w:rFonts w:ascii="Century Schoolbook" w:hAnsi="Century Schoolbook"/>
          <w:b/>
          <w:bCs/>
        </w:rPr>
        <w:t>Regresión lineal</w:t>
      </w:r>
    </w:p>
    <w:p w14:paraId="1404AA3A" w14:textId="09403E97" w:rsidR="00B96EA9" w:rsidRPr="009B1A3B" w:rsidRDefault="00B96EA9">
      <w:pPr>
        <w:rPr>
          <w:rFonts w:ascii="Century Schoolbook" w:hAnsi="Century Schoolbook"/>
        </w:rPr>
      </w:pPr>
      <w:r w:rsidRPr="009B1A3B">
        <w:rPr>
          <w:rFonts w:ascii="Century Schoolbook" w:hAnsi="Century Schoolbook"/>
        </w:rPr>
        <w:t xml:space="preserve">El objetivo del módulo es </w:t>
      </w:r>
      <w:r w:rsidR="00885D8B" w:rsidRPr="009B1A3B">
        <w:rPr>
          <w:rFonts w:ascii="Century Schoolbook" w:hAnsi="Century Schoolbook"/>
        </w:rPr>
        <w:t xml:space="preserve">proveer al alumno de conocimientos </w:t>
      </w:r>
      <w:r w:rsidR="003829CC" w:rsidRPr="009B1A3B">
        <w:rPr>
          <w:rFonts w:ascii="Century Schoolbook" w:hAnsi="Century Schoolbook"/>
        </w:rPr>
        <w:t xml:space="preserve">prácticos de econometría básica, así como el papel de la regresión </w:t>
      </w:r>
      <w:r w:rsidR="00E01D23" w:rsidRPr="009B1A3B">
        <w:rPr>
          <w:rFonts w:ascii="Century Schoolbook" w:hAnsi="Century Schoolbook"/>
        </w:rPr>
        <w:t xml:space="preserve">en el curso. </w:t>
      </w:r>
    </w:p>
    <w:p w14:paraId="00ADE726" w14:textId="1EFCAC40" w:rsidR="00E01D23" w:rsidRPr="009B1A3B" w:rsidRDefault="00E01D23">
      <w:pPr>
        <w:rPr>
          <w:rFonts w:ascii="Century Schoolbook" w:hAnsi="Century Schoolbook"/>
        </w:rPr>
      </w:pPr>
      <w:r w:rsidRPr="009B1A3B">
        <w:rPr>
          <w:rFonts w:ascii="Century Schoolbook" w:hAnsi="Century Schoolbook"/>
        </w:rPr>
        <w:t xml:space="preserve">En primer lugar, </w:t>
      </w:r>
      <w:r w:rsidR="00443F5A" w:rsidRPr="009B1A3B">
        <w:rPr>
          <w:rFonts w:ascii="Century Schoolbook" w:hAnsi="Century Schoolbook"/>
        </w:rPr>
        <w:t xml:space="preserve">se correrán regresiones en R con datos simulados. El alumno aprenderá a manipular objetos </w:t>
      </w:r>
      <w:r w:rsidR="006C1596" w:rsidRPr="009B1A3B">
        <w:rPr>
          <w:rFonts w:ascii="Century Schoolbook" w:hAnsi="Century Schoolbook"/>
        </w:rPr>
        <w:t>econométricos:</w:t>
      </w:r>
      <w:r w:rsidR="00727608" w:rsidRPr="009B1A3B">
        <w:rPr>
          <w:rFonts w:ascii="Century Schoolbook" w:hAnsi="Century Schoolbook"/>
        </w:rPr>
        <w:t xml:space="preserve"> coeficientes,</w:t>
      </w:r>
      <w:r w:rsidR="006C1596" w:rsidRPr="009B1A3B">
        <w:rPr>
          <w:rFonts w:ascii="Century Schoolbook" w:hAnsi="Century Schoolbook"/>
        </w:rPr>
        <w:t xml:space="preserve"> residuos, </w:t>
      </w:r>
      <w:r w:rsidR="00F73546" w:rsidRPr="009B1A3B">
        <w:rPr>
          <w:rFonts w:ascii="Century Schoolbook" w:hAnsi="Century Schoolbook"/>
        </w:rPr>
        <w:t>valores ajustados</w:t>
      </w:r>
      <w:r w:rsidR="00727608" w:rsidRPr="009B1A3B">
        <w:rPr>
          <w:rFonts w:ascii="Century Schoolbook" w:hAnsi="Century Schoolbook"/>
        </w:rPr>
        <w:t xml:space="preserve">, </w:t>
      </w:r>
      <w:proofErr w:type="spellStart"/>
      <w:r w:rsidR="00727608" w:rsidRPr="009B1A3B">
        <w:rPr>
          <w:rFonts w:ascii="Century Schoolbook" w:hAnsi="Century Schoolbook"/>
        </w:rPr>
        <w:t>pvalores</w:t>
      </w:r>
      <w:proofErr w:type="spellEnd"/>
      <w:r w:rsidR="00727608" w:rsidRPr="009B1A3B">
        <w:rPr>
          <w:rFonts w:ascii="Century Schoolbook" w:hAnsi="Century Schoolbook"/>
        </w:rPr>
        <w:t>, e</w:t>
      </w:r>
      <w:r w:rsidR="00DD737F" w:rsidRPr="009B1A3B">
        <w:rPr>
          <w:rFonts w:ascii="Century Schoolbook" w:hAnsi="Century Schoolbook"/>
        </w:rPr>
        <w:t xml:space="preserve">rrores estándar. </w:t>
      </w:r>
      <w:r w:rsidR="003965E9" w:rsidRPr="009B1A3B">
        <w:rPr>
          <w:rFonts w:ascii="Century Schoolbook" w:hAnsi="Century Schoolbook"/>
        </w:rPr>
        <w:t xml:space="preserve">Una vez calculada la regresión, </w:t>
      </w:r>
      <w:r w:rsidR="005D50F9" w:rsidRPr="009B1A3B">
        <w:rPr>
          <w:rFonts w:ascii="Century Schoolbook" w:hAnsi="Century Schoolbook"/>
        </w:rPr>
        <w:t xml:space="preserve">se explorarán sus propiedades mecánicas; i) la suma de los residuos es </w:t>
      </w:r>
      <w:r w:rsidR="00282078" w:rsidRPr="009B1A3B">
        <w:rPr>
          <w:rFonts w:ascii="Century Schoolbook" w:hAnsi="Century Schoolbook"/>
        </w:rPr>
        <w:t xml:space="preserve">0 (así como su esperanza); </w:t>
      </w:r>
      <w:proofErr w:type="spellStart"/>
      <w:r w:rsidR="00282078" w:rsidRPr="009B1A3B">
        <w:rPr>
          <w:rFonts w:ascii="Century Schoolbook" w:hAnsi="Century Schoolbook"/>
        </w:rPr>
        <w:t>ii</w:t>
      </w:r>
      <w:proofErr w:type="spellEnd"/>
      <w:r w:rsidR="00282078" w:rsidRPr="009B1A3B">
        <w:rPr>
          <w:rFonts w:ascii="Century Schoolbook" w:hAnsi="Century Schoolbook"/>
        </w:rPr>
        <w:t xml:space="preserve">) </w:t>
      </w:r>
      <w:r w:rsidR="00C436A1" w:rsidRPr="009B1A3B">
        <w:rPr>
          <w:rFonts w:ascii="Century Schoolbook" w:hAnsi="Century Schoolbook"/>
        </w:rPr>
        <w:t xml:space="preserve">la correlación entre los residuos y </w:t>
      </w:r>
      <w:r w:rsidR="00690C76" w:rsidRPr="009B1A3B">
        <w:rPr>
          <w:rFonts w:ascii="Century Schoolbook" w:hAnsi="Century Schoolbook"/>
        </w:rPr>
        <w:t>la variable explicada es 0, así como la correlación entre los residuos y la variable explicativa</w:t>
      </w:r>
      <w:r w:rsidR="00AC2C4A" w:rsidRPr="009B1A3B">
        <w:rPr>
          <w:rFonts w:ascii="Century Schoolbook" w:hAnsi="Century Schoolbook"/>
        </w:rPr>
        <w:t xml:space="preserve">; </w:t>
      </w:r>
      <w:proofErr w:type="spellStart"/>
      <w:r w:rsidR="00DD7AAE" w:rsidRPr="009B1A3B">
        <w:rPr>
          <w:rFonts w:ascii="Century Schoolbook" w:hAnsi="Century Schoolbook"/>
        </w:rPr>
        <w:t>iii</w:t>
      </w:r>
      <w:proofErr w:type="spellEnd"/>
      <w:r w:rsidR="00DD7AAE" w:rsidRPr="009B1A3B">
        <w:rPr>
          <w:rFonts w:ascii="Century Schoolbook" w:hAnsi="Century Schoolbook"/>
        </w:rPr>
        <w:t xml:space="preserve">) </w:t>
      </w:r>
      <w:r w:rsidR="00C12378" w:rsidRPr="009B1A3B">
        <w:rPr>
          <w:rFonts w:ascii="Century Schoolbook" w:hAnsi="Century Schoolbook"/>
        </w:rPr>
        <w:t xml:space="preserve">se puede obtener el promedio de una variable </w:t>
      </w:r>
      <w:r w:rsidR="00241002" w:rsidRPr="009B1A3B">
        <w:rPr>
          <w:rFonts w:ascii="Century Schoolbook" w:hAnsi="Century Schoolbook"/>
        </w:rPr>
        <w:t>corriendo una regresión sobre una constante</w:t>
      </w:r>
      <w:r w:rsidR="00671F52" w:rsidRPr="009B1A3B">
        <w:rPr>
          <w:rFonts w:ascii="Century Schoolbook" w:hAnsi="Century Schoolbook"/>
        </w:rPr>
        <w:t xml:space="preserve">; </w:t>
      </w:r>
      <w:proofErr w:type="spellStart"/>
      <w:r w:rsidR="00671F52" w:rsidRPr="009B1A3B">
        <w:rPr>
          <w:rFonts w:ascii="Century Schoolbook" w:hAnsi="Century Schoolbook"/>
        </w:rPr>
        <w:t>iv</w:t>
      </w:r>
      <w:proofErr w:type="spellEnd"/>
      <w:r w:rsidR="00671F52" w:rsidRPr="009B1A3B">
        <w:rPr>
          <w:rFonts w:ascii="Century Schoolbook" w:hAnsi="Century Schoolbook"/>
        </w:rPr>
        <w:t xml:space="preserve">) </w:t>
      </w:r>
      <w:r w:rsidR="00A06771" w:rsidRPr="009B1A3B">
        <w:rPr>
          <w:rFonts w:ascii="Century Schoolbook" w:hAnsi="Century Schoolbook"/>
        </w:rPr>
        <w:t>la línea de regresión pasa por el punto de medias</w:t>
      </w:r>
      <w:r w:rsidR="00D369DA" w:rsidRPr="009B1A3B">
        <w:rPr>
          <w:rFonts w:ascii="Century Schoolbook" w:hAnsi="Century Schoolbook"/>
        </w:rPr>
        <w:t xml:space="preserve">; v) coeficientes son </w:t>
      </w:r>
      <w:r w:rsidR="005210E6" w:rsidRPr="009B1A3B">
        <w:rPr>
          <w:rFonts w:ascii="Century Schoolbook" w:hAnsi="Century Schoolbook"/>
        </w:rPr>
        <w:t xml:space="preserve">el cociente de la covarianza entre las variables dependientes e independientes sobre la varianza de la variable </w:t>
      </w:r>
      <w:r w:rsidR="00B8550C" w:rsidRPr="009B1A3B">
        <w:rPr>
          <w:rFonts w:ascii="Century Schoolbook" w:hAnsi="Century Schoolbook"/>
        </w:rPr>
        <w:t>independiente</w:t>
      </w:r>
      <w:r w:rsidR="00F73546" w:rsidRPr="009B1A3B">
        <w:rPr>
          <w:rFonts w:ascii="Century Schoolbook" w:hAnsi="Century Schoolbook"/>
        </w:rPr>
        <w:t xml:space="preserve">; </w:t>
      </w:r>
      <w:r w:rsidR="00500AB4" w:rsidRPr="009B1A3B">
        <w:rPr>
          <w:rFonts w:ascii="Century Schoolbook" w:hAnsi="Century Schoolbook"/>
        </w:rPr>
        <w:t>vi) el promedio de</w:t>
      </w:r>
      <w:r w:rsidR="003B73BB" w:rsidRPr="009B1A3B">
        <w:rPr>
          <w:rFonts w:ascii="Century Schoolbook" w:hAnsi="Century Schoolbook"/>
        </w:rPr>
        <w:t xml:space="preserve"> los valores ajustados es igual al promedio de la variable dependiente</w:t>
      </w:r>
      <w:r w:rsidR="004F4661" w:rsidRPr="009B1A3B">
        <w:rPr>
          <w:rFonts w:ascii="Century Schoolbook" w:hAnsi="Century Schoolbook"/>
        </w:rPr>
        <w:t xml:space="preserve">. </w:t>
      </w:r>
    </w:p>
    <w:p w14:paraId="43AD6378" w14:textId="207AB84A" w:rsidR="00513A24" w:rsidRPr="009B1A3B" w:rsidRDefault="00513A24">
      <w:pPr>
        <w:rPr>
          <w:rFonts w:ascii="Century Schoolbook" w:hAnsi="Century Schoolbook"/>
        </w:rPr>
      </w:pPr>
      <w:r w:rsidRPr="009B1A3B">
        <w:rPr>
          <w:rFonts w:ascii="Century Schoolbook" w:hAnsi="Century Schoolbook"/>
        </w:rPr>
        <w:t xml:space="preserve">En segundo lugar, se </w:t>
      </w:r>
      <w:r w:rsidR="00AD388D" w:rsidRPr="009B1A3B">
        <w:rPr>
          <w:rFonts w:ascii="Century Schoolbook" w:hAnsi="Century Schoolbook"/>
        </w:rPr>
        <w:t xml:space="preserve">ahondará en el concepto de Proceso de Generación de datos. </w:t>
      </w:r>
      <w:r w:rsidR="00F85F9B" w:rsidRPr="009B1A3B">
        <w:rPr>
          <w:rFonts w:ascii="Century Schoolbook" w:hAnsi="Century Schoolbook"/>
        </w:rPr>
        <w:t>Se introducirá un PGD lineal</w:t>
      </w:r>
      <w:r w:rsidR="00EA7DD5" w:rsidRPr="009B1A3B">
        <w:rPr>
          <w:rFonts w:ascii="Century Schoolbook" w:hAnsi="Century Schoolbook"/>
        </w:rPr>
        <w:t>. A través de simulaciones</w:t>
      </w:r>
      <w:r w:rsidR="00C36700" w:rsidRPr="009B1A3B">
        <w:rPr>
          <w:rFonts w:ascii="Century Schoolbook" w:hAnsi="Century Schoolbook"/>
        </w:rPr>
        <w:t xml:space="preserve">, se </w:t>
      </w:r>
      <w:r w:rsidR="00F02E17" w:rsidRPr="009B1A3B">
        <w:rPr>
          <w:rFonts w:ascii="Century Schoolbook" w:hAnsi="Century Schoolbook"/>
        </w:rPr>
        <w:t xml:space="preserve">destacará que una regresión </w:t>
      </w:r>
      <w:r w:rsidR="0020384C" w:rsidRPr="009B1A3B">
        <w:rPr>
          <w:rFonts w:ascii="Century Schoolbook" w:hAnsi="Century Schoolbook"/>
        </w:rPr>
        <w:t xml:space="preserve">estima </w:t>
      </w:r>
      <w:proofErr w:type="spellStart"/>
      <w:r w:rsidR="00503695" w:rsidRPr="009B1A3B">
        <w:rPr>
          <w:rFonts w:ascii="Century Schoolbook" w:hAnsi="Century Schoolbook"/>
        </w:rPr>
        <w:t>insesgadamente</w:t>
      </w:r>
      <w:proofErr w:type="spellEnd"/>
      <w:r w:rsidR="00503695" w:rsidRPr="009B1A3B">
        <w:rPr>
          <w:rFonts w:ascii="Century Schoolbook" w:hAnsi="Century Schoolbook"/>
        </w:rPr>
        <w:t xml:space="preserve"> </w:t>
      </w:r>
      <w:r w:rsidR="00C97238" w:rsidRPr="009B1A3B">
        <w:rPr>
          <w:rFonts w:ascii="Century Schoolbook" w:hAnsi="Century Schoolbook"/>
        </w:rPr>
        <w:t xml:space="preserve">el efecto verdadero si </w:t>
      </w:r>
      <w:r w:rsidR="007618C7" w:rsidRPr="009B1A3B">
        <w:rPr>
          <w:rFonts w:ascii="Century Schoolbook" w:hAnsi="Century Schoolbook"/>
        </w:rPr>
        <w:t xml:space="preserve">la regresión se adecúa al PGD. </w:t>
      </w:r>
      <w:r w:rsidR="00FF4DE4" w:rsidRPr="009B1A3B">
        <w:rPr>
          <w:rFonts w:ascii="Century Schoolbook" w:hAnsi="Century Schoolbook"/>
        </w:rPr>
        <w:t xml:space="preserve">El alumno aprenderá a correr regresiones simples y múltiples. </w:t>
      </w:r>
    </w:p>
    <w:p w14:paraId="780877E6" w14:textId="5913F312" w:rsidR="00707320" w:rsidRPr="009B1A3B" w:rsidRDefault="00AA2B6B">
      <w:pPr>
        <w:rPr>
          <w:rFonts w:ascii="Century Schoolbook" w:hAnsi="Century Schoolbook"/>
        </w:rPr>
      </w:pPr>
      <w:r w:rsidRPr="009B1A3B">
        <w:rPr>
          <w:rFonts w:ascii="Century Schoolbook" w:hAnsi="Century Schoolbook"/>
        </w:rPr>
        <w:t xml:space="preserve">Más relacionado con el curso, en tercer lugar, </w:t>
      </w:r>
      <w:r w:rsidR="009B189B" w:rsidRPr="009B1A3B">
        <w:rPr>
          <w:rFonts w:ascii="Century Schoolbook" w:hAnsi="Century Schoolbook"/>
        </w:rPr>
        <w:t>el alumno aprenderá a correr un</w:t>
      </w:r>
      <w:r w:rsidR="003250BE" w:rsidRPr="009B1A3B">
        <w:rPr>
          <w:rFonts w:ascii="Century Schoolbook" w:hAnsi="Century Schoolbook"/>
        </w:rPr>
        <w:t>a regresión sobre un tratamiento.</w:t>
      </w:r>
      <w:r w:rsidR="00984D20" w:rsidRPr="009B1A3B">
        <w:rPr>
          <w:rFonts w:ascii="Century Schoolbook" w:hAnsi="Century Schoolbook"/>
        </w:rPr>
        <w:t xml:space="preserve"> </w:t>
      </w:r>
      <w:r w:rsidR="00384D4C" w:rsidRPr="009B1A3B">
        <w:rPr>
          <w:rFonts w:ascii="Century Schoolbook" w:hAnsi="Century Schoolbook"/>
        </w:rPr>
        <w:t>Se recalcará que</w:t>
      </w:r>
      <w:r w:rsidR="00AF3281" w:rsidRPr="009B1A3B">
        <w:rPr>
          <w:rFonts w:ascii="Century Schoolbook" w:hAnsi="Century Schoolbook"/>
        </w:rPr>
        <w:t>, de esta manera, el CI</w:t>
      </w:r>
      <w:r w:rsidR="00F553F6" w:rsidRPr="009B1A3B">
        <w:rPr>
          <w:rFonts w:ascii="Century Schoolbook" w:hAnsi="Century Schoolbook"/>
        </w:rPr>
        <w:t xml:space="preserve">, pero ahora obteniendo errores estándar. </w:t>
      </w:r>
      <w:r w:rsidR="00683BAF" w:rsidRPr="009B1A3B">
        <w:rPr>
          <w:rFonts w:ascii="Century Schoolbook" w:hAnsi="Century Schoolbook"/>
        </w:rPr>
        <w:t xml:space="preserve">De ahí que se hará un breve repaso </w:t>
      </w:r>
      <w:r w:rsidR="00D550B0" w:rsidRPr="009B1A3B">
        <w:rPr>
          <w:rFonts w:ascii="Century Schoolbook" w:hAnsi="Century Schoolbook"/>
        </w:rPr>
        <w:t xml:space="preserve">de Inferencia </w:t>
      </w:r>
      <w:r w:rsidR="00BA546E" w:rsidRPr="009B1A3B">
        <w:rPr>
          <w:rFonts w:ascii="Century Schoolbook" w:hAnsi="Century Schoolbook"/>
        </w:rPr>
        <w:t>E</w:t>
      </w:r>
      <w:r w:rsidR="00D550B0" w:rsidRPr="009B1A3B">
        <w:rPr>
          <w:rFonts w:ascii="Century Schoolbook" w:hAnsi="Century Schoolbook"/>
        </w:rPr>
        <w:t xml:space="preserve">stadística: </w:t>
      </w:r>
      <w:r w:rsidR="00F8084F" w:rsidRPr="009B1A3B">
        <w:rPr>
          <w:rFonts w:ascii="Century Schoolbook" w:hAnsi="Century Schoolbook"/>
        </w:rPr>
        <w:t xml:space="preserve">interpretación de los </w:t>
      </w:r>
      <w:proofErr w:type="spellStart"/>
      <w:r w:rsidR="00F8084F" w:rsidRPr="009B1A3B">
        <w:rPr>
          <w:rFonts w:ascii="Century Schoolbook" w:hAnsi="Century Schoolbook"/>
        </w:rPr>
        <w:t>pvalores</w:t>
      </w:r>
      <w:proofErr w:type="spellEnd"/>
      <w:r w:rsidR="00F8084F" w:rsidRPr="009B1A3B">
        <w:rPr>
          <w:rFonts w:ascii="Century Schoolbook" w:hAnsi="Century Schoolbook"/>
        </w:rPr>
        <w:t xml:space="preserve">. </w:t>
      </w:r>
    </w:p>
    <w:p w14:paraId="69DF9A25" w14:textId="705CE3C3" w:rsidR="00F76CBC" w:rsidRPr="009B1A3B" w:rsidRDefault="00BA546E">
      <w:pPr>
        <w:rPr>
          <w:rFonts w:ascii="Century Schoolbook" w:hAnsi="Century Schoolbook"/>
        </w:rPr>
      </w:pPr>
      <w:r w:rsidRPr="009B1A3B">
        <w:rPr>
          <w:rFonts w:ascii="Century Schoolbook" w:hAnsi="Century Schoolbook"/>
        </w:rPr>
        <w:t xml:space="preserve">Por último, </w:t>
      </w:r>
      <w:r w:rsidR="004A3FBF" w:rsidRPr="009B1A3B">
        <w:rPr>
          <w:rFonts w:ascii="Century Schoolbook" w:hAnsi="Century Schoolbook"/>
        </w:rPr>
        <w:t xml:space="preserve">se introducirá el paquete de </w:t>
      </w:r>
      <w:proofErr w:type="spellStart"/>
      <w:r w:rsidR="004A3FBF" w:rsidRPr="009B1A3B">
        <w:rPr>
          <w:rFonts w:ascii="Century Schoolbook" w:hAnsi="Century Schoolbook"/>
        </w:rPr>
        <w:t>stargazer</w:t>
      </w:r>
      <w:proofErr w:type="spellEnd"/>
      <w:r w:rsidR="004A3FBF" w:rsidRPr="009B1A3B">
        <w:rPr>
          <w:rFonts w:ascii="Century Schoolbook" w:hAnsi="Century Schoolbook"/>
        </w:rPr>
        <w:t>. El alumno aprenderá a leer tablas de regresión</w:t>
      </w:r>
      <w:r w:rsidR="00BD3D0F" w:rsidRPr="009B1A3B">
        <w:rPr>
          <w:rFonts w:ascii="Century Schoolbook" w:hAnsi="Century Schoolbook"/>
        </w:rPr>
        <w:t xml:space="preserve">, </w:t>
      </w:r>
      <w:r w:rsidR="004A3FBF" w:rsidRPr="009B1A3B">
        <w:rPr>
          <w:rFonts w:ascii="Century Schoolbook" w:hAnsi="Century Schoolbook"/>
        </w:rPr>
        <w:t xml:space="preserve">así como a elaborarlas. </w:t>
      </w:r>
      <w:r w:rsidR="00BD3D0F" w:rsidRPr="009B1A3B">
        <w:rPr>
          <w:rFonts w:ascii="Century Schoolbook" w:hAnsi="Century Schoolbook"/>
        </w:rPr>
        <w:t xml:space="preserve">El alumno </w:t>
      </w:r>
      <w:r w:rsidR="00850E7A" w:rsidRPr="009B1A3B">
        <w:rPr>
          <w:rFonts w:ascii="Century Schoolbook" w:hAnsi="Century Schoolbook"/>
        </w:rPr>
        <w:t xml:space="preserve">identificará </w:t>
      </w:r>
      <w:r w:rsidR="00721259" w:rsidRPr="009B1A3B">
        <w:rPr>
          <w:rFonts w:ascii="Century Schoolbook" w:hAnsi="Century Schoolbook"/>
        </w:rPr>
        <w:t>los coeficientes relevantes. Interpretará los valores numéricos del coeficiente</w:t>
      </w:r>
      <w:r w:rsidR="007A0B72" w:rsidRPr="009B1A3B">
        <w:rPr>
          <w:rFonts w:ascii="Century Schoolbook" w:hAnsi="Century Schoolbook"/>
        </w:rPr>
        <w:t xml:space="preserve">. Distinguirá </w:t>
      </w:r>
      <w:r w:rsidR="00FE2D4D" w:rsidRPr="009B1A3B">
        <w:rPr>
          <w:rFonts w:ascii="Century Schoolbook" w:hAnsi="Century Schoolbook"/>
        </w:rPr>
        <w:t>rápidamente los coeficientes estadísticamente significativos</w:t>
      </w:r>
      <w:r w:rsidR="009B1A3B" w:rsidRPr="009B1A3B">
        <w:rPr>
          <w:rFonts w:ascii="Century Schoolbook" w:hAnsi="Century Schoolbook"/>
        </w:rPr>
        <w:t xml:space="preserve">, ya sea operando con los errores estándar o través del uso de asteriscos. </w:t>
      </w:r>
    </w:p>
    <w:sectPr w:rsidR="00F76CBC" w:rsidRPr="009B1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9A"/>
    <w:rsid w:val="00042A45"/>
    <w:rsid w:val="000F264E"/>
    <w:rsid w:val="00194063"/>
    <w:rsid w:val="001B13F5"/>
    <w:rsid w:val="0020384C"/>
    <w:rsid w:val="00237793"/>
    <w:rsid w:val="00241002"/>
    <w:rsid w:val="00243774"/>
    <w:rsid w:val="00282078"/>
    <w:rsid w:val="003250BE"/>
    <w:rsid w:val="003829CC"/>
    <w:rsid w:val="00384D4C"/>
    <w:rsid w:val="0039233E"/>
    <w:rsid w:val="003956C8"/>
    <w:rsid w:val="003965E9"/>
    <w:rsid w:val="00396A33"/>
    <w:rsid w:val="003B73BB"/>
    <w:rsid w:val="003E360C"/>
    <w:rsid w:val="00411799"/>
    <w:rsid w:val="00423209"/>
    <w:rsid w:val="00443F5A"/>
    <w:rsid w:val="00446B52"/>
    <w:rsid w:val="00470EDC"/>
    <w:rsid w:val="004A3FBF"/>
    <w:rsid w:val="004F4661"/>
    <w:rsid w:val="004F6BBA"/>
    <w:rsid w:val="00500AB4"/>
    <w:rsid w:val="00503695"/>
    <w:rsid w:val="00513A24"/>
    <w:rsid w:val="005210E6"/>
    <w:rsid w:val="00543904"/>
    <w:rsid w:val="00550031"/>
    <w:rsid w:val="005928D2"/>
    <w:rsid w:val="005D50F9"/>
    <w:rsid w:val="00671F52"/>
    <w:rsid w:val="0067273A"/>
    <w:rsid w:val="00676A29"/>
    <w:rsid w:val="00683BAF"/>
    <w:rsid w:val="00690C76"/>
    <w:rsid w:val="006C1596"/>
    <w:rsid w:val="00707320"/>
    <w:rsid w:val="00721259"/>
    <w:rsid w:val="00727608"/>
    <w:rsid w:val="00742106"/>
    <w:rsid w:val="007618C7"/>
    <w:rsid w:val="007809A7"/>
    <w:rsid w:val="00781CA4"/>
    <w:rsid w:val="007A0B72"/>
    <w:rsid w:val="007B3115"/>
    <w:rsid w:val="007E0893"/>
    <w:rsid w:val="007F7E6B"/>
    <w:rsid w:val="00810AB4"/>
    <w:rsid w:val="00836085"/>
    <w:rsid w:val="00850E7A"/>
    <w:rsid w:val="008537F9"/>
    <w:rsid w:val="00885D8B"/>
    <w:rsid w:val="008B58A3"/>
    <w:rsid w:val="008E626E"/>
    <w:rsid w:val="008F759A"/>
    <w:rsid w:val="009349EC"/>
    <w:rsid w:val="00984D20"/>
    <w:rsid w:val="0098797F"/>
    <w:rsid w:val="009920B3"/>
    <w:rsid w:val="009B189B"/>
    <w:rsid w:val="009B1A3B"/>
    <w:rsid w:val="009E1E05"/>
    <w:rsid w:val="00A06771"/>
    <w:rsid w:val="00A10D7C"/>
    <w:rsid w:val="00A52B70"/>
    <w:rsid w:val="00AA2B6B"/>
    <w:rsid w:val="00AC2C4A"/>
    <w:rsid w:val="00AD388D"/>
    <w:rsid w:val="00AF3281"/>
    <w:rsid w:val="00B8550C"/>
    <w:rsid w:val="00B96EA9"/>
    <w:rsid w:val="00BA546E"/>
    <w:rsid w:val="00BD3D0F"/>
    <w:rsid w:val="00C12378"/>
    <w:rsid w:val="00C1765B"/>
    <w:rsid w:val="00C2766C"/>
    <w:rsid w:val="00C36700"/>
    <w:rsid w:val="00C436A1"/>
    <w:rsid w:val="00C516F2"/>
    <w:rsid w:val="00C91083"/>
    <w:rsid w:val="00C97238"/>
    <w:rsid w:val="00D369DA"/>
    <w:rsid w:val="00D41DDB"/>
    <w:rsid w:val="00D550B0"/>
    <w:rsid w:val="00DD737F"/>
    <w:rsid w:val="00DD7AAE"/>
    <w:rsid w:val="00E01D23"/>
    <w:rsid w:val="00E153A5"/>
    <w:rsid w:val="00EA057D"/>
    <w:rsid w:val="00EA104D"/>
    <w:rsid w:val="00EA7DD5"/>
    <w:rsid w:val="00F02E17"/>
    <w:rsid w:val="00F553F6"/>
    <w:rsid w:val="00F60206"/>
    <w:rsid w:val="00F73546"/>
    <w:rsid w:val="00F76CBC"/>
    <w:rsid w:val="00F8084F"/>
    <w:rsid w:val="00F85F9B"/>
    <w:rsid w:val="00FD6D96"/>
    <w:rsid w:val="00FE2D4D"/>
    <w:rsid w:val="00FE6185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AB60"/>
  <w15:chartTrackingRefBased/>
  <w15:docId w15:val="{DC7A7D87-9199-490C-B6D8-F6101659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426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NEGRETE PEREZ</dc:creator>
  <cp:keywords/>
  <dc:description/>
  <cp:lastModifiedBy>RODRIGO NEGRETE PEREZ</cp:lastModifiedBy>
  <cp:revision>103</cp:revision>
  <dcterms:created xsi:type="dcterms:W3CDTF">2022-01-16T18:35:00Z</dcterms:created>
  <dcterms:modified xsi:type="dcterms:W3CDTF">2022-01-16T20:59:00Z</dcterms:modified>
</cp:coreProperties>
</file>