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13EE5F" w14:textId="77777777" w:rsidR="00722B08" w:rsidRPr="001C480C" w:rsidRDefault="00722B08" w:rsidP="00722B08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es-PE"/>
        </w:rPr>
      </w:pPr>
      <w:proofErr w:type="spellStart"/>
      <w:r w:rsidRPr="001C480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es-PE"/>
        </w:rPr>
        <w:t>Choquequirao</w:t>
      </w:r>
      <w:proofErr w:type="spellEnd"/>
      <w:r w:rsidRPr="001C480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es-PE"/>
        </w:rPr>
        <w:t xml:space="preserve"> Trek 4 </w:t>
      </w:r>
      <w:proofErr w:type="gramStart"/>
      <w:r w:rsidRPr="001C480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es-PE"/>
        </w:rPr>
        <w:t>days :</w:t>
      </w:r>
      <w:proofErr w:type="gramEnd"/>
      <w:r w:rsidRPr="001C480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es-PE"/>
        </w:rPr>
        <w:t xml:space="preserve"> Cusco – </w:t>
      </w:r>
      <w:proofErr w:type="spellStart"/>
      <w:r w:rsidRPr="001C480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es-PE"/>
        </w:rPr>
        <w:t>Choquequirao</w:t>
      </w:r>
      <w:proofErr w:type="spellEnd"/>
      <w:r w:rsidRPr="001C480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es-PE"/>
        </w:rPr>
        <w:t xml:space="preserve"> – Cusco</w:t>
      </w:r>
    </w:p>
    <w:p w14:paraId="1BAC980B" w14:textId="77777777" w:rsidR="00722B08" w:rsidRPr="001C480C" w:rsidRDefault="00722B08" w:rsidP="00722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AA2C53">
        <w:rPr>
          <w:rFonts w:ascii="Segoe UI Emoji" w:eastAsia="Times New Roman" w:hAnsi="Segoe UI Emoji" w:cs="Segoe UI Emoji"/>
          <w:sz w:val="24"/>
          <w:szCs w:val="24"/>
          <w:lang w:eastAsia="es-PE"/>
        </w:rPr>
        <w:t>🏞</w:t>
      </w:r>
      <w:r w:rsidRPr="00AA2C53">
        <w:rPr>
          <w:rFonts w:ascii="Times New Roman" w:eastAsia="Times New Roman" w:hAnsi="Times New Roman" w:cs="Times New Roman"/>
          <w:sz w:val="24"/>
          <w:szCs w:val="24"/>
          <w:lang w:eastAsia="es-PE"/>
        </w:rPr>
        <w:t>️</w:t>
      </w: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 </w:t>
      </w:r>
      <w:r w:rsidRPr="001C48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PE"/>
        </w:rPr>
        <w:t>Discover the “Lost Sister” of Machu Picchu</w:t>
      </w:r>
    </w:p>
    <w:p w14:paraId="47519631" w14:textId="77777777" w:rsidR="00722B08" w:rsidRPr="001C480C" w:rsidRDefault="00722B08" w:rsidP="00722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Looking for a remote, less-touristy Inca site with incredible hiking? The </w:t>
      </w:r>
      <w:proofErr w:type="spellStart"/>
      <w:r w:rsidRPr="001C48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PE"/>
        </w:rPr>
        <w:t>Choquequirao</w:t>
      </w:r>
      <w:proofErr w:type="spellEnd"/>
      <w:r w:rsidRPr="001C48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PE"/>
        </w:rPr>
        <w:t xml:space="preserve"> Trek</w:t>
      </w: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 is a challenging but rewarding adventure to one of Peru’s most stunning archaeological gems, often called the “sister city” of Machu Picchu.</w:t>
      </w:r>
    </w:p>
    <w:p w14:paraId="1FFBB87C" w14:textId="77777777" w:rsidR="00722B08" w:rsidRPr="00AA2C53" w:rsidRDefault="00722B08" w:rsidP="00722B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129897B0">
          <v:rect id="_x0000_i1025" style="width:0;height:1.5pt" o:hralign="center" o:hrstd="t" o:hr="t" fillcolor="#a0a0a0" stroked="f"/>
        </w:pict>
      </w:r>
    </w:p>
    <w:p w14:paraId="16E128FE" w14:textId="77777777" w:rsidR="00722B08" w:rsidRPr="001C480C" w:rsidRDefault="00722B08" w:rsidP="00722B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</w:pPr>
      <w:r w:rsidRPr="001C480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  <w:t xml:space="preserve">Day 1: Cusco – </w:t>
      </w:r>
      <w:proofErr w:type="spellStart"/>
      <w:r w:rsidRPr="001C480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  <w:t>Cachora</w:t>
      </w:r>
      <w:proofErr w:type="spellEnd"/>
      <w:r w:rsidRPr="001C480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  <w:t xml:space="preserve"> – First Camp</w:t>
      </w:r>
    </w:p>
    <w:p w14:paraId="56EE57BD" w14:textId="77777777" w:rsidR="00722B08" w:rsidRPr="001C480C" w:rsidRDefault="00722B08" w:rsidP="00722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AA2C53">
        <w:rPr>
          <w:rFonts w:ascii="Segoe UI Emoji" w:eastAsia="Times New Roman" w:hAnsi="Segoe UI Emoji" w:cs="Segoe UI Emoji"/>
          <w:sz w:val="24"/>
          <w:szCs w:val="24"/>
          <w:lang w:eastAsia="es-PE"/>
        </w:rPr>
        <w:t>🚐</w:t>
      </w: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 Early morning pickup from your hotel in Cusco, then a scenic drive to </w:t>
      </w:r>
      <w:proofErr w:type="spellStart"/>
      <w:r w:rsidRPr="001C48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PE"/>
        </w:rPr>
        <w:t>Cachora</w:t>
      </w:r>
      <w:proofErr w:type="spellEnd"/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 (2,950 m / 9,678 ft), the trailhead.</w:t>
      </w:r>
    </w:p>
    <w:p w14:paraId="10A8C1BC" w14:textId="77777777" w:rsidR="00722B08" w:rsidRPr="001C480C" w:rsidRDefault="00722B08" w:rsidP="00722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From here, the trek begins with a steep descent into the Apurímac River valley. The trail follows the river through lush cloud forests.</w:t>
      </w:r>
    </w:p>
    <w:p w14:paraId="351CF522" w14:textId="77777777" w:rsidR="00722B08" w:rsidRPr="001C480C" w:rsidRDefault="00722B08" w:rsidP="00722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Camp near the river, relax, and enjoy dinner under the stars.</w:t>
      </w:r>
    </w:p>
    <w:p w14:paraId="32F4D6CB" w14:textId="77777777" w:rsidR="00722B08" w:rsidRPr="00AA2C53" w:rsidRDefault="00722B08" w:rsidP="00722B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03000964">
          <v:rect id="_x0000_i1026" style="width:0;height:1.5pt" o:hralign="center" o:hrstd="t" o:hr="t" fillcolor="#a0a0a0" stroked="f"/>
        </w:pict>
      </w:r>
    </w:p>
    <w:p w14:paraId="75E1017C" w14:textId="77777777" w:rsidR="00722B08" w:rsidRPr="001C480C" w:rsidRDefault="00722B08" w:rsidP="00722B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</w:pPr>
      <w:r w:rsidRPr="001C480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  <w:t xml:space="preserve">Day 2: Up to </w:t>
      </w:r>
      <w:proofErr w:type="spellStart"/>
      <w:r w:rsidRPr="001C480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  <w:t>Choquequirao</w:t>
      </w:r>
      <w:proofErr w:type="spellEnd"/>
    </w:p>
    <w:p w14:paraId="5402E6C9" w14:textId="77777777" w:rsidR="00722B08" w:rsidRPr="001C480C" w:rsidRDefault="00722B08" w:rsidP="00722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AA2C53">
        <w:rPr>
          <w:rFonts w:ascii="Segoe UI Emoji" w:eastAsia="Times New Roman" w:hAnsi="Segoe UI Emoji" w:cs="Segoe UI Emoji"/>
          <w:sz w:val="24"/>
          <w:szCs w:val="24"/>
          <w:lang w:eastAsia="es-PE"/>
        </w:rPr>
        <w:t>🥾</w:t>
      </w: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 Today’s a big day! We hike uphill to the </w:t>
      </w:r>
      <w:proofErr w:type="spellStart"/>
      <w:r w:rsidRPr="001C48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PE"/>
        </w:rPr>
        <w:t>Choquequirao</w:t>
      </w:r>
      <w:proofErr w:type="spellEnd"/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 ruins (3,050 m / 10,007 ft), arriving by afternoon.</w:t>
      </w:r>
    </w:p>
    <w:p w14:paraId="0E5C86DD" w14:textId="77777777" w:rsidR="00722B08" w:rsidRPr="00AA2C53" w:rsidRDefault="00722B08" w:rsidP="00722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AA2C53">
        <w:rPr>
          <w:rFonts w:ascii="Times New Roman" w:eastAsia="Times New Roman" w:hAnsi="Times New Roman" w:cs="Times New Roman"/>
          <w:sz w:val="24"/>
          <w:szCs w:val="24"/>
          <w:lang w:eastAsia="es-PE"/>
        </w:rPr>
        <w:t>Highlights</w:t>
      </w:r>
      <w:proofErr w:type="spellEnd"/>
      <w:r w:rsidRPr="00AA2C53">
        <w:rPr>
          <w:rFonts w:ascii="Times New Roman" w:eastAsia="Times New Roman" w:hAnsi="Times New Roman" w:cs="Times New Roman"/>
          <w:sz w:val="24"/>
          <w:szCs w:val="24"/>
          <w:lang w:eastAsia="es-PE"/>
        </w:rPr>
        <w:t>:</w:t>
      </w:r>
    </w:p>
    <w:p w14:paraId="0EAE7799" w14:textId="77777777" w:rsidR="00722B08" w:rsidRPr="001C480C" w:rsidRDefault="00722B08" w:rsidP="00722B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Explore the impressive terraces, plazas, and temples</w:t>
      </w:r>
    </w:p>
    <w:p w14:paraId="562EDB9B" w14:textId="77777777" w:rsidR="00722B08" w:rsidRPr="001C480C" w:rsidRDefault="00722B08" w:rsidP="00722B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Enjoy panoramic views of the Apurímac canyon</w:t>
      </w:r>
    </w:p>
    <w:p w14:paraId="5EABBDE5" w14:textId="77777777" w:rsidR="00722B08" w:rsidRPr="001C480C" w:rsidRDefault="00722B08" w:rsidP="00722B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Learn about </w:t>
      </w:r>
      <w:proofErr w:type="spellStart"/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Choquequirao’s</w:t>
      </w:r>
      <w:proofErr w:type="spellEnd"/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 history and significance from your guide</w:t>
      </w:r>
    </w:p>
    <w:p w14:paraId="7DA0EC4E" w14:textId="77777777" w:rsidR="00722B08" w:rsidRPr="001C480C" w:rsidRDefault="00722B08" w:rsidP="00722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Camp near the ruins for an unforgettable night surrounded by Andean nature.</w:t>
      </w:r>
    </w:p>
    <w:p w14:paraId="21965EAE" w14:textId="77777777" w:rsidR="00722B08" w:rsidRPr="00AA2C53" w:rsidRDefault="00722B08" w:rsidP="00722B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3374FBA0">
          <v:rect id="_x0000_i1027" style="width:0;height:1.5pt" o:hralign="center" o:hrstd="t" o:hr="t" fillcolor="#a0a0a0" stroked="f"/>
        </w:pict>
      </w:r>
    </w:p>
    <w:p w14:paraId="20BAF3E2" w14:textId="77777777" w:rsidR="00722B08" w:rsidRPr="001C480C" w:rsidRDefault="00722B08" w:rsidP="00722B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</w:pPr>
      <w:r w:rsidRPr="001C480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  <w:t>Day 3: Explore &amp; Descend to Second Camp</w:t>
      </w:r>
    </w:p>
    <w:p w14:paraId="3F2AE132" w14:textId="77777777" w:rsidR="00722B08" w:rsidRPr="001C480C" w:rsidRDefault="00722B08" w:rsidP="00722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Spend the morning exploring more of </w:t>
      </w:r>
      <w:proofErr w:type="spellStart"/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Choquequirao</w:t>
      </w:r>
      <w:proofErr w:type="spellEnd"/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 — there’s plenty to see!</w:t>
      </w:r>
    </w:p>
    <w:p w14:paraId="6B0E0890" w14:textId="77777777" w:rsidR="00722B08" w:rsidRPr="001C480C" w:rsidRDefault="00722B08" w:rsidP="00722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After lunch, begin the trek down toward the second camp, following the river and passing through more forested areas.</w:t>
      </w:r>
    </w:p>
    <w:p w14:paraId="146B6E82" w14:textId="77777777" w:rsidR="00722B08" w:rsidRPr="001C480C" w:rsidRDefault="00722B08" w:rsidP="00722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Evening campfire and dinner with your group.</w:t>
      </w:r>
    </w:p>
    <w:p w14:paraId="787B1DCE" w14:textId="77777777" w:rsidR="00722B08" w:rsidRPr="00AA2C53" w:rsidRDefault="00722B08" w:rsidP="00722B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29E5E8BE">
          <v:rect id="_x0000_i1028" style="width:0;height:1.5pt" o:hralign="center" o:hrstd="t" o:hr="t" fillcolor="#a0a0a0" stroked="f"/>
        </w:pict>
      </w:r>
    </w:p>
    <w:p w14:paraId="26336AF6" w14:textId="77777777" w:rsidR="00722B08" w:rsidRPr="001C480C" w:rsidRDefault="00722B08" w:rsidP="00722B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</w:pPr>
      <w:r w:rsidRPr="001C480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  <w:t xml:space="preserve">Day 4: Return to </w:t>
      </w:r>
      <w:proofErr w:type="spellStart"/>
      <w:r w:rsidRPr="001C480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  <w:t>Cachora</w:t>
      </w:r>
      <w:proofErr w:type="spellEnd"/>
      <w:r w:rsidRPr="001C480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  <w:t xml:space="preserve"> – Cusco</w:t>
      </w:r>
    </w:p>
    <w:p w14:paraId="1D9B346A" w14:textId="77777777" w:rsidR="00722B08" w:rsidRPr="001C480C" w:rsidRDefault="00722B08" w:rsidP="00722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AA2C53">
        <w:rPr>
          <w:rFonts w:ascii="Segoe UI Emoji" w:eastAsia="Times New Roman" w:hAnsi="Segoe UI Emoji" w:cs="Segoe UI Emoji"/>
          <w:sz w:val="24"/>
          <w:szCs w:val="24"/>
          <w:lang w:eastAsia="es-PE"/>
        </w:rPr>
        <w:lastRenderedPageBreak/>
        <w:t>🥾</w:t>
      </w: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 Final morning hike back up to </w:t>
      </w:r>
      <w:proofErr w:type="spellStart"/>
      <w:r w:rsidRPr="001C48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PE"/>
        </w:rPr>
        <w:t>Cachora</w:t>
      </w:r>
      <w:proofErr w:type="spellEnd"/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.</w:t>
      </w:r>
    </w:p>
    <w:p w14:paraId="66368033" w14:textId="77777777" w:rsidR="00722B08" w:rsidRPr="001C480C" w:rsidRDefault="00722B08" w:rsidP="00722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From there, we’ll take the vehicle back to Cusco, arriving in the afternoon or early evening, depending on traffic.</w:t>
      </w:r>
    </w:p>
    <w:p w14:paraId="53E11F7C" w14:textId="77777777" w:rsidR="00722B08" w:rsidRPr="00AA2C53" w:rsidRDefault="00722B08" w:rsidP="00722B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741E93AB">
          <v:rect id="_x0000_i1029" style="width:0;height:1.5pt" o:hralign="center" o:hrstd="t" o:hr="t" fillcolor="#a0a0a0" stroked="f"/>
        </w:pict>
      </w:r>
    </w:p>
    <w:p w14:paraId="7E81B4A8" w14:textId="77777777" w:rsidR="00722B08" w:rsidRPr="00AA2C53" w:rsidRDefault="00722B08" w:rsidP="00722B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AA2C53">
        <w:rPr>
          <w:rFonts w:ascii="Segoe UI Emoji" w:eastAsia="Times New Roman" w:hAnsi="Segoe UI Emoji" w:cs="Segoe UI Emoji"/>
          <w:b/>
          <w:bCs/>
          <w:sz w:val="27"/>
          <w:szCs w:val="27"/>
          <w:lang w:eastAsia="es-PE"/>
        </w:rPr>
        <w:t>✅</w:t>
      </w:r>
      <w:r w:rsidRPr="00AA2C53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</w:t>
      </w:r>
      <w:proofErr w:type="spellStart"/>
      <w:r w:rsidRPr="00AA2C53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Trip</w:t>
      </w:r>
      <w:proofErr w:type="spellEnd"/>
      <w:r w:rsidRPr="00AA2C53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</w:t>
      </w:r>
      <w:proofErr w:type="spellStart"/>
      <w:r w:rsidRPr="00AA2C53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Highlights</w:t>
      </w:r>
      <w:proofErr w:type="spellEnd"/>
      <w:r w:rsidRPr="00AA2C53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&amp; Key </w:t>
      </w:r>
      <w:proofErr w:type="spellStart"/>
      <w:r w:rsidRPr="00AA2C53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Info</w:t>
      </w:r>
      <w:proofErr w:type="spellEnd"/>
    </w:p>
    <w:p w14:paraId="50FC7E5A" w14:textId="77777777" w:rsidR="00722B08" w:rsidRPr="001C480C" w:rsidRDefault="00722B08" w:rsidP="00722B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1C48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PE"/>
        </w:rPr>
        <w:t>Meals Included:</w:t>
      </w: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 Breakfast, Lunch &amp; Dinner on trek</w:t>
      </w:r>
    </w:p>
    <w:p w14:paraId="01881D23" w14:textId="77777777" w:rsidR="00722B08" w:rsidRPr="001C480C" w:rsidRDefault="00722B08" w:rsidP="00722B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1C48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PE"/>
        </w:rPr>
        <w:t>Accommodation:</w:t>
      </w: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 Camping (3 nights); Hotel in Cusco on final night</w:t>
      </w:r>
    </w:p>
    <w:p w14:paraId="5DD28468" w14:textId="77777777" w:rsidR="00722B08" w:rsidRPr="001C480C" w:rsidRDefault="00722B08" w:rsidP="00722B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1C48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PE"/>
        </w:rPr>
        <w:t>Distance:</w:t>
      </w: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 Approx. 60 km (37 miles) round trip</w:t>
      </w:r>
    </w:p>
    <w:p w14:paraId="702E6890" w14:textId="77777777" w:rsidR="00722B08" w:rsidRPr="00AA2C53" w:rsidRDefault="00722B08" w:rsidP="00722B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AA2C53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Highest</w:t>
      </w:r>
      <w:proofErr w:type="spellEnd"/>
      <w:r w:rsidRPr="00AA2C53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</w:t>
      </w:r>
      <w:proofErr w:type="spellStart"/>
      <w:r w:rsidRPr="00AA2C53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Elevation</w:t>
      </w:r>
      <w:proofErr w:type="spellEnd"/>
      <w:r w:rsidRPr="00AA2C53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:</w:t>
      </w:r>
      <w:r w:rsidRPr="00AA2C53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AA2C53">
        <w:rPr>
          <w:rFonts w:ascii="Times New Roman" w:eastAsia="Times New Roman" w:hAnsi="Times New Roman" w:cs="Times New Roman"/>
          <w:sz w:val="24"/>
          <w:szCs w:val="24"/>
          <w:lang w:eastAsia="es-PE"/>
        </w:rPr>
        <w:t>Around</w:t>
      </w:r>
      <w:proofErr w:type="spellEnd"/>
      <w:r w:rsidRPr="00AA2C53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3,050 m / 10,007 ft</w:t>
      </w:r>
    </w:p>
    <w:p w14:paraId="3F6E5F5D" w14:textId="77777777" w:rsidR="00722B08" w:rsidRPr="001C480C" w:rsidRDefault="00722B08" w:rsidP="00722B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1C48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PE"/>
        </w:rPr>
        <w:t>Difficulty:</w:t>
      </w: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 Challenging (steep ascents/descents, remote trail)</w:t>
      </w:r>
    </w:p>
    <w:p w14:paraId="084D40CA" w14:textId="77777777" w:rsidR="00722B08" w:rsidRPr="001C480C" w:rsidRDefault="00722B08" w:rsidP="00722B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1C48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PE"/>
        </w:rPr>
        <w:t>Bonus:</w:t>
      </w:r>
      <w:r w:rsidRPr="001C480C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 Remote, off-the-beaten-path Inca site with spectacular canyon views and fewer tourists</w:t>
      </w:r>
    </w:p>
    <w:p w14:paraId="663829FE" w14:textId="77777777" w:rsidR="00722B08" w:rsidRPr="00722B08" w:rsidRDefault="00722B08">
      <w:pPr>
        <w:rPr>
          <w:lang w:val="en-US"/>
        </w:rPr>
      </w:pPr>
    </w:p>
    <w:sectPr w:rsidR="00722B08" w:rsidRPr="00722B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D3DDE"/>
    <w:multiLevelType w:val="multilevel"/>
    <w:tmpl w:val="72E88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293F2B"/>
    <w:multiLevelType w:val="multilevel"/>
    <w:tmpl w:val="3FDA1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B08"/>
    <w:rsid w:val="00722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66BDA6"/>
  <w15:chartTrackingRefBased/>
  <w15:docId w15:val="{908779AE-D9A9-4CE5-B559-B163F952E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2B0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299</Words>
  <Characters>1650</Characters>
  <Application>Microsoft Office Word</Application>
  <DocSecurity>0</DocSecurity>
  <Lines>13</Lines>
  <Paragraphs>3</Paragraphs>
  <ScaleCrop>false</ScaleCrop>
  <Company/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mercedesviajescusco@gmail.com</dc:creator>
  <cp:keywords/>
  <dc:description/>
  <cp:lastModifiedBy>mercedesviajescusco@gmail.com</cp:lastModifiedBy>
  <cp:revision>1</cp:revision>
  <dcterms:created xsi:type="dcterms:W3CDTF">2025-11-18T21:57:00Z</dcterms:created>
  <dcterms:modified xsi:type="dcterms:W3CDTF">2025-11-18T21:59:00Z</dcterms:modified>
</cp:coreProperties>
</file>