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474C5" w14:textId="1B76B05A" w:rsidR="003C6862" w:rsidRPr="003C6862" w:rsidRDefault="003C6862" w:rsidP="003C6862">
      <w:pPr>
        <w:rPr>
          <w:b/>
          <w:bCs/>
          <w:lang w:val="pt-BR"/>
        </w:rPr>
      </w:pPr>
      <w:r w:rsidRPr="003C6862">
        <w:rPr>
          <w:b/>
          <w:bCs/>
          <w:lang w:val="pt-BR"/>
        </w:rPr>
        <w:t xml:space="preserve">1. </w:t>
      </w:r>
    </w:p>
    <w:p w14:paraId="31A9D374" w14:textId="77777777" w:rsidR="003C6862" w:rsidRPr="003C6862" w:rsidRDefault="003C6862" w:rsidP="003C6862">
      <w:pPr>
        <w:rPr>
          <w:lang w:val="pt-BR"/>
        </w:rPr>
      </w:pPr>
      <w:r w:rsidRPr="003C6862">
        <w:rPr>
          <w:lang w:val="pt-BR"/>
        </w:rPr>
        <w:t xml:space="preserve">A experiência consistiu em clicar repetidamente em alvos de diferentes tamanhos e distâncias, de forma a medir o tempo de movimento e calcular a dificuldade do movimento segundo a </w:t>
      </w:r>
      <w:r w:rsidRPr="003C6862">
        <w:rPr>
          <w:b/>
          <w:bCs/>
          <w:lang w:val="pt-BR"/>
        </w:rPr>
        <w:t>Lei de Fitts</w:t>
      </w:r>
      <w:r w:rsidRPr="003C6862">
        <w:rPr>
          <w:lang w:val="pt-BR"/>
        </w:rPr>
        <w:t>, que relaciona o tempo necessário para atingir um alvo com o seu tamanho e distância.</w:t>
      </w:r>
    </w:p>
    <w:p w14:paraId="5B21DCC2" w14:textId="77777777" w:rsidR="003C6862" w:rsidRPr="003C6862" w:rsidRDefault="003C6862" w:rsidP="003C6862">
      <w:pPr>
        <w:rPr>
          <w:lang w:val="pt-BR"/>
        </w:rPr>
      </w:pPr>
      <w:r w:rsidRPr="003C6862">
        <w:rPr>
          <w:lang w:val="pt-BR"/>
        </w:rPr>
        <w:t xml:space="preserve">De acordo com a lei, quanto </w:t>
      </w:r>
      <w:r w:rsidRPr="003C6862">
        <w:rPr>
          <w:b/>
          <w:bCs/>
          <w:lang w:val="pt-BR"/>
        </w:rPr>
        <w:t>maior a distância</w:t>
      </w:r>
      <w:r w:rsidRPr="003C6862">
        <w:rPr>
          <w:lang w:val="pt-BR"/>
        </w:rPr>
        <w:t xml:space="preserve"> e </w:t>
      </w:r>
      <w:r w:rsidRPr="003C6862">
        <w:rPr>
          <w:b/>
          <w:bCs/>
          <w:lang w:val="pt-BR"/>
        </w:rPr>
        <w:t>menor o tamanho do alvo</w:t>
      </w:r>
      <w:r w:rsidRPr="003C6862">
        <w:rPr>
          <w:lang w:val="pt-BR"/>
        </w:rPr>
        <w:t xml:space="preserve">, </w:t>
      </w:r>
      <w:r w:rsidRPr="003C6862">
        <w:rPr>
          <w:b/>
          <w:bCs/>
          <w:lang w:val="pt-BR"/>
        </w:rPr>
        <w:t>maior o tempo de movimento</w:t>
      </w:r>
      <w:r w:rsidRPr="003C6862">
        <w:rPr>
          <w:lang w:val="pt-BR"/>
        </w:rPr>
        <w:t>. Durante o teste, verificou-se que os cliques em alvos pequenos e afastados exigiam mais precisão e tempo, enquanto os alvos maiores e próximos permitiam respostas quase imediatas.</w:t>
      </w:r>
    </w:p>
    <w:p w14:paraId="3D1EF397" w14:textId="29F447E4" w:rsidR="003C6862" w:rsidRPr="003C6862" w:rsidRDefault="003C6862" w:rsidP="003C6862"/>
    <w:p w14:paraId="6773BE05" w14:textId="651C8B7E" w:rsidR="003C6862" w:rsidRPr="003C6862" w:rsidRDefault="003C6862" w:rsidP="003C6862">
      <w:pPr>
        <w:rPr>
          <w:b/>
          <w:bCs/>
          <w:lang w:val="pt-BR"/>
        </w:rPr>
      </w:pPr>
      <w:r w:rsidRPr="003C6862">
        <w:rPr>
          <w:b/>
          <w:bCs/>
          <w:lang w:val="pt-BR"/>
        </w:rPr>
        <w:t>2</w:t>
      </w:r>
      <w:r>
        <w:rPr>
          <w:b/>
          <w:bCs/>
          <w:lang w:val="pt-BR"/>
        </w:rPr>
        <w:t>.</w:t>
      </w:r>
    </w:p>
    <w:p w14:paraId="5E4DC1AC" w14:textId="77777777" w:rsidR="003C6862" w:rsidRPr="003C6862" w:rsidRDefault="003C6862" w:rsidP="003C6862">
      <w:pPr>
        <w:rPr>
          <w:lang w:val="pt-BR"/>
        </w:rPr>
      </w:pPr>
      <w:r w:rsidRPr="003C6862">
        <w:rPr>
          <w:lang w:val="pt-BR"/>
        </w:rPr>
        <w:t xml:space="preserve">Nos sistemas </w:t>
      </w:r>
      <w:r w:rsidRPr="003C6862">
        <w:rPr>
          <w:b/>
          <w:bCs/>
          <w:lang w:val="pt-BR"/>
        </w:rPr>
        <w:t>macOS</w:t>
      </w:r>
      <w:r w:rsidRPr="003C6862">
        <w:rPr>
          <w:lang w:val="pt-BR"/>
        </w:rPr>
        <w:t xml:space="preserve">, os menus pull-down localizam-se </w:t>
      </w:r>
      <w:r w:rsidRPr="003C6862">
        <w:rPr>
          <w:b/>
          <w:bCs/>
          <w:lang w:val="pt-BR"/>
        </w:rPr>
        <w:t>no topo do ecrã</w:t>
      </w:r>
      <w:r w:rsidRPr="003C6862">
        <w:rPr>
          <w:lang w:val="pt-BR"/>
        </w:rPr>
        <w:t xml:space="preserve">, encostados ao limite físico do monitor. Isso cria uma “barreira” natural: o cursor </w:t>
      </w:r>
      <w:r w:rsidRPr="003C6862">
        <w:rPr>
          <w:b/>
          <w:bCs/>
          <w:lang w:val="pt-BR"/>
        </w:rPr>
        <w:t>não pode ultrapassar o limite superior</w:t>
      </w:r>
      <w:r w:rsidRPr="003C6862">
        <w:rPr>
          <w:lang w:val="pt-BR"/>
        </w:rPr>
        <w:t xml:space="preserve">, o que </w:t>
      </w:r>
      <w:r w:rsidRPr="003C6862">
        <w:rPr>
          <w:b/>
          <w:bCs/>
          <w:lang w:val="pt-BR"/>
        </w:rPr>
        <w:t>aumenta efetivamente a área clicável</w:t>
      </w:r>
      <w:r w:rsidRPr="003C6862">
        <w:rPr>
          <w:lang w:val="pt-BR"/>
        </w:rPr>
        <w:t>.</w:t>
      </w:r>
      <w:r w:rsidRPr="003C6862">
        <w:rPr>
          <w:lang w:val="pt-BR"/>
        </w:rPr>
        <w:br/>
        <w:t xml:space="preserve">Assim, o utilizador pode mover rapidamente o rato até ao topo sem precisar de ajustar com precisão, tornando a seleção </w:t>
      </w:r>
      <w:r w:rsidRPr="003C6862">
        <w:rPr>
          <w:b/>
          <w:bCs/>
          <w:lang w:val="pt-BR"/>
        </w:rPr>
        <w:t>até cinco vezes mais rápida</w:t>
      </w:r>
      <w:r w:rsidRPr="003C6862">
        <w:rPr>
          <w:lang w:val="pt-BR"/>
        </w:rPr>
        <w:t>, conforme explicado pela Lei de Fitts — o “alvo” torna-se infinitamente alto, reduzindo o tempo de movimento.</w:t>
      </w:r>
    </w:p>
    <w:p w14:paraId="680BC6FD" w14:textId="77777777" w:rsidR="003C6862" w:rsidRPr="003C6862" w:rsidRDefault="003C6862" w:rsidP="003C6862">
      <w:pPr>
        <w:rPr>
          <w:lang w:val="pt-BR"/>
        </w:rPr>
      </w:pPr>
      <w:r w:rsidRPr="003C6862">
        <w:rPr>
          <w:lang w:val="pt-BR"/>
        </w:rPr>
        <w:t xml:space="preserve">Já no </w:t>
      </w:r>
      <w:r w:rsidRPr="003C6862">
        <w:rPr>
          <w:b/>
          <w:bCs/>
          <w:lang w:val="pt-BR"/>
        </w:rPr>
        <w:t>Windows</w:t>
      </w:r>
      <w:r w:rsidRPr="003C6862">
        <w:rPr>
          <w:lang w:val="pt-BR"/>
        </w:rPr>
        <w:t xml:space="preserve">, os menus estão no topo de </w:t>
      </w:r>
      <w:r w:rsidRPr="003C6862">
        <w:rPr>
          <w:b/>
          <w:bCs/>
          <w:lang w:val="pt-BR"/>
        </w:rPr>
        <w:t>cada janela individual</w:t>
      </w:r>
      <w:r w:rsidRPr="003C6862">
        <w:rPr>
          <w:lang w:val="pt-BR"/>
        </w:rPr>
        <w:t>, afastados dos limites do ecrã. O utilizador precisa de parar o cursor com precisão dentro do menu, aumentando a dificuldade e o tempo de seleção.</w:t>
      </w:r>
    </w:p>
    <w:p w14:paraId="26DDBA25" w14:textId="77777777" w:rsidR="003C6862" w:rsidRPr="003C6862" w:rsidRDefault="003C6862" w:rsidP="003C6862">
      <w:pPr>
        <w:rPr>
          <w:lang w:val="pt-BR"/>
        </w:rPr>
      </w:pPr>
      <w:r w:rsidRPr="003C6862">
        <w:rPr>
          <w:b/>
          <w:bCs/>
          <w:lang w:val="pt-BR"/>
        </w:rPr>
        <w:t>Possíveis razões para a Microsoft não adotar o mesmo modelo:</w:t>
      </w:r>
    </w:p>
    <w:p w14:paraId="233AD5F0" w14:textId="77777777" w:rsidR="003C6862" w:rsidRPr="003C6862" w:rsidRDefault="003C6862" w:rsidP="003C6862">
      <w:pPr>
        <w:numPr>
          <w:ilvl w:val="0"/>
          <w:numId w:val="2"/>
        </w:numPr>
        <w:rPr>
          <w:lang w:val="pt-BR"/>
        </w:rPr>
      </w:pPr>
      <w:r w:rsidRPr="003C6862">
        <w:rPr>
          <w:lang w:val="pt-BR"/>
        </w:rPr>
        <w:t xml:space="preserve">O sistema operativo Windows foi concebido para </w:t>
      </w:r>
      <w:r w:rsidRPr="003C6862">
        <w:rPr>
          <w:b/>
          <w:bCs/>
          <w:lang w:val="pt-BR"/>
        </w:rPr>
        <w:t>multi-janela</w:t>
      </w:r>
      <w:r w:rsidRPr="003C6862">
        <w:rPr>
          <w:lang w:val="pt-BR"/>
        </w:rPr>
        <w:t>, em que cada programa tem o seu menu independente.</w:t>
      </w:r>
    </w:p>
    <w:p w14:paraId="232E3061" w14:textId="77777777" w:rsidR="003C6862" w:rsidRPr="003C6862" w:rsidRDefault="003C6862" w:rsidP="003C6862">
      <w:pPr>
        <w:numPr>
          <w:ilvl w:val="0"/>
          <w:numId w:val="2"/>
        </w:numPr>
        <w:rPr>
          <w:lang w:val="pt-BR"/>
        </w:rPr>
      </w:pPr>
      <w:r w:rsidRPr="003C6862">
        <w:rPr>
          <w:lang w:val="pt-BR"/>
        </w:rPr>
        <w:t>O modelo da Apple centraliza a interação, o que não seria tão eficiente em ambientes de janelas sobrepostas.</w:t>
      </w:r>
    </w:p>
    <w:p w14:paraId="3E02CB0F" w14:textId="77777777" w:rsidR="003C6862" w:rsidRPr="003C6862" w:rsidRDefault="003C6862" w:rsidP="003C6862">
      <w:pPr>
        <w:numPr>
          <w:ilvl w:val="0"/>
          <w:numId w:val="2"/>
        </w:numPr>
        <w:rPr>
          <w:lang w:val="pt-BR"/>
        </w:rPr>
      </w:pPr>
      <w:r w:rsidRPr="003C6862">
        <w:rPr>
          <w:lang w:val="pt-BR"/>
        </w:rPr>
        <w:t xml:space="preserve">Além disso, manter os menus dentro da janela facilita o </w:t>
      </w:r>
      <w:r w:rsidRPr="003C6862">
        <w:rPr>
          <w:b/>
          <w:bCs/>
          <w:lang w:val="pt-BR"/>
        </w:rPr>
        <w:t>arranjo e personalização de interfaces</w:t>
      </w:r>
      <w:r w:rsidRPr="003C6862">
        <w:rPr>
          <w:lang w:val="pt-BR"/>
        </w:rPr>
        <w:t xml:space="preserve"> por parte dos programadores e do utilizador.</w:t>
      </w:r>
    </w:p>
    <w:p w14:paraId="0C34E5C7" w14:textId="0C4ABAFE" w:rsidR="003C6862" w:rsidRPr="003C6862" w:rsidRDefault="003C6862" w:rsidP="003C6862">
      <w:pPr>
        <w:rPr>
          <w:lang w:val="pt-BR"/>
        </w:rPr>
      </w:pPr>
    </w:p>
    <w:p w14:paraId="645FC946" w14:textId="560AF2D6" w:rsidR="003C6862" w:rsidRPr="003C6862" w:rsidRDefault="003C6862" w:rsidP="003C6862">
      <w:pPr>
        <w:rPr>
          <w:b/>
          <w:bCs/>
          <w:lang w:val="pt-BR"/>
        </w:rPr>
      </w:pPr>
      <w:r w:rsidRPr="003C6862">
        <w:rPr>
          <w:b/>
          <w:bCs/>
          <w:lang w:val="pt-BR"/>
        </w:rPr>
        <w:t xml:space="preserve">3. </w:t>
      </w:r>
    </w:p>
    <w:p w14:paraId="49B9754B" w14:textId="77777777" w:rsidR="003C6862" w:rsidRPr="003C6862" w:rsidRDefault="003C6862" w:rsidP="003C6862">
      <w:pPr>
        <w:rPr>
          <w:lang w:val="pt-BR"/>
        </w:rPr>
      </w:pPr>
      <w:r w:rsidRPr="003C6862">
        <w:rPr>
          <w:lang w:val="pt-BR"/>
        </w:rPr>
        <w:t xml:space="preserve">As barras de ferramentas do Office apresentam </w:t>
      </w:r>
      <w:r w:rsidRPr="003C6862">
        <w:rPr>
          <w:b/>
          <w:bCs/>
          <w:lang w:val="pt-BR"/>
        </w:rPr>
        <w:t>texto (“labels”) abaixo dos ícones</w:t>
      </w:r>
      <w:r w:rsidRPr="003C6862">
        <w:rPr>
          <w:lang w:val="pt-BR"/>
        </w:rPr>
        <w:t xml:space="preserve">, o que facilita a seleção porque </w:t>
      </w:r>
      <w:r w:rsidRPr="003C6862">
        <w:rPr>
          <w:b/>
          <w:bCs/>
          <w:lang w:val="pt-BR"/>
        </w:rPr>
        <w:t>aumenta a área clicável total</w:t>
      </w:r>
      <w:r w:rsidRPr="003C6862">
        <w:rPr>
          <w:lang w:val="pt-BR"/>
        </w:rPr>
        <w:t>.</w:t>
      </w:r>
      <w:r w:rsidRPr="003C6862">
        <w:rPr>
          <w:lang w:val="pt-BR"/>
        </w:rPr>
        <w:br/>
        <w:t xml:space="preserve">Mesmo que o utilizador já conheça o ícone, a presença do texto </w:t>
      </w:r>
      <w:r w:rsidRPr="003C6862">
        <w:rPr>
          <w:b/>
          <w:bCs/>
          <w:lang w:val="pt-BR"/>
        </w:rPr>
        <w:t>reforça a distinção visual</w:t>
      </w:r>
      <w:r w:rsidRPr="003C6862">
        <w:rPr>
          <w:lang w:val="pt-BR"/>
        </w:rPr>
        <w:t xml:space="preserve"> entre botões próximos e </w:t>
      </w:r>
      <w:r w:rsidRPr="003C6862">
        <w:rPr>
          <w:b/>
          <w:bCs/>
          <w:lang w:val="pt-BR"/>
        </w:rPr>
        <w:t>melhora a precisão motora</w:t>
      </w:r>
      <w:r w:rsidRPr="003C6862">
        <w:rPr>
          <w:lang w:val="pt-BR"/>
        </w:rPr>
        <w:t>. De acordo com a Lei de Fitts, alvos maiores e visualmente mais claros reduzem o tempo necessário para o movimento e o clique.</w:t>
      </w:r>
    </w:p>
    <w:p w14:paraId="6AD5A98B" w14:textId="0F88C06C" w:rsidR="003C6862" w:rsidRPr="003C6862" w:rsidRDefault="003C6862" w:rsidP="003C6862">
      <w:pPr>
        <w:rPr>
          <w:lang w:val="pt-BR"/>
        </w:rPr>
      </w:pPr>
    </w:p>
    <w:p w14:paraId="21D61789" w14:textId="5A21FE10" w:rsidR="003C6862" w:rsidRPr="003C6862" w:rsidRDefault="003C6862" w:rsidP="003C6862">
      <w:pPr>
        <w:rPr>
          <w:b/>
          <w:bCs/>
          <w:lang w:val="pt-BR"/>
        </w:rPr>
      </w:pPr>
      <w:r w:rsidRPr="003C6862">
        <w:rPr>
          <w:b/>
          <w:bCs/>
          <w:lang w:val="pt-BR"/>
        </w:rPr>
        <w:t>4</w:t>
      </w:r>
      <w:r>
        <w:rPr>
          <w:b/>
          <w:bCs/>
          <w:lang w:val="pt-BR"/>
        </w:rPr>
        <w:t>.</w:t>
      </w:r>
    </w:p>
    <w:p w14:paraId="2D5194C0" w14:textId="77777777" w:rsidR="003C6862" w:rsidRPr="003C6862" w:rsidRDefault="003C6862" w:rsidP="003C6862">
      <w:pPr>
        <w:rPr>
          <w:lang w:val="pt-BR"/>
        </w:rPr>
      </w:pPr>
      <w:r w:rsidRPr="003C6862">
        <w:rPr>
          <w:lang w:val="pt-BR"/>
        </w:rPr>
        <w:t xml:space="preserve">Os </w:t>
      </w:r>
      <w:r w:rsidRPr="003C6862">
        <w:rPr>
          <w:b/>
          <w:bCs/>
          <w:lang w:val="pt-BR"/>
        </w:rPr>
        <w:t>menus circulares</w:t>
      </w:r>
      <w:r w:rsidRPr="003C6862">
        <w:rPr>
          <w:lang w:val="pt-BR"/>
        </w:rPr>
        <w:t xml:space="preserve"> (ou “radiais”) permitem tempos de seleção mais rápidos porque:</w:t>
      </w:r>
    </w:p>
    <w:p w14:paraId="2DC44326" w14:textId="77777777" w:rsidR="003C6862" w:rsidRPr="003C6862" w:rsidRDefault="003C6862" w:rsidP="003C6862">
      <w:pPr>
        <w:numPr>
          <w:ilvl w:val="0"/>
          <w:numId w:val="3"/>
        </w:numPr>
        <w:rPr>
          <w:lang w:val="pt-BR"/>
        </w:rPr>
      </w:pPr>
      <w:r w:rsidRPr="003C6862">
        <w:rPr>
          <w:lang w:val="pt-BR"/>
        </w:rPr>
        <w:t xml:space="preserve">Cada opção está </w:t>
      </w:r>
      <w:r w:rsidRPr="003C6862">
        <w:rPr>
          <w:b/>
          <w:bCs/>
          <w:lang w:val="pt-BR"/>
        </w:rPr>
        <w:t>à mesma distância</w:t>
      </w:r>
      <w:r w:rsidRPr="003C6862">
        <w:rPr>
          <w:lang w:val="pt-BR"/>
        </w:rPr>
        <w:t xml:space="preserve"> do ponto de origem (centro), reduzindo a variação no tempo de movimento.</w:t>
      </w:r>
    </w:p>
    <w:p w14:paraId="5D50C186" w14:textId="77777777" w:rsidR="003C6862" w:rsidRPr="003C6862" w:rsidRDefault="003C6862" w:rsidP="003C6862">
      <w:pPr>
        <w:numPr>
          <w:ilvl w:val="0"/>
          <w:numId w:val="3"/>
        </w:numPr>
        <w:rPr>
          <w:lang w:val="pt-BR"/>
        </w:rPr>
      </w:pPr>
      <w:r w:rsidRPr="003C6862">
        <w:rPr>
          <w:lang w:val="pt-BR"/>
        </w:rPr>
        <w:lastRenderedPageBreak/>
        <w:t xml:space="preserve">As opções têm </w:t>
      </w:r>
      <w:r w:rsidRPr="003C6862">
        <w:rPr>
          <w:b/>
          <w:bCs/>
          <w:lang w:val="pt-BR"/>
        </w:rPr>
        <w:t>maior área e separação angular</w:t>
      </w:r>
      <w:r w:rsidRPr="003C6862">
        <w:rPr>
          <w:lang w:val="pt-BR"/>
        </w:rPr>
        <w:t>, tornando-as mais fáceis de clicar rapidamente.</w:t>
      </w:r>
    </w:p>
    <w:p w14:paraId="7E1D1EC6" w14:textId="77777777" w:rsidR="003C6862" w:rsidRPr="003C6862" w:rsidRDefault="003C6862" w:rsidP="003C6862">
      <w:pPr>
        <w:rPr>
          <w:lang w:val="pt-BR"/>
        </w:rPr>
      </w:pPr>
      <w:r w:rsidRPr="003C6862">
        <w:rPr>
          <w:lang w:val="pt-BR"/>
        </w:rPr>
        <w:t xml:space="preserve">No entanto, quando o número de opções é muito elevado, o menu circular </w:t>
      </w:r>
      <w:r w:rsidRPr="003C6862">
        <w:rPr>
          <w:b/>
          <w:bCs/>
          <w:lang w:val="pt-BR"/>
        </w:rPr>
        <w:t>perde eficiência</w:t>
      </w:r>
      <w:r w:rsidRPr="003C6862">
        <w:rPr>
          <w:lang w:val="pt-BR"/>
        </w:rPr>
        <w:t xml:space="preserve"> porque:</w:t>
      </w:r>
    </w:p>
    <w:p w14:paraId="3E327DC0" w14:textId="77777777" w:rsidR="003C6862" w:rsidRPr="003C6862" w:rsidRDefault="003C6862" w:rsidP="003C6862">
      <w:pPr>
        <w:numPr>
          <w:ilvl w:val="0"/>
          <w:numId w:val="4"/>
        </w:numPr>
        <w:rPr>
          <w:lang w:val="pt-BR"/>
        </w:rPr>
      </w:pPr>
      <w:r w:rsidRPr="003C6862">
        <w:rPr>
          <w:lang w:val="pt-BR"/>
        </w:rPr>
        <w:t>As áreas de cada opção tornam-se demasiado pequenas.</w:t>
      </w:r>
    </w:p>
    <w:p w14:paraId="320F1747" w14:textId="77777777" w:rsidR="003C6862" w:rsidRPr="003C6862" w:rsidRDefault="003C6862" w:rsidP="003C6862">
      <w:pPr>
        <w:numPr>
          <w:ilvl w:val="0"/>
          <w:numId w:val="4"/>
        </w:numPr>
        <w:rPr>
          <w:lang w:val="pt-BR"/>
        </w:rPr>
      </w:pPr>
      <w:r w:rsidRPr="003C6862">
        <w:rPr>
          <w:lang w:val="pt-BR"/>
        </w:rPr>
        <w:t>A densidade angular aumenta, tornando difícil selecionar a opção correta sem erros.</w:t>
      </w:r>
    </w:p>
    <w:p w14:paraId="07FCC12F" w14:textId="77777777" w:rsidR="003C6862" w:rsidRPr="003C6862" w:rsidRDefault="003C6862" w:rsidP="003C6862">
      <w:pPr>
        <w:rPr>
          <w:lang w:val="pt-BR"/>
        </w:rPr>
      </w:pPr>
      <w:r w:rsidRPr="003C6862">
        <w:rPr>
          <w:lang w:val="pt-BR"/>
        </w:rPr>
        <w:t xml:space="preserve">Assim, menus circulares são ideais para </w:t>
      </w:r>
      <w:r w:rsidRPr="003C6862">
        <w:rPr>
          <w:b/>
          <w:bCs/>
          <w:lang w:val="pt-BR"/>
        </w:rPr>
        <w:t>poucas opções (4–8)</w:t>
      </w:r>
      <w:r w:rsidRPr="003C6862">
        <w:rPr>
          <w:lang w:val="pt-BR"/>
        </w:rPr>
        <w:t>, mas tornam-se confusos e lentos quando o número ultrapassa esse limite.</w:t>
      </w:r>
    </w:p>
    <w:p w14:paraId="3F3720AA" w14:textId="77777777" w:rsidR="00FF4449" w:rsidRPr="003C6862" w:rsidRDefault="00FF4449">
      <w:pPr>
        <w:rPr>
          <w:lang w:val="pt-BR"/>
        </w:rPr>
      </w:pPr>
    </w:p>
    <w:sectPr w:rsidR="00FF4449" w:rsidRPr="003C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A4C76"/>
    <w:multiLevelType w:val="multilevel"/>
    <w:tmpl w:val="FA8C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4474C"/>
    <w:multiLevelType w:val="multilevel"/>
    <w:tmpl w:val="C898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7189C"/>
    <w:multiLevelType w:val="multilevel"/>
    <w:tmpl w:val="927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525E2"/>
    <w:multiLevelType w:val="multilevel"/>
    <w:tmpl w:val="106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586604">
    <w:abstractNumId w:val="3"/>
  </w:num>
  <w:num w:numId="2" w16cid:durableId="487207397">
    <w:abstractNumId w:val="0"/>
  </w:num>
  <w:num w:numId="3" w16cid:durableId="604850669">
    <w:abstractNumId w:val="2"/>
  </w:num>
  <w:num w:numId="4" w16cid:durableId="823745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62"/>
    <w:rsid w:val="002F573A"/>
    <w:rsid w:val="003C6862"/>
    <w:rsid w:val="006973EA"/>
    <w:rsid w:val="00F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EEF"/>
  <w15:chartTrackingRefBased/>
  <w15:docId w15:val="{B3C7B7C3-BEC6-4560-86D7-02B19D36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C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C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C6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C6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C6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C6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C6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C6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C6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C6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C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C6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C68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C6862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C6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C686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C6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C6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C6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C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C6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C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C6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C68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686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C686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C6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C6862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C6862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C686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C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fc56315</dc:creator>
  <cp:keywords/>
  <dc:description/>
  <cp:lastModifiedBy>fc56315</cp:lastModifiedBy>
  <cp:revision>1</cp:revision>
  <dcterms:created xsi:type="dcterms:W3CDTF">2025-10-21T09:31:00Z</dcterms:created>
  <dcterms:modified xsi:type="dcterms:W3CDTF">2025-10-21T09:32:00Z</dcterms:modified>
</cp:coreProperties>
</file>