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7357C" w14:textId="77777777" w:rsidR="00E127D8" w:rsidRPr="00B9666C" w:rsidRDefault="00E127D8" w:rsidP="00E127D8">
      <w:pPr>
        <w:rPr>
          <w:rStyle w:val="SubtleEmphasis"/>
          <w:rFonts w:cs="Helvetica"/>
          <w:i w:val="0"/>
          <w:color w:val="FF0000"/>
          <w:sz w:val="11"/>
          <w:szCs w:val="21"/>
        </w:rPr>
      </w:pPr>
    </w:p>
    <w:p w14:paraId="55FB8D92" w14:textId="77777777" w:rsidR="001D4BC7" w:rsidRPr="00784CE9" w:rsidRDefault="00E127D8" w:rsidP="00EB2575">
      <w:pPr>
        <w:spacing w:after="80"/>
        <w:rPr>
          <w:rStyle w:val="SubtleEmphasis"/>
          <w:rFonts w:cs="Helvetica"/>
          <w:b/>
          <w:i w:val="0"/>
          <w:iCs w:val="0"/>
          <w:color w:val="000000" w:themeColor="text1"/>
          <w:sz w:val="32"/>
          <w:szCs w:val="32"/>
        </w:rPr>
      </w:pPr>
      <w:r w:rsidRPr="00784CE9">
        <w:rPr>
          <w:rFonts w:ascii="Helvetica" w:hAnsi="Helvetica" w:cs="Helvetica"/>
          <w:b/>
          <w:color w:val="000000" w:themeColor="text1"/>
          <w:sz w:val="32"/>
          <w:szCs w:val="32"/>
        </w:rPr>
        <w:t>Instructor Information</w:t>
      </w:r>
    </w:p>
    <w:tbl>
      <w:tblPr>
        <w:tblStyle w:val="TableGridLight"/>
        <w:tblW w:w="0" w:type="auto"/>
        <w:tblLook w:val="04A0" w:firstRow="1" w:lastRow="0" w:firstColumn="1" w:lastColumn="0" w:noHBand="0" w:noVBand="1"/>
      </w:tblPr>
      <w:tblGrid>
        <w:gridCol w:w="4675"/>
        <w:gridCol w:w="4675"/>
      </w:tblGrid>
      <w:tr w:rsidR="00994186" w:rsidRPr="00784CE9" w14:paraId="1983829A" w14:textId="77777777" w:rsidTr="00EB2575">
        <w:tc>
          <w:tcPr>
            <w:tcW w:w="4675" w:type="dxa"/>
          </w:tcPr>
          <w:p w14:paraId="2E72FB5F" w14:textId="5A2F3188" w:rsidR="00994186" w:rsidRPr="00784CE9" w:rsidRDefault="00994186" w:rsidP="001D4BC7">
            <w:pPr>
              <w:rPr>
                <w:rStyle w:val="SubtleEmphasis"/>
                <w:rFonts w:cs="Helvetica"/>
                <w:i w:val="0"/>
                <w:color w:val="auto"/>
                <w:sz w:val="21"/>
                <w:szCs w:val="21"/>
              </w:rPr>
            </w:pPr>
            <w:r w:rsidRPr="00784CE9">
              <w:rPr>
                <w:rStyle w:val="SubtleEmphasis"/>
                <w:rFonts w:cs="Helvetica"/>
                <w:i w:val="0"/>
                <w:color w:val="auto"/>
                <w:sz w:val="21"/>
                <w:szCs w:val="21"/>
              </w:rPr>
              <w:t>Instructor:</w:t>
            </w:r>
          </w:p>
        </w:tc>
        <w:tc>
          <w:tcPr>
            <w:tcW w:w="4675" w:type="dxa"/>
          </w:tcPr>
          <w:p w14:paraId="0C22437B" w14:textId="3B66A387" w:rsidR="00994186" w:rsidRPr="00DE25B9" w:rsidRDefault="00994186" w:rsidP="001D4BC7">
            <w:pPr>
              <w:rPr>
                <w:rStyle w:val="SubtleEmphasis"/>
                <w:rFonts w:cs="Helvetica"/>
                <w:i w:val="0"/>
                <w:sz w:val="21"/>
                <w:szCs w:val="21"/>
              </w:rPr>
            </w:pPr>
            <w:r w:rsidRPr="00784CE9">
              <w:rPr>
                <w:rStyle w:val="SubtleEmphasis"/>
                <w:rFonts w:cs="Helvetica"/>
                <w:sz w:val="21"/>
                <w:szCs w:val="21"/>
              </w:rPr>
              <w:t>Kamran Paynabar</w:t>
            </w:r>
            <w:r>
              <w:rPr>
                <w:rStyle w:val="SubtleEmphasis"/>
                <w:rFonts w:cs="Helvetica"/>
                <w:sz w:val="21"/>
                <w:szCs w:val="21"/>
              </w:rPr>
              <w:t xml:space="preserve">; </w:t>
            </w:r>
            <w:hyperlink r:id="rId10" w:history="1">
              <w:r w:rsidRPr="000B4248">
                <w:rPr>
                  <w:rStyle w:val="Hyperlink"/>
                  <w:rFonts w:ascii="Helvetica" w:hAnsi="Helvetica" w:cs="Helvetica"/>
                  <w:sz w:val="21"/>
                  <w:szCs w:val="21"/>
                </w:rPr>
                <w:t>kamran.paynabar@isye@gatech.edu</w:t>
              </w:r>
            </w:hyperlink>
            <w:r>
              <w:rPr>
                <w:rStyle w:val="SubtleEmphasis"/>
                <w:rFonts w:cs="Helvetica"/>
                <w:sz w:val="21"/>
                <w:szCs w:val="21"/>
              </w:rPr>
              <w:t>.</w:t>
            </w:r>
          </w:p>
        </w:tc>
      </w:tr>
      <w:tr w:rsidR="00994186" w:rsidRPr="00784CE9" w14:paraId="74C11AF2" w14:textId="77777777" w:rsidTr="00EB2575">
        <w:tc>
          <w:tcPr>
            <w:tcW w:w="4675" w:type="dxa"/>
          </w:tcPr>
          <w:p w14:paraId="65361B45" w14:textId="33240C94" w:rsidR="00994186" w:rsidRPr="00784CE9" w:rsidRDefault="00994186" w:rsidP="001D4BC7">
            <w:pPr>
              <w:rPr>
                <w:rStyle w:val="SubtleEmphasis"/>
                <w:rFonts w:cs="Helvetica"/>
                <w:i w:val="0"/>
                <w:color w:val="auto"/>
                <w:sz w:val="21"/>
                <w:szCs w:val="21"/>
              </w:rPr>
            </w:pPr>
            <w:r w:rsidRPr="00784CE9">
              <w:rPr>
                <w:rStyle w:val="SubtleEmphasis"/>
                <w:rFonts w:cs="Helvetica"/>
                <w:i w:val="0"/>
                <w:color w:val="538135" w:themeColor="accent6" w:themeShade="BF"/>
                <w:sz w:val="21"/>
                <w:szCs w:val="21"/>
              </w:rPr>
              <w:t>Teaching Assistants</w:t>
            </w:r>
          </w:p>
        </w:tc>
        <w:tc>
          <w:tcPr>
            <w:tcW w:w="4675" w:type="dxa"/>
          </w:tcPr>
          <w:p w14:paraId="67C11149" w14:textId="70B51A63" w:rsidR="00994186" w:rsidRPr="00784CE9" w:rsidRDefault="00994186" w:rsidP="001D4BC7">
            <w:pPr>
              <w:rPr>
                <w:rStyle w:val="SubtleEmphasis"/>
                <w:rFonts w:cs="Helvetica"/>
                <w:i w:val="0"/>
                <w:color w:val="FF0000"/>
                <w:sz w:val="21"/>
                <w:szCs w:val="21"/>
              </w:rPr>
            </w:pPr>
            <w:r>
              <w:rPr>
                <w:rStyle w:val="SubtleEmphasis"/>
                <w:rFonts w:cs="Helvetica"/>
                <w:sz w:val="21"/>
                <w:szCs w:val="21"/>
              </w:rPr>
              <w:t>Office hours: TBD</w:t>
            </w:r>
          </w:p>
        </w:tc>
      </w:tr>
      <w:tr w:rsidR="00EB2575" w:rsidRPr="00784CE9" w14:paraId="2EA1A095" w14:textId="77777777" w:rsidTr="00EB2575">
        <w:tc>
          <w:tcPr>
            <w:tcW w:w="4675" w:type="dxa"/>
          </w:tcPr>
          <w:p w14:paraId="2F33B8AA" w14:textId="77777777" w:rsidR="00EB2575" w:rsidRPr="00784CE9" w:rsidRDefault="00EB2575" w:rsidP="001D4BC7">
            <w:pPr>
              <w:rPr>
                <w:rFonts w:ascii="Helvetica" w:hAnsi="Helvetica" w:cs="Helvetica"/>
                <w:sz w:val="21"/>
                <w:szCs w:val="21"/>
              </w:rPr>
            </w:pPr>
            <w:r w:rsidRPr="00784CE9">
              <w:rPr>
                <w:rFonts w:ascii="Helvetica" w:hAnsi="Helvetica" w:cs="Helvetica"/>
                <w:sz w:val="21"/>
                <w:szCs w:val="21"/>
              </w:rPr>
              <w:t>Weekly Office Hours via Blue Jeans</w:t>
            </w:r>
          </w:p>
        </w:tc>
        <w:tc>
          <w:tcPr>
            <w:tcW w:w="4675" w:type="dxa"/>
          </w:tcPr>
          <w:p w14:paraId="6E402A3F" w14:textId="7A37F298" w:rsidR="00EB2575" w:rsidRPr="00784CE9" w:rsidRDefault="00EB2575" w:rsidP="001D4BC7">
            <w:pPr>
              <w:rPr>
                <w:rFonts w:ascii="Helvetica" w:hAnsi="Helvetica" w:cs="Helvetica"/>
                <w:color w:val="FF0000"/>
                <w:sz w:val="21"/>
                <w:szCs w:val="21"/>
              </w:rPr>
            </w:pPr>
          </w:p>
        </w:tc>
      </w:tr>
    </w:tbl>
    <w:p w14:paraId="099A4AF9" w14:textId="77777777" w:rsidR="001D4BC7" w:rsidRPr="00784CE9" w:rsidRDefault="001D4BC7" w:rsidP="001D4BC7">
      <w:pPr>
        <w:rPr>
          <w:rStyle w:val="SubtleEmphasis"/>
          <w:rFonts w:cs="Helvetica"/>
          <w:i w:val="0"/>
          <w:color w:val="FF0000"/>
          <w:sz w:val="10"/>
          <w:szCs w:val="10"/>
        </w:rPr>
      </w:pPr>
    </w:p>
    <w:p w14:paraId="149350F8" w14:textId="051D69E7" w:rsidR="001F66CC" w:rsidRPr="009D3CEA" w:rsidRDefault="001D4BC7" w:rsidP="009D3CEA">
      <w:pPr>
        <w:rPr>
          <w:rFonts w:ascii="Helvetica" w:hAnsi="Helvetica" w:cs="Helvetica"/>
          <w:b/>
          <w:color w:val="000000" w:themeColor="text1"/>
          <w:sz w:val="32"/>
          <w:szCs w:val="32"/>
        </w:rPr>
      </w:pPr>
      <w:r w:rsidRPr="00784CE9">
        <w:rPr>
          <w:rFonts w:ascii="Helvetica" w:hAnsi="Helvetica" w:cs="Helvetica"/>
          <w:b/>
          <w:color w:val="000000" w:themeColor="text1"/>
          <w:sz w:val="32"/>
          <w:szCs w:val="32"/>
        </w:rPr>
        <w:t>General</w:t>
      </w:r>
      <w:r w:rsidR="00442D07" w:rsidRPr="00784CE9">
        <w:rPr>
          <w:rFonts w:ascii="Helvetica" w:hAnsi="Helvetica" w:cs="Helvetica"/>
          <w:b/>
          <w:color w:val="000000" w:themeColor="text1"/>
          <w:sz w:val="32"/>
          <w:szCs w:val="32"/>
        </w:rPr>
        <w:t xml:space="preserve"> Course</w:t>
      </w:r>
      <w:r w:rsidRPr="00784CE9">
        <w:rPr>
          <w:rFonts w:ascii="Helvetica" w:hAnsi="Helvetica" w:cs="Helvetica"/>
          <w:b/>
          <w:color w:val="000000" w:themeColor="text1"/>
          <w:sz w:val="32"/>
          <w:szCs w:val="32"/>
        </w:rPr>
        <w:t xml:space="preserve"> Information</w:t>
      </w:r>
    </w:p>
    <w:p w14:paraId="7295F968" w14:textId="77777777" w:rsidR="001D4BC7" w:rsidRPr="00784CE9" w:rsidRDefault="001D4BC7" w:rsidP="001D4BC7">
      <w:pPr>
        <w:spacing w:after="80"/>
        <w:rPr>
          <w:rFonts w:ascii="Helvetica" w:hAnsi="Helvetica" w:cs="Helvetica"/>
          <w:b/>
          <w:sz w:val="22"/>
          <w:szCs w:val="22"/>
        </w:rPr>
      </w:pPr>
      <w:r w:rsidRPr="00784CE9">
        <w:rPr>
          <w:rFonts w:ascii="Helvetica" w:hAnsi="Helvetica" w:cs="Helvetica"/>
          <w:b/>
          <w:sz w:val="22"/>
          <w:szCs w:val="22"/>
        </w:rPr>
        <w:t>Description</w:t>
      </w:r>
    </w:p>
    <w:p w14:paraId="2754393C" w14:textId="0387D0F0" w:rsidR="001F66CC" w:rsidRPr="009D3CEA" w:rsidRDefault="00DF2374" w:rsidP="009D3CEA">
      <w:pPr>
        <w:rPr>
          <w:rFonts w:ascii="Times New Roman" w:eastAsia="Times New Roman" w:hAnsi="Times New Roman" w:cs="Times New Roman"/>
        </w:rPr>
      </w:pPr>
      <w:r w:rsidRPr="00DF2374">
        <w:rPr>
          <w:rFonts w:ascii="Helvetica" w:eastAsia="Times New Roman" w:hAnsi="Helvetica" w:cs="Times New Roman"/>
          <w:color w:val="000000"/>
          <w:sz w:val="22"/>
          <w:szCs w:val="22"/>
        </w:rPr>
        <w:t>This course focuses on analysis of high-dimensional structured data including profiles, images, and other types of functional data using statistical machine learning. A </w:t>
      </w:r>
      <w:r w:rsidRPr="00DF2374">
        <w:rPr>
          <w:rFonts w:ascii="Helvetica" w:eastAsia="Times New Roman" w:hAnsi="Helvetica" w:cs="Times New Roman"/>
          <w:color w:val="000000"/>
          <w:sz w:val="23"/>
          <w:szCs w:val="23"/>
        </w:rPr>
        <w:t>variety</w:t>
      </w:r>
      <w:r w:rsidRPr="00DF2374">
        <w:rPr>
          <w:rFonts w:ascii="Helvetica" w:eastAsia="Times New Roman" w:hAnsi="Helvetica" w:cs="Times New Roman"/>
          <w:color w:val="000000"/>
          <w:sz w:val="22"/>
          <w:szCs w:val="22"/>
        </w:rPr>
        <w:t> of topics such as functional data analysis, image processing, multilinear </w:t>
      </w:r>
      <w:r w:rsidRPr="00DF2374">
        <w:rPr>
          <w:rFonts w:ascii="Helvetica" w:eastAsia="Times New Roman" w:hAnsi="Helvetica" w:cs="Times New Roman"/>
          <w:color w:val="000000"/>
          <w:sz w:val="23"/>
          <w:szCs w:val="23"/>
        </w:rPr>
        <w:t>algebra</w:t>
      </w:r>
      <w:r w:rsidRPr="00DF2374">
        <w:rPr>
          <w:rFonts w:ascii="Helvetica" w:eastAsia="Times New Roman" w:hAnsi="Helvetica" w:cs="Times New Roman"/>
          <w:color w:val="000000"/>
          <w:sz w:val="22"/>
          <w:szCs w:val="22"/>
        </w:rPr>
        <w:t> and tensor analysis, and </w:t>
      </w:r>
      <w:r w:rsidRPr="00DF2374">
        <w:rPr>
          <w:rFonts w:ascii="Helvetica" w:eastAsia="Times New Roman" w:hAnsi="Helvetica" w:cs="Times New Roman"/>
          <w:color w:val="000000"/>
          <w:sz w:val="23"/>
          <w:szCs w:val="23"/>
        </w:rPr>
        <w:t>regularization</w:t>
      </w:r>
      <w:r w:rsidRPr="00DF2374">
        <w:rPr>
          <w:rFonts w:ascii="Helvetica" w:eastAsia="Times New Roman" w:hAnsi="Helvetica" w:cs="Times New Roman"/>
          <w:color w:val="000000"/>
          <w:sz w:val="22"/>
          <w:szCs w:val="22"/>
        </w:rPr>
        <w:t> in high-dimensional regression and its applications including low rank and sparse learning is </w:t>
      </w:r>
      <w:r w:rsidRPr="00DF2374">
        <w:rPr>
          <w:rFonts w:ascii="Helvetica" w:eastAsia="Times New Roman" w:hAnsi="Helvetica" w:cs="Times New Roman"/>
          <w:color w:val="000000"/>
          <w:sz w:val="23"/>
          <w:szCs w:val="23"/>
        </w:rPr>
        <w:t>covered. O</w:t>
      </w:r>
      <w:r w:rsidRPr="00DF2374">
        <w:rPr>
          <w:rFonts w:ascii="Helvetica" w:eastAsia="Times New Roman" w:hAnsi="Helvetica" w:cs="Times New Roman"/>
          <w:color w:val="000000"/>
          <w:sz w:val="22"/>
          <w:szCs w:val="22"/>
        </w:rPr>
        <w:t>ptimization methods commonly used in </w:t>
      </w:r>
      <w:r w:rsidRPr="00DF2374">
        <w:rPr>
          <w:rFonts w:ascii="Helvetica" w:eastAsia="Times New Roman" w:hAnsi="Helvetica" w:cs="Times New Roman"/>
          <w:color w:val="000000"/>
          <w:sz w:val="23"/>
          <w:szCs w:val="23"/>
        </w:rPr>
        <w:t>statistical</w:t>
      </w:r>
      <w:r w:rsidRPr="00DF2374">
        <w:rPr>
          <w:rFonts w:ascii="Helvetica" w:eastAsia="Times New Roman" w:hAnsi="Helvetica" w:cs="Times New Roman"/>
          <w:color w:val="000000"/>
          <w:sz w:val="22"/>
          <w:szCs w:val="22"/>
        </w:rPr>
        <w:t xml:space="preserve"> modeling and machine learning and </w:t>
      </w:r>
      <w:r w:rsidR="009B7A89">
        <w:rPr>
          <w:rFonts w:ascii="Helvetica" w:eastAsia="Times New Roman" w:hAnsi="Helvetica" w:cs="Times New Roman"/>
          <w:color w:val="000000"/>
          <w:sz w:val="22"/>
          <w:szCs w:val="22"/>
        </w:rPr>
        <w:t>their computational aspects are</w:t>
      </w:r>
      <w:r w:rsidRPr="00DF2374">
        <w:rPr>
          <w:rFonts w:ascii="Helvetica" w:eastAsia="Times New Roman" w:hAnsi="Helvetica" w:cs="Times New Roman"/>
          <w:color w:val="000000"/>
          <w:sz w:val="22"/>
          <w:szCs w:val="22"/>
        </w:rPr>
        <w:t> also discussed. </w:t>
      </w:r>
    </w:p>
    <w:p w14:paraId="65246F90" w14:textId="77777777" w:rsidR="001D4BC7" w:rsidRPr="00784CE9" w:rsidRDefault="001D4BC7" w:rsidP="001D4BC7">
      <w:pPr>
        <w:pStyle w:val="Heading2"/>
        <w:rPr>
          <w:rFonts w:ascii="Helvetica" w:hAnsi="Helvetica" w:cs="Helvetica"/>
          <w:b/>
          <w:color w:val="auto"/>
          <w:sz w:val="22"/>
          <w:szCs w:val="22"/>
        </w:rPr>
      </w:pPr>
      <w:r w:rsidRPr="00784CE9">
        <w:rPr>
          <w:rFonts w:ascii="Helvetica" w:hAnsi="Helvetica" w:cs="Helvetica"/>
          <w:b/>
          <w:color w:val="auto"/>
          <w:sz w:val="22"/>
          <w:szCs w:val="22"/>
        </w:rPr>
        <w:t>Pre- &amp;/or Co-Requisites</w:t>
      </w:r>
    </w:p>
    <w:p w14:paraId="353FD247" w14:textId="299F0CE1" w:rsidR="001F66CC" w:rsidRPr="009D3CEA" w:rsidRDefault="00EB042B" w:rsidP="009D3CEA">
      <w:pPr>
        <w:rPr>
          <w:rFonts w:ascii="Helvetica" w:hAnsi="Helvetica" w:cs="Helvetica"/>
          <w:sz w:val="21"/>
          <w:szCs w:val="21"/>
        </w:rPr>
      </w:pPr>
      <w:r w:rsidRPr="00784CE9">
        <w:rPr>
          <w:rFonts w:ascii="Helvetica" w:hAnsi="Helvetica" w:cs="Helvetica"/>
          <w:sz w:val="21"/>
          <w:szCs w:val="21"/>
        </w:rPr>
        <w:t>NONE</w:t>
      </w:r>
    </w:p>
    <w:p w14:paraId="6E7B0F37" w14:textId="77777777" w:rsidR="00442D07" w:rsidRPr="00784CE9" w:rsidRDefault="00442D07" w:rsidP="00442D07">
      <w:pPr>
        <w:pStyle w:val="NoSpacing"/>
        <w:rPr>
          <w:rFonts w:ascii="Helvetica" w:hAnsi="Helvetica" w:cs="Helvetica"/>
          <w:b/>
          <w:sz w:val="22"/>
          <w:szCs w:val="22"/>
        </w:rPr>
      </w:pPr>
      <w:r w:rsidRPr="00784CE9">
        <w:rPr>
          <w:rFonts w:ascii="Helvetica" w:hAnsi="Helvetica" w:cs="Helvetica"/>
          <w:b/>
          <w:sz w:val="22"/>
          <w:szCs w:val="22"/>
        </w:rPr>
        <w:t>Course Learning Outcomes</w:t>
      </w:r>
    </w:p>
    <w:p w14:paraId="020390F8" w14:textId="5A5BDEB2" w:rsidR="00442D07" w:rsidRPr="00784CE9" w:rsidRDefault="00442D07" w:rsidP="00442D07">
      <w:pPr>
        <w:pStyle w:val="NoSpacing"/>
        <w:rPr>
          <w:rFonts w:ascii="Helvetica" w:hAnsi="Helvetica" w:cs="Helvetica"/>
          <w:sz w:val="21"/>
          <w:szCs w:val="21"/>
        </w:rPr>
      </w:pPr>
      <w:r w:rsidRPr="00784CE9">
        <w:rPr>
          <w:rFonts w:ascii="Helvetica" w:hAnsi="Helvetica" w:cs="Helvetica"/>
          <w:sz w:val="21"/>
          <w:szCs w:val="21"/>
        </w:rPr>
        <w:t>By the end of the course, you will:</w:t>
      </w:r>
    </w:p>
    <w:p w14:paraId="691AACD8" w14:textId="272ED96C" w:rsidR="00EB042B" w:rsidRPr="00784CE9" w:rsidRDefault="00EB042B" w:rsidP="00EB042B">
      <w:pPr>
        <w:pStyle w:val="Caption1"/>
        <w:numPr>
          <w:ilvl w:val="0"/>
          <w:numId w:val="16"/>
        </w:numPr>
        <w:rPr>
          <w:rFonts w:ascii="Helvetica" w:hAnsi="Helvetica" w:cs="Helvetica"/>
          <w:b w:val="0"/>
          <w:sz w:val="22"/>
          <w:szCs w:val="22"/>
        </w:rPr>
      </w:pPr>
      <w:r w:rsidRPr="00784CE9">
        <w:rPr>
          <w:rFonts w:ascii="Helvetica" w:hAnsi="Helvetica" w:cs="Helvetica"/>
          <w:b w:val="0"/>
          <w:sz w:val="22"/>
          <w:szCs w:val="22"/>
        </w:rPr>
        <w:t>Learn machine learning and statistical methods for image processing and analysis of functional data;</w:t>
      </w:r>
    </w:p>
    <w:p w14:paraId="3F65D5CD" w14:textId="49E164DC" w:rsidR="00EB042B" w:rsidRDefault="004E0CF8" w:rsidP="00EB042B">
      <w:pPr>
        <w:pStyle w:val="Caption1"/>
        <w:numPr>
          <w:ilvl w:val="0"/>
          <w:numId w:val="16"/>
        </w:numPr>
        <w:rPr>
          <w:rFonts w:ascii="Helvetica" w:hAnsi="Helvetica" w:cs="Helvetica"/>
          <w:b w:val="0"/>
          <w:sz w:val="22"/>
          <w:szCs w:val="22"/>
        </w:rPr>
      </w:pPr>
      <w:r>
        <w:rPr>
          <w:rFonts w:ascii="Helvetica" w:hAnsi="Helvetica" w:cs="Helvetica"/>
          <w:b w:val="0"/>
          <w:sz w:val="22"/>
          <w:szCs w:val="22"/>
        </w:rPr>
        <w:t xml:space="preserve">Learn a variety of regularization techniques </w:t>
      </w:r>
      <w:r w:rsidR="0045647F">
        <w:rPr>
          <w:rFonts w:ascii="Helvetica" w:hAnsi="Helvetica" w:cs="Helvetica"/>
          <w:b w:val="0"/>
          <w:sz w:val="22"/>
          <w:szCs w:val="22"/>
        </w:rPr>
        <w:t>and their applications;</w:t>
      </w:r>
    </w:p>
    <w:p w14:paraId="66E737AB" w14:textId="02E466B8" w:rsidR="0045647F" w:rsidRPr="0045647F" w:rsidRDefault="00896081" w:rsidP="0045647F">
      <w:pPr>
        <w:pStyle w:val="Caption1"/>
        <w:numPr>
          <w:ilvl w:val="0"/>
          <w:numId w:val="16"/>
        </w:numPr>
        <w:rPr>
          <w:rFonts w:ascii="Helvetica" w:hAnsi="Helvetica" w:cs="Helvetica"/>
          <w:b w:val="0"/>
          <w:sz w:val="22"/>
          <w:szCs w:val="22"/>
        </w:rPr>
      </w:pPr>
      <w:r>
        <w:rPr>
          <w:rFonts w:ascii="Helvetica" w:hAnsi="Helvetica" w:cs="Helvetica"/>
          <w:b w:val="0"/>
          <w:sz w:val="22"/>
          <w:szCs w:val="22"/>
        </w:rPr>
        <w:t xml:space="preserve">Be able to use multilinear algebra and tensor analysis techniques for </w:t>
      </w:r>
      <w:r w:rsidR="00A65C95">
        <w:rPr>
          <w:rFonts w:ascii="Helvetica" w:hAnsi="Helvetica" w:cs="Helvetica"/>
          <w:b w:val="0"/>
          <w:sz w:val="22"/>
          <w:szCs w:val="22"/>
        </w:rPr>
        <w:t>performing dimension-reduction on a broad range of high-dimensional data.</w:t>
      </w:r>
    </w:p>
    <w:p w14:paraId="4B96E6E6" w14:textId="43881F53" w:rsidR="00442D07" w:rsidRPr="00784CE9" w:rsidRDefault="00EB042B" w:rsidP="00442D07">
      <w:pPr>
        <w:pStyle w:val="Caption1"/>
        <w:numPr>
          <w:ilvl w:val="0"/>
          <w:numId w:val="16"/>
        </w:numPr>
        <w:rPr>
          <w:rFonts w:ascii="Helvetica" w:hAnsi="Helvetica" w:cs="Helvetica"/>
          <w:b w:val="0"/>
          <w:sz w:val="22"/>
          <w:szCs w:val="22"/>
        </w:rPr>
      </w:pPr>
      <w:r w:rsidRPr="00784CE9">
        <w:rPr>
          <w:rFonts w:ascii="Helvetica" w:hAnsi="Helvetica" w:cs="Helvetica"/>
          <w:b w:val="0"/>
          <w:sz w:val="22"/>
          <w:szCs w:val="22"/>
        </w:rPr>
        <w:t>Understand how to use well-known optimization methods to create efficient learning algorithms;</w:t>
      </w:r>
    </w:p>
    <w:p w14:paraId="7724F38C" w14:textId="77777777" w:rsidR="00E26F16" w:rsidRPr="00784CE9" w:rsidRDefault="00E26F16" w:rsidP="00442D07">
      <w:pPr>
        <w:pStyle w:val="NoSpacing"/>
        <w:rPr>
          <w:rFonts w:ascii="Helvetica" w:hAnsi="Helvetica" w:cs="Helvetica"/>
          <w:b/>
          <w:sz w:val="10"/>
          <w:szCs w:val="10"/>
          <w:lang w:eastAsia="ja-JP"/>
        </w:rPr>
      </w:pPr>
    </w:p>
    <w:p w14:paraId="5FA03493" w14:textId="1F0A8A92" w:rsidR="00442D07" w:rsidRPr="00784CE9" w:rsidRDefault="00442D07" w:rsidP="00442D07">
      <w:pPr>
        <w:pStyle w:val="NoSpacing"/>
        <w:rPr>
          <w:rFonts w:ascii="Helvetica" w:hAnsi="Helvetica" w:cs="Helvetica"/>
          <w:b/>
          <w:sz w:val="28"/>
          <w:szCs w:val="28"/>
        </w:rPr>
      </w:pPr>
      <w:r w:rsidRPr="00784CE9">
        <w:rPr>
          <w:rFonts w:ascii="Helvetica" w:hAnsi="Helvetica" w:cs="Helvetica"/>
          <w:b/>
          <w:sz w:val="32"/>
          <w:szCs w:val="32"/>
          <w:lang w:eastAsia="ja-JP"/>
        </w:rPr>
        <w:t>Course Materials</w:t>
      </w:r>
    </w:p>
    <w:p w14:paraId="5ADFE9CD" w14:textId="77777777" w:rsidR="00442D07" w:rsidRPr="00784CE9" w:rsidRDefault="00442D07" w:rsidP="00442D07">
      <w:pPr>
        <w:pStyle w:val="NoSpacing"/>
        <w:rPr>
          <w:rFonts w:ascii="Helvetica" w:hAnsi="Helvetica" w:cs="Helvetica"/>
          <w:b/>
          <w:sz w:val="22"/>
          <w:szCs w:val="22"/>
        </w:rPr>
      </w:pPr>
      <w:r w:rsidRPr="00784CE9">
        <w:rPr>
          <w:rFonts w:ascii="Helvetica" w:hAnsi="Helvetica" w:cs="Helvetica"/>
          <w:b/>
          <w:sz w:val="22"/>
          <w:szCs w:val="22"/>
        </w:rPr>
        <w:t>Course Text</w:t>
      </w:r>
    </w:p>
    <w:p w14:paraId="60AEB9DB" w14:textId="2E6D13D8" w:rsidR="00EB042B" w:rsidRPr="009D3CEA" w:rsidRDefault="00EB042B" w:rsidP="009D3CEA">
      <w:pPr>
        <w:autoSpaceDE w:val="0"/>
        <w:autoSpaceDN w:val="0"/>
        <w:adjustRightInd w:val="0"/>
        <w:jc w:val="both"/>
        <w:rPr>
          <w:rFonts w:ascii="Helvetica" w:eastAsia="SimSun" w:hAnsi="Helvetica" w:cs="Helvetica"/>
          <w:sz w:val="22"/>
          <w:szCs w:val="22"/>
          <w:lang w:eastAsia="zh-CN"/>
        </w:rPr>
      </w:pPr>
      <w:r w:rsidRPr="00EB042B">
        <w:rPr>
          <w:rFonts w:ascii="Helvetica" w:eastAsia="SimSun" w:hAnsi="Helvetica" w:cs="Helvetica"/>
          <w:sz w:val="22"/>
          <w:szCs w:val="22"/>
        </w:rPr>
        <w:t>This is no textbook for this course. Lecture notes and supplementary reading material will be provided via the course website.</w:t>
      </w:r>
    </w:p>
    <w:p w14:paraId="3570BE07" w14:textId="4DE2B182" w:rsidR="00442D07" w:rsidRPr="00784CE9" w:rsidRDefault="00401988" w:rsidP="00AB2FF1">
      <w:pPr>
        <w:rPr>
          <w:rFonts w:ascii="Helvetica" w:hAnsi="Helvetica" w:cs="Helvetica"/>
          <w:b/>
          <w:sz w:val="32"/>
          <w:szCs w:val="32"/>
        </w:rPr>
      </w:pPr>
      <w:r w:rsidRPr="00784CE9">
        <w:rPr>
          <w:rFonts w:ascii="Helvetica" w:hAnsi="Helvetica" w:cs="Helvetica"/>
          <w:b/>
          <w:sz w:val="32"/>
          <w:szCs w:val="32"/>
        </w:rPr>
        <w:t xml:space="preserve">Course Requirements, Assignments &amp; </w:t>
      </w:r>
      <w:r w:rsidR="00442D07" w:rsidRPr="00784CE9">
        <w:rPr>
          <w:rFonts w:ascii="Helvetica" w:hAnsi="Helvetica" w:cs="Helvetica"/>
          <w:b/>
          <w:sz w:val="32"/>
          <w:szCs w:val="32"/>
        </w:rPr>
        <w:t>Grading</w:t>
      </w:r>
    </w:p>
    <w:p w14:paraId="73539A8E" w14:textId="77777777" w:rsidR="00EB2575" w:rsidRPr="00784CE9" w:rsidRDefault="00EB2575" w:rsidP="00EB2575">
      <w:pPr>
        <w:rPr>
          <w:rFonts w:ascii="Helvetica" w:hAnsi="Helvetica" w:cs="Helvetica"/>
          <w:b/>
          <w:bCs/>
          <w:sz w:val="10"/>
          <w:szCs w:val="10"/>
        </w:rPr>
      </w:pPr>
    </w:p>
    <w:p w14:paraId="695D2F85" w14:textId="77777777" w:rsidR="00EB2575" w:rsidRPr="00784CE9" w:rsidRDefault="00EB2575" w:rsidP="00EB2575">
      <w:pPr>
        <w:rPr>
          <w:rFonts w:ascii="Helvetica" w:hAnsi="Helvetica" w:cs="Helvetica"/>
          <w:b/>
          <w:bCs/>
          <w:sz w:val="22"/>
          <w:szCs w:val="22"/>
        </w:rPr>
      </w:pPr>
      <w:r w:rsidRPr="00784CE9">
        <w:rPr>
          <w:rFonts w:ascii="Helvetica" w:hAnsi="Helvetica" w:cs="Helvetica"/>
          <w:b/>
          <w:bCs/>
          <w:sz w:val="22"/>
          <w:szCs w:val="22"/>
        </w:rPr>
        <w:t>Assignment Distribution and Grading Scale</w:t>
      </w:r>
    </w:p>
    <w:p w14:paraId="36F4FDEC" w14:textId="77777777" w:rsidR="00EB2575" w:rsidRPr="00784CE9" w:rsidRDefault="00EB2575" w:rsidP="00EB2575">
      <w:pPr>
        <w:pStyle w:val="NoSpacing"/>
        <w:rPr>
          <w:rFonts w:ascii="Helvetica" w:hAnsi="Helvetica" w:cs="Helvetica"/>
          <w:sz w:val="10"/>
          <w:szCs w:val="10"/>
        </w:rPr>
      </w:pPr>
    </w:p>
    <w:tbl>
      <w:tblPr>
        <w:tblStyle w:val="SyllabusTable-withBorders"/>
        <w:tblW w:w="0" w:type="auto"/>
        <w:tblLook w:val="04A0" w:firstRow="1" w:lastRow="0" w:firstColumn="1" w:lastColumn="0" w:noHBand="0" w:noVBand="1"/>
      </w:tblPr>
      <w:tblGrid>
        <w:gridCol w:w="3960"/>
        <w:gridCol w:w="1890"/>
        <w:gridCol w:w="1175"/>
        <w:gridCol w:w="2335"/>
      </w:tblGrid>
      <w:tr w:rsidR="00EB2575" w:rsidRPr="00784CE9" w14:paraId="53CEC763" w14:textId="77777777" w:rsidTr="004D2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FBE2331" w14:textId="77777777" w:rsidR="00EB2575" w:rsidRPr="00784CE9" w:rsidRDefault="00EB2575" w:rsidP="00201F96">
            <w:pPr>
              <w:jc w:val="center"/>
              <w:rPr>
                <w:rFonts w:ascii="Helvetica" w:hAnsi="Helvetica" w:cs="Helvetica"/>
                <w:sz w:val="21"/>
                <w:szCs w:val="21"/>
              </w:rPr>
            </w:pPr>
            <w:r w:rsidRPr="00784CE9">
              <w:rPr>
                <w:rFonts w:ascii="Helvetica" w:hAnsi="Helvetica" w:cs="Helvetica"/>
                <w:sz w:val="21"/>
                <w:szCs w:val="21"/>
              </w:rPr>
              <w:t>Assignment</w:t>
            </w:r>
          </w:p>
        </w:tc>
        <w:tc>
          <w:tcPr>
            <w:tcW w:w="1890" w:type="dxa"/>
          </w:tcPr>
          <w:p w14:paraId="6C59148C" w14:textId="77777777" w:rsidR="00EB2575" w:rsidRPr="00784CE9" w:rsidRDefault="00EB2575" w:rsidP="00201F9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1"/>
                <w:szCs w:val="21"/>
              </w:rPr>
            </w:pPr>
            <w:r w:rsidRPr="00784CE9">
              <w:rPr>
                <w:rFonts w:ascii="Helvetica" w:hAnsi="Helvetica" w:cs="Helvetica"/>
                <w:sz w:val="21"/>
                <w:szCs w:val="21"/>
              </w:rPr>
              <w:t>Release Date</w:t>
            </w:r>
          </w:p>
        </w:tc>
        <w:tc>
          <w:tcPr>
            <w:tcW w:w="1175" w:type="dxa"/>
          </w:tcPr>
          <w:p w14:paraId="3076218B" w14:textId="74FBF994" w:rsidR="00EB2575" w:rsidRPr="00784CE9" w:rsidRDefault="00EB2575" w:rsidP="00201F9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1"/>
                <w:szCs w:val="21"/>
              </w:rPr>
            </w:pPr>
            <w:r w:rsidRPr="00784CE9">
              <w:rPr>
                <w:rFonts w:ascii="Helvetica" w:hAnsi="Helvetica" w:cs="Helvetica"/>
                <w:sz w:val="21"/>
                <w:szCs w:val="21"/>
              </w:rPr>
              <w:t>Due Date</w:t>
            </w:r>
            <w:r w:rsidR="009D3CEA">
              <w:rPr>
                <w:rFonts w:ascii="Helvetica" w:hAnsi="Helvetica" w:cs="Helvetica"/>
                <w:sz w:val="21"/>
                <w:szCs w:val="21"/>
              </w:rPr>
              <w:t>*</w:t>
            </w:r>
          </w:p>
        </w:tc>
        <w:tc>
          <w:tcPr>
            <w:tcW w:w="2335" w:type="dxa"/>
          </w:tcPr>
          <w:p w14:paraId="3EF18D84" w14:textId="77777777" w:rsidR="00EB2575" w:rsidRPr="00784CE9" w:rsidRDefault="00EB2575" w:rsidP="00201F9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1"/>
                <w:szCs w:val="21"/>
              </w:rPr>
            </w:pPr>
            <w:r w:rsidRPr="00784CE9">
              <w:rPr>
                <w:rFonts w:ascii="Helvetica" w:hAnsi="Helvetica" w:cs="Helvetica"/>
                <w:sz w:val="21"/>
                <w:szCs w:val="21"/>
              </w:rPr>
              <w:t>Weight</w:t>
            </w:r>
          </w:p>
        </w:tc>
      </w:tr>
      <w:tr w:rsidR="006E12F6" w:rsidRPr="00784CE9" w14:paraId="5E10C60A"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3EC3F0EA" w14:textId="59BBCA85" w:rsidR="006E12F6" w:rsidRPr="00784CE9" w:rsidRDefault="006E12F6" w:rsidP="006E12F6">
            <w:pPr>
              <w:rPr>
                <w:rFonts w:ascii="Helvetica" w:hAnsi="Helvetica" w:cs="Helvetica"/>
                <w:b w:val="0"/>
                <w:color w:val="538135" w:themeColor="accent6" w:themeShade="BF"/>
                <w:sz w:val="21"/>
                <w:szCs w:val="21"/>
              </w:rPr>
            </w:pPr>
            <w:r w:rsidRPr="00784CE9">
              <w:rPr>
                <w:rFonts w:ascii="Helvetica" w:hAnsi="Helvetica" w:cs="Helvetica"/>
                <w:b w:val="0"/>
                <w:color w:val="538135" w:themeColor="accent6" w:themeShade="BF"/>
                <w:sz w:val="21"/>
                <w:szCs w:val="21"/>
              </w:rPr>
              <w:t xml:space="preserve">Homework #1: </w:t>
            </w:r>
            <w:r w:rsidR="004D22E3" w:rsidRPr="004D22E3">
              <w:rPr>
                <w:rFonts w:ascii="Helvetica" w:hAnsi="Helvetica" w:cs="Helvetica"/>
                <w:b w:val="0"/>
                <w:color w:val="538135" w:themeColor="accent6" w:themeShade="BF"/>
                <w:sz w:val="21"/>
                <w:szCs w:val="21"/>
              </w:rPr>
              <w:t>Functional data analysis</w:t>
            </w:r>
          </w:p>
        </w:tc>
        <w:tc>
          <w:tcPr>
            <w:tcW w:w="1890" w:type="dxa"/>
          </w:tcPr>
          <w:p w14:paraId="7DFE1393" w14:textId="136D44AC" w:rsidR="006E12F6" w:rsidRPr="00784CE9"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A</w:t>
            </w:r>
            <w:r w:rsidRPr="00DE25B9">
              <w:rPr>
                <w:rFonts w:ascii="Helvetica" w:hAnsi="Helvetica" w:cs="Helvetica"/>
                <w:b/>
                <w:color w:val="538135" w:themeColor="accent6" w:themeShade="BF"/>
                <w:sz w:val="21"/>
                <w:szCs w:val="21"/>
              </w:rPr>
              <w:t xml:space="preserve">ug </w:t>
            </w:r>
            <w:r w:rsidR="00F062B6">
              <w:rPr>
                <w:rFonts w:ascii="Helvetica" w:hAnsi="Helvetica" w:cs="Helvetica"/>
                <w:b/>
                <w:color w:val="538135" w:themeColor="accent6" w:themeShade="BF"/>
                <w:sz w:val="21"/>
                <w:szCs w:val="21"/>
              </w:rPr>
              <w:t>23</w:t>
            </w:r>
          </w:p>
        </w:tc>
        <w:tc>
          <w:tcPr>
            <w:tcW w:w="1175" w:type="dxa"/>
          </w:tcPr>
          <w:p w14:paraId="1741F50D" w14:textId="07E4C4E8" w:rsidR="006E12F6" w:rsidRPr="00784CE9" w:rsidRDefault="007F10E5"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Sep 5</w:t>
            </w:r>
          </w:p>
        </w:tc>
        <w:tc>
          <w:tcPr>
            <w:tcW w:w="2335" w:type="dxa"/>
          </w:tcPr>
          <w:p w14:paraId="5862B6EF" w14:textId="4A238C3C" w:rsidR="006E12F6" w:rsidRPr="00784CE9" w:rsidRDefault="006E12F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5</w:t>
            </w:r>
            <w:r w:rsidRPr="00784CE9">
              <w:rPr>
                <w:rFonts w:ascii="Helvetica" w:hAnsi="Helvetica" w:cs="Helvetica"/>
                <w:b/>
                <w:color w:val="538135" w:themeColor="accent6" w:themeShade="BF"/>
                <w:sz w:val="21"/>
                <w:szCs w:val="21"/>
              </w:rPr>
              <w:t>%</w:t>
            </w:r>
          </w:p>
        </w:tc>
      </w:tr>
      <w:tr w:rsidR="006E12F6" w:rsidRPr="00784CE9" w14:paraId="6DD36CA9"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448A57F5" w14:textId="624DA640" w:rsidR="006E12F6" w:rsidRPr="00784CE9" w:rsidRDefault="006E12F6" w:rsidP="006E12F6">
            <w:pPr>
              <w:rPr>
                <w:rFonts w:ascii="Helvetica" w:hAnsi="Helvetica" w:cs="Helvetica"/>
                <w:b w:val="0"/>
                <w:color w:val="538135" w:themeColor="accent6" w:themeShade="BF"/>
                <w:sz w:val="21"/>
                <w:szCs w:val="21"/>
              </w:rPr>
            </w:pPr>
            <w:r w:rsidRPr="00784CE9">
              <w:rPr>
                <w:rFonts w:ascii="Helvetica" w:hAnsi="Helvetica" w:cs="Helvetica"/>
                <w:b w:val="0"/>
                <w:color w:val="538135" w:themeColor="accent6" w:themeShade="BF"/>
                <w:sz w:val="21"/>
                <w:szCs w:val="21"/>
              </w:rPr>
              <w:t xml:space="preserve">Homework #2: </w:t>
            </w:r>
            <w:r w:rsidR="004D22E3">
              <w:rPr>
                <w:rFonts w:ascii="Helvetica" w:hAnsi="Helvetica" w:cs="Helvetica"/>
                <w:b w:val="0"/>
                <w:color w:val="538135" w:themeColor="accent6" w:themeShade="BF"/>
                <w:sz w:val="21"/>
                <w:szCs w:val="21"/>
              </w:rPr>
              <w:t xml:space="preserve">Image </w:t>
            </w:r>
            <w:r w:rsidR="009A5705">
              <w:rPr>
                <w:rFonts w:ascii="Helvetica" w:hAnsi="Helvetica" w:cs="Helvetica"/>
                <w:b w:val="0"/>
                <w:color w:val="538135" w:themeColor="accent6" w:themeShade="BF"/>
                <w:sz w:val="21"/>
                <w:szCs w:val="21"/>
              </w:rPr>
              <w:t>a</w:t>
            </w:r>
            <w:r w:rsidR="004D22E3">
              <w:rPr>
                <w:rFonts w:ascii="Helvetica" w:hAnsi="Helvetica" w:cs="Helvetica"/>
                <w:b w:val="0"/>
                <w:color w:val="538135" w:themeColor="accent6" w:themeShade="BF"/>
                <w:sz w:val="21"/>
                <w:szCs w:val="21"/>
              </w:rPr>
              <w:t>nalysis</w:t>
            </w:r>
          </w:p>
        </w:tc>
        <w:tc>
          <w:tcPr>
            <w:tcW w:w="1890" w:type="dxa"/>
          </w:tcPr>
          <w:p w14:paraId="0A5D222E" w14:textId="2182F49E" w:rsidR="006E12F6" w:rsidRPr="00784CE9" w:rsidRDefault="00F062B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Sep 6</w:t>
            </w:r>
          </w:p>
        </w:tc>
        <w:tc>
          <w:tcPr>
            <w:tcW w:w="1175" w:type="dxa"/>
          </w:tcPr>
          <w:p w14:paraId="31F4FFD3" w14:textId="3A06F039" w:rsidR="006E12F6" w:rsidRPr="00784CE9"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Sep </w:t>
            </w:r>
            <w:r w:rsidR="007F10E5">
              <w:rPr>
                <w:rFonts w:ascii="Helvetica" w:hAnsi="Helvetica" w:cs="Helvetica"/>
                <w:b/>
                <w:color w:val="538135" w:themeColor="accent6" w:themeShade="BF"/>
                <w:sz w:val="21"/>
                <w:szCs w:val="21"/>
              </w:rPr>
              <w:t>19</w:t>
            </w:r>
          </w:p>
        </w:tc>
        <w:tc>
          <w:tcPr>
            <w:tcW w:w="2335" w:type="dxa"/>
          </w:tcPr>
          <w:p w14:paraId="1F071593" w14:textId="18AAC13C" w:rsidR="006E12F6" w:rsidRPr="00784CE9" w:rsidRDefault="006E12F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5</w:t>
            </w:r>
            <w:r w:rsidRPr="00784CE9">
              <w:rPr>
                <w:rFonts w:ascii="Helvetica" w:hAnsi="Helvetica" w:cs="Helvetica"/>
                <w:b/>
                <w:color w:val="538135" w:themeColor="accent6" w:themeShade="BF"/>
                <w:sz w:val="21"/>
                <w:szCs w:val="21"/>
              </w:rPr>
              <w:t>%</w:t>
            </w:r>
          </w:p>
        </w:tc>
      </w:tr>
      <w:tr w:rsidR="006E12F6" w:rsidRPr="00784CE9" w14:paraId="35826BC1"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62FC7B70" w14:textId="0862D9EC" w:rsidR="006E12F6" w:rsidRPr="00784CE9" w:rsidRDefault="006E12F6" w:rsidP="006E12F6">
            <w:pPr>
              <w:rPr>
                <w:rFonts w:ascii="Helvetica" w:hAnsi="Helvetica" w:cs="Helvetica"/>
                <w:b w:val="0"/>
                <w:color w:val="538135" w:themeColor="accent6" w:themeShade="BF"/>
                <w:sz w:val="21"/>
                <w:szCs w:val="21"/>
              </w:rPr>
            </w:pPr>
            <w:r w:rsidRPr="00784CE9">
              <w:rPr>
                <w:rFonts w:ascii="Helvetica" w:hAnsi="Helvetica" w:cs="Helvetica"/>
                <w:b w:val="0"/>
                <w:color w:val="538135" w:themeColor="accent6" w:themeShade="BF"/>
                <w:sz w:val="21"/>
                <w:szCs w:val="21"/>
              </w:rPr>
              <w:t xml:space="preserve">Homework #3: </w:t>
            </w:r>
            <w:r w:rsidR="009A5705">
              <w:rPr>
                <w:rFonts w:ascii="Helvetica" w:hAnsi="Helvetica" w:cs="Helvetica"/>
                <w:b w:val="0"/>
                <w:color w:val="538135" w:themeColor="accent6" w:themeShade="BF"/>
                <w:sz w:val="21"/>
                <w:szCs w:val="21"/>
              </w:rPr>
              <w:t>Tensor data analysis</w:t>
            </w:r>
          </w:p>
        </w:tc>
        <w:tc>
          <w:tcPr>
            <w:tcW w:w="1890" w:type="dxa"/>
          </w:tcPr>
          <w:p w14:paraId="0B187532" w14:textId="0AA18D82" w:rsidR="006E12F6" w:rsidRPr="00784CE9"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Sep </w:t>
            </w:r>
            <w:r w:rsidR="00F062B6">
              <w:rPr>
                <w:rFonts w:ascii="Helvetica" w:hAnsi="Helvetica" w:cs="Helvetica"/>
                <w:b/>
                <w:color w:val="538135" w:themeColor="accent6" w:themeShade="BF"/>
                <w:sz w:val="21"/>
                <w:szCs w:val="21"/>
              </w:rPr>
              <w:t>20</w:t>
            </w:r>
          </w:p>
        </w:tc>
        <w:tc>
          <w:tcPr>
            <w:tcW w:w="1175" w:type="dxa"/>
          </w:tcPr>
          <w:p w14:paraId="4454BC28" w14:textId="6E8FDE90" w:rsidR="006E12F6" w:rsidRPr="00784CE9" w:rsidRDefault="007F10E5"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Oct 3</w:t>
            </w:r>
          </w:p>
        </w:tc>
        <w:tc>
          <w:tcPr>
            <w:tcW w:w="2335" w:type="dxa"/>
          </w:tcPr>
          <w:p w14:paraId="01C31ED4" w14:textId="187F5D16" w:rsidR="006E12F6" w:rsidRPr="00784CE9" w:rsidRDefault="006E12F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5</w:t>
            </w:r>
            <w:r w:rsidRPr="00784CE9">
              <w:rPr>
                <w:rFonts w:ascii="Helvetica" w:hAnsi="Helvetica" w:cs="Helvetica"/>
                <w:b/>
                <w:color w:val="538135" w:themeColor="accent6" w:themeShade="BF"/>
                <w:sz w:val="21"/>
                <w:szCs w:val="21"/>
              </w:rPr>
              <w:t>%</w:t>
            </w:r>
          </w:p>
        </w:tc>
      </w:tr>
      <w:tr w:rsidR="006E12F6" w:rsidRPr="00784CE9" w14:paraId="1AC77347"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5E05C452" w14:textId="4AB9BAA3" w:rsidR="006E12F6" w:rsidRPr="00784CE9" w:rsidRDefault="006E12F6" w:rsidP="006E12F6">
            <w:pPr>
              <w:rPr>
                <w:rFonts w:ascii="Helvetica" w:hAnsi="Helvetica" w:cs="Helvetica"/>
                <w:b w:val="0"/>
                <w:color w:val="538135" w:themeColor="accent6" w:themeShade="BF"/>
                <w:sz w:val="21"/>
                <w:szCs w:val="21"/>
              </w:rPr>
            </w:pPr>
            <w:r w:rsidRPr="00784CE9">
              <w:rPr>
                <w:rFonts w:ascii="Helvetica" w:hAnsi="Helvetica" w:cs="Helvetica"/>
                <w:b w:val="0"/>
                <w:color w:val="538135" w:themeColor="accent6" w:themeShade="BF"/>
                <w:sz w:val="21"/>
                <w:szCs w:val="21"/>
              </w:rPr>
              <w:t>Homework #</w:t>
            </w:r>
            <w:r>
              <w:rPr>
                <w:rFonts w:ascii="Helvetica" w:hAnsi="Helvetica" w:cs="Helvetica"/>
                <w:b w:val="0"/>
                <w:color w:val="538135" w:themeColor="accent6" w:themeShade="BF"/>
                <w:sz w:val="21"/>
                <w:szCs w:val="21"/>
              </w:rPr>
              <w:t>4</w:t>
            </w:r>
            <w:r w:rsidRPr="00784CE9">
              <w:rPr>
                <w:rFonts w:ascii="Helvetica" w:hAnsi="Helvetica" w:cs="Helvetica"/>
                <w:b w:val="0"/>
                <w:color w:val="538135" w:themeColor="accent6" w:themeShade="BF"/>
                <w:sz w:val="21"/>
                <w:szCs w:val="21"/>
              </w:rPr>
              <w:t xml:space="preserve">: </w:t>
            </w:r>
            <w:r w:rsidR="009A5705">
              <w:rPr>
                <w:rFonts w:ascii="Helvetica" w:hAnsi="Helvetica" w:cs="Helvetica"/>
                <w:b w:val="0"/>
                <w:color w:val="538135" w:themeColor="accent6" w:themeShade="BF"/>
                <w:sz w:val="21"/>
                <w:szCs w:val="21"/>
              </w:rPr>
              <w:t>Optimization I</w:t>
            </w:r>
          </w:p>
        </w:tc>
        <w:tc>
          <w:tcPr>
            <w:tcW w:w="1890" w:type="dxa"/>
          </w:tcPr>
          <w:p w14:paraId="1E495B27" w14:textId="5C8421FE" w:rsidR="006E12F6" w:rsidRPr="00784CE9" w:rsidRDefault="00F062B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Oct 4</w:t>
            </w:r>
          </w:p>
        </w:tc>
        <w:tc>
          <w:tcPr>
            <w:tcW w:w="1175" w:type="dxa"/>
          </w:tcPr>
          <w:p w14:paraId="7F3AA714" w14:textId="3CF194D3" w:rsidR="006E12F6" w:rsidRPr="00784CE9"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Oct </w:t>
            </w:r>
            <w:r w:rsidR="005448D5">
              <w:rPr>
                <w:rFonts w:ascii="Helvetica" w:hAnsi="Helvetica" w:cs="Helvetica"/>
                <w:b/>
                <w:color w:val="538135" w:themeColor="accent6" w:themeShade="BF"/>
                <w:sz w:val="21"/>
                <w:szCs w:val="21"/>
              </w:rPr>
              <w:t>1</w:t>
            </w:r>
            <w:r w:rsidR="007F10E5">
              <w:rPr>
                <w:rFonts w:ascii="Helvetica" w:hAnsi="Helvetica" w:cs="Helvetica"/>
                <w:b/>
                <w:color w:val="538135" w:themeColor="accent6" w:themeShade="BF"/>
                <w:sz w:val="21"/>
                <w:szCs w:val="21"/>
              </w:rPr>
              <w:t>7</w:t>
            </w:r>
          </w:p>
        </w:tc>
        <w:tc>
          <w:tcPr>
            <w:tcW w:w="2335" w:type="dxa"/>
          </w:tcPr>
          <w:p w14:paraId="0828A826" w14:textId="78545F89" w:rsidR="006E12F6" w:rsidRPr="00784CE9" w:rsidRDefault="006E12F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5</w:t>
            </w:r>
            <w:r w:rsidRPr="00784CE9">
              <w:rPr>
                <w:rFonts w:ascii="Helvetica" w:hAnsi="Helvetica" w:cs="Helvetica"/>
                <w:b/>
                <w:color w:val="538135" w:themeColor="accent6" w:themeShade="BF"/>
                <w:sz w:val="21"/>
                <w:szCs w:val="21"/>
              </w:rPr>
              <w:t>%</w:t>
            </w:r>
          </w:p>
        </w:tc>
      </w:tr>
      <w:tr w:rsidR="00B9666C" w:rsidRPr="00784CE9" w14:paraId="0266F772"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4EC34B5A" w14:textId="20691830" w:rsidR="00B9666C" w:rsidRPr="00784CE9" w:rsidRDefault="00A61DFB" w:rsidP="006E12F6">
            <w:pPr>
              <w:rPr>
                <w:rFonts w:ascii="Helvetica" w:hAnsi="Helvetica" w:cs="Helvetica"/>
                <w:color w:val="538135" w:themeColor="accent6" w:themeShade="BF"/>
                <w:sz w:val="21"/>
                <w:szCs w:val="21"/>
              </w:rPr>
            </w:pPr>
            <w:r>
              <w:rPr>
                <w:rFonts w:ascii="Helvetica" w:hAnsi="Helvetica" w:cs="Helvetica"/>
                <w:b w:val="0"/>
                <w:color w:val="538135" w:themeColor="accent6" w:themeShade="BF"/>
                <w:sz w:val="21"/>
                <w:szCs w:val="21"/>
              </w:rPr>
              <w:t>Exam I</w:t>
            </w:r>
          </w:p>
        </w:tc>
        <w:tc>
          <w:tcPr>
            <w:tcW w:w="1890" w:type="dxa"/>
          </w:tcPr>
          <w:p w14:paraId="352EAA4A" w14:textId="5E46C897" w:rsidR="00B9666C" w:rsidRPr="003D17D0"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Oct </w:t>
            </w:r>
            <w:r w:rsidR="005448D5">
              <w:rPr>
                <w:rFonts w:ascii="Helvetica" w:hAnsi="Helvetica" w:cs="Helvetica"/>
                <w:b/>
                <w:color w:val="538135" w:themeColor="accent6" w:themeShade="BF"/>
                <w:sz w:val="21"/>
                <w:szCs w:val="21"/>
              </w:rPr>
              <w:t>1</w:t>
            </w:r>
            <w:r w:rsidR="00F062B6">
              <w:rPr>
                <w:rFonts w:ascii="Helvetica" w:hAnsi="Helvetica" w:cs="Helvetica"/>
                <w:b/>
                <w:color w:val="538135" w:themeColor="accent6" w:themeShade="BF"/>
                <w:sz w:val="21"/>
                <w:szCs w:val="21"/>
              </w:rPr>
              <w:t>8</w:t>
            </w:r>
          </w:p>
        </w:tc>
        <w:tc>
          <w:tcPr>
            <w:tcW w:w="1175" w:type="dxa"/>
          </w:tcPr>
          <w:p w14:paraId="5A47B69E" w14:textId="1189F954" w:rsidR="00B9666C" w:rsidRPr="003D17D0"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Oct </w:t>
            </w:r>
            <w:r w:rsidR="007F10E5">
              <w:rPr>
                <w:rFonts w:ascii="Helvetica" w:hAnsi="Helvetica" w:cs="Helvetica"/>
                <w:b/>
                <w:color w:val="538135" w:themeColor="accent6" w:themeShade="BF"/>
                <w:sz w:val="21"/>
                <w:szCs w:val="21"/>
              </w:rPr>
              <w:t>24</w:t>
            </w:r>
          </w:p>
        </w:tc>
        <w:tc>
          <w:tcPr>
            <w:tcW w:w="2335" w:type="dxa"/>
          </w:tcPr>
          <w:p w14:paraId="0C35AE28" w14:textId="02E739CF" w:rsidR="00B9666C" w:rsidRDefault="00C46E03"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32.5%</w:t>
            </w:r>
          </w:p>
        </w:tc>
      </w:tr>
      <w:tr w:rsidR="006E12F6" w:rsidRPr="00784CE9" w14:paraId="268EFA2B"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09AE3DC8" w14:textId="3A5EE69C" w:rsidR="006E12F6" w:rsidRPr="00784CE9" w:rsidRDefault="006E12F6" w:rsidP="006E12F6">
            <w:pPr>
              <w:rPr>
                <w:rFonts w:ascii="Helvetica" w:hAnsi="Helvetica" w:cs="Helvetica"/>
                <w:color w:val="538135" w:themeColor="accent6" w:themeShade="BF"/>
                <w:sz w:val="21"/>
                <w:szCs w:val="21"/>
              </w:rPr>
            </w:pPr>
            <w:r w:rsidRPr="00784CE9">
              <w:rPr>
                <w:rFonts w:ascii="Helvetica" w:hAnsi="Helvetica" w:cs="Helvetica"/>
                <w:b w:val="0"/>
                <w:color w:val="538135" w:themeColor="accent6" w:themeShade="BF"/>
                <w:sz w:val="21"/>
                <w:szCs w:val="21"/>
              </w:rPr>
              <w:t xml:space="preserve">Homework #5: </w:t>
            </w:r>
            <w:r w:rsidR="009A5705">
              <w:rPr>
                <w:rFonts w:ascii="Helvetica" w:hAnsi="Helvetica" w:cs="Helvetica"/>
                <w:b w:val="0"/>
                <w:color w:val="538135" w:themeColor="accent6" w:themeShade="BF"/>
                <w:sz w:val="21"/>
                <w:szCs w:val="21"/>
              </w:rPr>
              <w:t>Optimization II</w:t>
            </w:r>
          </w:p>
        </w:tc>
        <w:tc>
          <w:tcPr>
            <w:tcW w:w="1890" w:type="dxa"/>
          </w:tcPr>
          <w:p w14:paraId="7C84E2C4" w14:textId="5C3ACDC1" w:rsidR="006E12F6" w:rsidRPr="00784CE9"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Oct </w:t>
            </w:r>
            <w:r w:rsidR="00F062B6">
              <w:rPr>
                <w:rFonts w:ascii="Helvetica" w:hAnsi="Helvetica" w:cs="Helvetica"/>
                <w:b/>
                <w:color w:val="538135" w:themeColor="accent6" w:themeShade="BF"/>
                <w:sz w:val="21"/>
                <w:szCs w:val="21"/>
              </w:rPr>
              <w:t>25</w:t>
            </w:r>
          </w:p>
        </w:tc>
        <w:tc>
          <w:tcPr>
            <w:tcW w:w="1175" w:type="dxa"/>
          </w:tcPr>
          <w:p w14:paraId="10FC737D" w14:textId="1F6190ED" w:rsidR="006E12F6" w:rsidRPr="00784CE9" w:rsidRDefault="005448D5"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Nov </w:t>
            </w:r>
            <w:r w:rsidR="007F10E5">
              <w:rPr>
                <w:rFonts w:ascii="Helvetica" w:hAnsi="Helvetica" w:cs="Helvetica"/>
                <w:b/>
                <w:color w:val="538135" w:themeColor="accent6" w:themeShade="BF"/>
                <w:sz w:val="21"/>
                <w:szCs w:val="21"/>
              </w:rPr>
              <w:t>7</w:t>
            </w:r>
          </w:p>
        </w:tc>
        <w:tc>
          <w:tcPr>
            <w:tcW w:w="2335" w:type="dxa"/>
          </w:tcPr>
          <w:p w14:paraId="3FE746AC" w14:textId="4A7E1E20" w:rsidR="006E12F6" w:rsidRDefault="006E12F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5</w:t>
            </w:r>
            <w:r w:rsidRPr="00784CE9">
              <w:rPr>
                <w:rFonts w:ascii="Helvetica" w:hAnsi="Helvetica" w:cs="Helvetica"/>
                <w:b/>
                <w:color w:val="538135" w:themeColor="accent6" w:themeShade="BF"/>
                <w:sz w:val="21"/>
                <w:szCs w:val="21"/>
              </w:rPr>
              <w:t>%</w:t>
            </w:r>
          </w:p>
        </w:tc>
      </w:tr>
      <w:tr w:rsidR="006E12F6" w:rsidRPr="00784CE9" w14:paraId="5A46DE03"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56201A9D" w14:textId="68373F04" w:rsidR="006E12F6" w:rsidRPr="00784CE9" w:rsidRDefault="006E12F6" w:rsidP="006E12F6">
            <w:pPr>
              <w:rPr>
                <w:rFonts w:ascii="Helvetica" w:hAnsi="Helvetica" w:cs="Helvetica"/>
                <w:color w:val="538135" w:themeColor="accent6" w:themeShade="BF"/>
                <w:sz w:val="21"/>
                <w:szCs w:val="21"/>
              </w:rPr>
            </w:pPr>
            <w:r w:rsidRPr="00784CE9">
              <w:rPr>
                <w:rFonts w:ascii="Helvetica" w:hAnsi="Helvetica" w:cs="Helvetica"/>
                <w:b w:val="0"/>
                <w:color w:val="538135" w:themeColor="accent6" w:themeShade="BF"/>
                <w:sz w:val="21"/>
                <w:szCs w:val="21"/>
              </w:rPr>
              <w:t>Homework #</w:t>
            </w:r>
            <w:r>
              <w:rPr>
                <w:rFonts w:ascii="Helvetica" w:hAnsi="Helvetica" w:cs="Helvetica"/>
                <w:b w:val="0"/>
                <w:color w:val="538135" w:themeColor="accent6" w:themeShade="BF"/>
                <w:sz w:val="21"/>
                <w:szCs w:val="21"/>
              </w:rPr>
              <w:t>6</w:t>
            </w:r>
            <w:r w:rsidRPr="00784CE9">
              <w:rPr>
                <w:rFonts w:ascii="Helvetica" w:hAnsi="Helvetica" w:cs="Helvetica"/>
                <w:b w:val="0"/>
                <w:color w:val="538135" w:themeColor="accent6" w:themeShade="BF"/>
                <w:sz w:val="21"/>
                <w:szCs w:val="21"/>
              </w:rPr>
              <w:t xml:space="preserve">: </w:t>
            </w:r>
            <w:r w:rsidR="009A5705">
              <w:rPr>
                <w:rFonts w:ascii="Helvetica" w:hAnsi="Helvetica" w:cs="Helvetica"/>
                <w:b w:val="0"/>
                <w:color w:val="538135" w:themeColor="accent6" w:themeShade="BF"/>
                <w:sz w:val="21"/>
                <w:szCs w:val="21"/>
              </w:rPr>
              <w:t>Regularization</w:t>
            </w:r>
          </w:p>
        </w:tc>
        <w:tc>
          <w:tcPr>
            <w:tcW w:w="1890" w:type="dxa"/>
          </w:tcPr>
          <w:p w14:paraId="28A9CE75" w14:textId="7644C419" w:rsidR="006E12F6" w:rsidRPr="00784CE9" w:rsidRDefault="005448D5"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Nov </w:t>
            </w:r>
            <w:r w:rsidR="00F062B6">
              <w:rPr>
                <w:rFonts w:ascii="Helvetica" w:hAnsi="Helvetica" w:cs="Helvetica"/>
                <w:b/>
                <w:color w:val="538135" w:themeColor="accent6" w:themeShade="BF"/>
                <w:sz w:val="21"/>
                <w:szCs w:val="21"/>
              </w:rPr>
              <w:t>8</w:t>
            </w:r>
          </w:p>
        </w:tc>
        <w:tc>
          <w:tcPr>
            <w:tcW w:w="1175" w:type="dxa"/>
          </w:tcPr>
          <w:p w14:paraId="156214AE" w14:textId="64EC2DE5" w:rsidR="006E12F6" w:rsidRPr="00784CE9" w:rsidRDefault="00DE25B9"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Nov </w:t>
            </w:r>
            <w:r w:rsidR="007F10E5">
              <w:rPr>
                <w:rFonts w:ascii="Helvetica" w:hAnsi="Helvetica" w:cs="Helvetica"/>
                <w:b/>
                <w:color w:val="538135" w:themeColor="accent6" w:themeShade="BF"/>
                <w:sz w:val="21"/>
                <w:szCs w:val="21"/>
              </w:rPr>
              <w:t>21</w:t>
            </w:r>
          </w:p>
        </w:tc>
        <w:tc>
          <w:tcPr>
            <w:tcW w:w="2335" w:type="dxa"/>
          </w:tcPr>
          <w:p w14:paraId="6EC01732" w14:textId="1BD29B28" w:rsidR="006E12F6" w:rsidRDefault="006E12F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5</w:t>
            </w:r>
            <w:r w:rsidRPr="00784CE9">
              <w:rPr>
                <w:rFonts w:ascii="Helvetica" w:hAnsi="Helvetica" w:cs="Helvetica"/>
                <w:b/>
                <w:color w:val="538135" w:themeColor="accent6" w:themeShade="BF"/>
                <w:sz w:val="21"/>
                <w:szCs w:val="21"/>
              </w:rPr>
              <w:t>%</w:t>
            </w:r>
          </w:p>
        </w:tc>
      </w:tr>
      <w:tr w:rsidR="006E12F6" w:rsidRPr="00784CE9" w14:paraId="23DD4499"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6BBFF4E0" w14:textId="57013630" w:rsidR="006E12F6" w:rsidRPr="00784CE9" w:rsidRDefault="006E12F6" w:rsidP="006E12F6">
            <w:pPr>
              <w:rPr>
                <w:rFonts w:ascii="Helvetica" w:hAnsi="Helvetica" w:cs="Helvetica"/>
                <w:color w:val="538135" w:themeColor="accent6" w:themeShade="BF"/>
                <w:sz w:val="21"/>
                <w:szCs w:val="21"/>
              </w:rPr>
            </w:pPr>
            <w:r w:rsidRPr="00784CE9">
              <w:rPr>
                <w:rFonts w:ascii="Helvetica" w:hAnsi="Helvetica" w:cs="Helvetica"/>
                <w:b w:val="0"/>
                <w:color w:val="538135" w:themeColor="accent6" w:themeShade="BF"/>
                <w:sz w:val="21"/>
                <w:szCs w:val="21"/>
              </w:rPr>
              <w:t>Homework #</w:t>
            </w:r>
            <w:r>
              <w:rPr>
                <w:rFonts w:ascii="Helvetica" w:hAnsi="Helvetica" w:cs="Helvetica"/>
                <w:b w:val="0"/>
                <w:color w:val="538135" w:themeColor="accent6" w:themeShade="BF"/>
                <w:sz w:val="21"/>
                <w:szCs w:val="21"/>
              </w:rPr>
              <w:t>7</w:t>
            </w:r>
            <w:r w:rsidRPr="00784CE9">
              <w:rPr>
                <w:rFonts w:ascii="Helvetica" w:hAnsi="Helvetica" w:cs="Helvetica"/>
                <w:b w:val="0"/>
                <w:color w:val="538135" w:themeColor="accent6" w:themeShade="BF"/>
                <w:sz w:val="21"/>
                <w:szCs w:val="21"/>
              </w:rPr>
              <w:t xml:space="preserve">: </w:t>
            </w:r>
            <w:r w:rsidR="00DD17F2">
              <w:rPr>
                <w:rFonts w:ascii="Helvetica" w:hAnsi="Helvetica" w:cs="Helvetica"/>
                <w:b w:val="0"/>
                <w:color w:val="538135" w:themeColor="accent6" w:themeShade="BF"/>
                <w:sz w:val="21"/>
                <w:szCs w:val="21"/>
              </w:rPr>
              <w:t>regularization applications</w:t>
            </w:r>
          </w:p>
        </w:tc>
        <w:tc>
          <w:tcPr>
            <w:tcW w:w="1890" w:type="dxa"/>
          </w:tcPr>
          <w:p w14:paraId="3E2222C5" w14:textId="5B7E4F17" w:rsidR="006E12F6" w:rsidRPr="00784CE9" w:rsidRDefault="007E3524"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Nov </w:t>
            </w:r>
            <w:r w:rsidR="00F062B6">
              <w:rPr>
                <w:rFonts w:ascii="Helvetica" w:hAnsi="Helvetica" w:cs="Helvetica"/>
                <w:b/>
                <w:color w:val="538135" w:themeColor="accent6" w:themeShade="BF"/>
                <w:sz w:val="21"/>
                <w:szCs w:val="21"/>
              </w:rPr>
              <w:t>22</w:t>
            </w:r>
          </w:p>
        </w:tc>
        <w:tc>
          <w:tcPr>
            <w:tcW w:w="1175" w:type="dxa"/>
          </w:tcPr>
          <w:p w14:paraId="3E9CC0E6" w14:textId="7CC81E6A" w:rsidR="006E12F6" w:rsidRPr="00784CE9" w:rsidRDefault="007F10E5"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Dec 5</w:t>
            </w:r>
          </w:p>
        </w:tc>
        <w:tc>
          <w:tcPr>
            <w:tcW w:w="2335" w:type="dxa"/>
          </w:tcPr>
          <w:p w14:paraId="1EA10F86" w14:textId="76094DB7" w:rsidR="006E12F6" w:rsidRDefault="006E12F6"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5</w:t>
            </w:r>
            <w:r w:rsidRPr="00784CE9">
              <w:rPr>
                <w:rFonts w:ascii="Helvetica" w:hAnsi="Helvetica" w:cs="Helvetica"/>
                <w:b/>
                <w:color w:val="538135" w:themeColor="accent6" w:themeShade="BF"/>
                <w:sz w:val="21"/>
                <w:szCs w:val="21"/>
              </w:rPr>
              <w:t>%</w:t>
            </w:r>
          </w:p>
        </w:tc>
      </w:tr>
      <w:tr w:rsidR="00C46E03" w:rsidRPr="00784CE9" w14:paraId="2F3DEB6A" w14:textId="77777777" w:rsidTr="004D22E3">
        <w:tc>
          <w:tcPr>
            <w:cnfStyle w:val="001000000000" w:firstRow="0" w:lastRow="0" w:firstColumn="1" w:lastColumn="0" w:oddVBand="0" w:evenVBand="0" w:oddHBand="0" w:evenHBand="0" w:firstRowFirstColumn="0" w:firstRowLastColumn="0" w:lastRowFirstColumn="0" w:lastRowLastColumn="0"/>
            <w:tcW w:w="3960" w:type="dxa"/>
          </w:tcPr>
          <w:p w14:paraId="28BCE331" w14:textId="0B0F5DAB" w:rsidR="00C46E03" w:rsidRPr="00302164" w:rsidRDefault="00C46E03" w:rsidP="006E12F6">
            <w:pPr>
              <w:rPr>
                <w:rFonts w:ascii="Helvetica" w:hAnsi="Helvetica" w:cs="Helvetica"/>
                <w:b w:val="0"/>
                <w:color w:val="538135" w:themeColor="accent6" w:themeShade="BF"/>
                <w:sz w:val="21"/>
                <w:szCs w:val="21"/>
              </w:rPr>
            </w:pPr>
            <w:r w:rsidRPr="00302164">
              <w:rPr>
                <w:rFonts w:ascii="Helvetica" w:hAnsi="Helvetica" w:cs="Helvetica"/>
                <w:b w:val="0"/>
                <w:color w:val="538135" w:themeColor="accent6" w:themeShade="BF"/>
                <w:sz w:val="21"/>
                <w:szCs w:val="21"/>
              </w:rPr>
              <w:t>Exam II</w:t>
            </w:r>
          </w:p>
        </w:tc>
        <w:tc>
          <w:tcPr>
            <w:tcW w:w="1890" w:type="dxa"/>
          </w:tcPr>
          <w:p w14:paraId="7164AA6F" w14:textId="6395E986" w:rsidR="00C46E03" w:rsidRDefault="007E3524"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 xml:space="preserve">Dec </w:t>
            </w:r>
            <w:r w:rsidR="00F062B6">
              <w:rPr>
                <w:rFonts w:ascii="Helvetica" w:hAnsi="Helvetica" w:cs="Helvetica"/>
                <w:b/>
                <w:color w:val="538135" w:themeColor="accent6" w:themeShade="BF"/>
                <w:sz w:val="21"/>
                <w:szCs w:val="21"/>
              </w:rPr>
              <w:t>6</w:t>
            </w:r>
          </w:p>
        </w:tc>
        <w:tc>
          <w:tcPr>
            <w:tcW w:w="1175" w:type="dxa"/>
          </w:tcPr>
          <w:p w14:paraId="3DEB6A26" w14:textId="1BBA5717" w:rsidR="00C46E03" w:rsidRDefault="007E3524"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Dec</w:t>
            </w:r>
            <w:r w:rsidR="006646AA">
              <w:rPr>
                <w:rFonts w:ascii="Helvetica" w:hAnsi="Helvetica" w:cs="Helvetica"/>
                <w:b/>
                <w:color w:val="538135" w:themeColor="accent6" w:themeShade="BF"/>
                <w:sz w:val="21"/>
                <w:szCs w:val="21"/>
              </w:rPr>
              <w:t xml:space="preserve"> </w:t>
            </w:r>
            <w:r w:rsidR="00F062B6">
              <w:rPr>
                <w:rFonts w:ascii="Helvetica" w:hAnsi="Helvetica" w:cs="Helvetica"/>
                <w:b/>
                <w:color w:val="538135" w:themeColor="accent6" w:themeShade="BF"/>
                <w:sz w:val="21"/>
                <w:szCs w:val="21"/>
              </w:rPr>
              <w:t>12</w:t>
            </w:r>
          </w:p>
        </w:tc>
        <w:tc>
          <w:tcPr>
            <w:tcW w:w="2335" w:type="dxa"/>
          </w:tcPr>
          <w:p w14:paraId="0B53F72B" w14:textId="79DF4DA8" w:rsidR="00C46E03" w:rsidRDefault="000F37BF" w:rsidP="006E12F6">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32.5%</w:t>
            </w:r>
          </w:p>
        </w:tc>
      </w:tr>
    </w:tbl>
    <w:p w14:paraId="543C20FB" w14:textId="77777777" w:rsidR="00EB2575" w:rsidRPr="00784CE9" w:rsidRDefault="00EB2575" w:rsidP="00EB2575">
      <w:pPr>
        <w:rPr>
          <w:rFonts w:ascii="Helvetica" w:hAnsi="Helvetica" w:cs="Helvetica"/>
          <w:b/>
          <w:color w:val="538135" w:themeColor="accent6" w:themeShade="BF"/>
          <w:sz w:val="10"/>
          <w:szCs w:val="10"/>
        </w:rPr>
      </w:pPr>
    </w:p>
    <w:p w14:paraId="69D2E63D" w14:textId="50101102" w:rsidR="000951E9" w:rsidRDefault="009D3CEA" w:rsidP="009D3CEA">
      <w:pPr>
        <w:pStyle w:val="NoSpacing"/>
        <w:rPr>
          <w:rFonts w:ascii="Helvetica" w:hAnsi="Helvetica" w:cs="Helvetica"/>
          <w:color w:val="538135" w:themeColor="accent6" w:themeShade="BF"/>
          <w:sz w:val="22"/>
          <w:szCs w:val="22"/>
        </w:rPr>
      </w:pPr>
      <w:r>
        <w:rPr>
          <w:rFonts w:ascii="Helvetica" w:hAnsi="Helvetica" w:cs="Helvetica"/>
          <w:color w:val="538135" w:themeColor="accent6" w:themeShade="BF"/>
          <w:sz w:val="22"/>
          <w:szCs w:val="22"/>
        </w:rPr>
        <w:lastRenderedPageBreak/>
        <w:t>*</w:t>
      </w:r>
      <w:r w:rsidRPr="009D3CEA">
        <w:rPr>
          <w:rFonts w:ascii="Helvetica" w:hAnsi="Helvetica" w:cs="Helvetica"/>
          <w:color w:val="538135" w:themeColor="accent6" w:themeShade="BF"/>
          <w:sz w:val="22"/>
          <w:szCs w:val="22"/>
        </w:rPr>
        <w:t xml:space="preserve">All </w:t>
      </w:r>
      <w:r>
        <w:rPr>
          <w:rFonts w:ascii="Helvetica" w:hAnsi="Helvetica" w:cs="Helvetica"/>
          <w:color w:val="538135" w:themeColor="accent6" w:themeShade="BF"/>
          <w:sz w:val="22"/>
          <w:szCs w:val="22"/>
        </w:rPr>
        <w:t>h</w:t>
      </w:r>
      <w:r w:rsidRPr="009D3CEA">
        <w:rPr>
          <w:rFonts w:ascii="Helvetica" w:hAnsi="Helvetica" w:cs="Helvetica"/>
          <w:color w:val="538135" w:themeColor="accent6" w:themeShade="BF"/>
          <w:sz w:val="22"/>
          <w:szCs w:val="22"/>
        </w:rPr>
        <w:t xml:space="preserve">omework assignments </w:t>
      </w:r>
      <w:r w:rsidR="00C46E03">
        <w:rPr>
          <w:rFonts w:ascii="Helvetica" w:hAnsi="Helvetica" w:cs="Helvetica"/>
          <w:color w:val="538135" w:themeColor="accent6" w:themeShade="BF"/>
          <w:sz w:val="22"/>
          <w:szCs w:val="22"/>
        </w:rPr>
        <w:t xml:space="preserve">and exams </w:t>
      </w:r>
      <w:r w:rsidRPr="009D3CEA">
        <w:rPr>
          <w:rFonts w:ascii="Helvetica" w:hAnsi="Helvetica" w:cs="Helvetica"/>
          <w:color w:val="538135" w:themeColor="accent6" w:themeShade="BF"/>
          <w:sz w:val="22"/>
          <w:szCs w:val="22"/>
        </w:rPr>
        <w:t>are due at 11:59</w:t>
      </w:r>
      <w:r w:rsidR="006646AA">
        <w:rPr>
          <w:rFonts w:ascii="Helvetica" w:hAnsi="Helvetica" w:cs="Helvetica"/>
          <w:color w:val="538135" w:themeColor="accent6" w:themeShade="BF"/>
          <w:sz w:val="22"/>
          <w:szCs w:val="22"/>
        </w:rPr>
        <w:t xml:space="preserve"> pm</w:t>
      </w:r>
      <w:r w:rsidRPr="009D3CEA">
        <w:rPr>
          <w:rFonts w:ascii="Helvetica" w:hAnsi="Helvetica" w:cs="Helvetica"/>
          <w:color w:val="538135" w:themeColor="accent6" w:themeShade="BF"/>
          <w:sz w:val="22"/>
          <w:szCs w:val="22"/>
        </w:rPr>
        <w:t xml:space="preserve"> </w:t>
      </w:r>
      <w:r w:rsidR="006646AA">
        <w:rPr>
          <w:rFonts w:ascii="Helvetica" w:hAnsi="Helvetica" w:cs="Helvetica"/>
          <w:color w:val="538135" w:themeColor="accent6" w:themeShade="BF"/>
          <w:sz w:val="22"/>
          <w:szCs w:val="22"/>
        </w:rPr>
        <w:t xml:space="preserve">EST </w:t>
      </w:r>
      <w:r w:rsidRPr="009D3CEA">
        <w:rPr>
          <w:rFonts w:ascii="Helvetica" w:hAnsi="Helvetica" w:cs="Helvetica"/>
          <w:color w:val="538135" w:themeColor="accent6" w:themeShade="BF"/>
          <w:sz w:val="22"/>
          <w:szCs w:val="22"/>
        </w:rPr>
        <w:t>on the due dates.</w:t>
      </w:r>
    </w:p>
    <w:p w14:paraId="3B7AF372" w14:textId="2EF4F755" w:rsidR="00480C49" w:rsidRDefault="00480C49" w:rsidP="009D3CEA">
      <w:pPr>
        <w:pStyle w:val="NoSpacing"/>
        <w:rPr>
          <w:rFonts w:ascii="Helvetica" w:hAnsi="Helvetica" w:cs="Helvetica"/>
          <w:color w:val="538135" w:themeColor="accent6" w:themeShade="BF"/>
          <w:sz w:val="22"/>
          <w:szCs w:val="22"/>
        </w:rPr>
      </w:pPr>
    </w:p>
    <w:p w14:paraId="3FD144D0" w14:textId="25C84DAE" w:rsidR="00480C49" w:rsidRPr="00480C49" w:rsidRDefault="00480C49" w:rsidP="00480C49">
      <w:pPr>
        <w:pStyle w:val="NoSpacing"/>
        <w:framePr w:hSpace="180" w:wrap="around" w:vAnchor="text" w:hAnchor="page" w:x="1450" w:y="1"/>
        <w:rPr>
          <w:rFonts w:ascii="Helvetica" w:hAnsi="Helvetica" w:cs="Helvetica"/>
          <w:color w:val="538135" w:themeColor="accent6" w:themeShade="BF"/>
          <w:sz w:val="22"/>
          <w:szCs w:val="22"/>
        </w:rPr>
      </w:pPr>
      <w:r w:rsidRPr="00480C49">
        <w:rPr>
          <w:rFonts w:ascii="Helvetica" w:hAnsi="Helvetica" w:cs="Helvetica"/>
          <w:color w:val="538135" w:themeColor="accent6" w:themeShade="BF"/>
          <w:sz w:val="22"/>
          <w:szCs w:val="22"/>
        </w:rPr>
        <w:t>Late submissions of homework are allowed within three days after the deadline. However, if HW is submitted on the first day after the deadline, 10 points are deducted. If it is submitted on the second day after the deadline, 30 points are deducted and finally if it is submitted on the third day after the deadline, 50 points are deducted. </w:t>
      </w:r>
    </w:p>
    <w:p w14:paraId="06C14309" w14:textId="77777777" w:rsidR="00480C49" w:rsidRDefault="00480C49" w:rsidP="009D3CEA">
      <w:pPr>
        <w:pStyle w:val="NoSpacing"/>
        <w:rPr>
          <w:rFonts w:ascii="Helvetica" w:hAnsi="Helvetica" w:cs="Helvetica"/>
          <w:color w:val="538135" w:themeColor="accent6" w:themeShade="BF"/>
          <w:sz w:val="22"/>
          <w:szCs w:val="22"/>
        </w:rPr>
      </w:pPr>
    </w:p>
    <w:p w14:paraId="599769E1" w14:textId="77777777" w:rsidR="00480C49" w:rsidRPr="00480C49" w:rsidRDefault="00480C49" w:rsidP="00480C49">
      <w:pPr>
        <w:pStyle w:val="NoSpacing"/>
        <w:rPr>
          <w:rFonts w:ascii="Helvetica" w:hAnsi="Helvetica" w:cs="Helvetica"/>
          <w:color w:val="538135" w:themeColor="accent6" w:themeShade="BF"/>
          <w:sz w:val="22"/>
          <w:szCs w:val="22"/>
        </w:rPr>
      </w:pPr>
      <w:r w:rsidRPr="00480C49">
        <w:rPr>
          <w:rFonts w:ascii="Helvetica" w:hAnsi="Helvetica" w:cs="Helvetica"/>
          <w:color w:val="538135" w:themeColor="accent6" w:themeShade="BF"/>
          <w:sz w:val="22"/>
          <w:szCs w:val="22"/>
        </w:rPr>
        <w:t>NO late submission is acceptable for Exams.</w:t>
      </w:r>
    </w:p>
    <w:p w14:paraId="68AA15AC" w14:textId="77777777" w:rsidR="007E3524" w:rsidRDefault="007E3524" w:rsidP="00EB2575">
      <w:pPr>
        <w:pStyle w:val="NoSpacing"/>
        <w:rPr>
          <w:rFonts w:ascii="Helvetica" w:hAnsi="Helvetica" w:cs="Helvetica"/>
          <w:color w:val="538135" w:themeColor="accent6" w:themeShade="BF"/>
          <w:sz w:val="22"/>
          <w:szCs w:val="22"/>
        </w:rPr>
      </w:pPr>
    </w:p>
    <w:p w14:paraId="37DDE1C2" w14:textId="7AC33C80" w:rsidR="00480C49" w:rsidRPr="00300E37" w:rsidRDefault="00300E37" w:rsidP="00EB2575">
      <w:pPr>
        <w:pStyle w:val="NoSpacing"/>
        <w:rPr>
          <w:rFonts w:ascii="Helvetica" w:hAnsi="Helvetica" w:cs="Helvetica"/>
          <w:color w:val="538135" w:themeColor="accent6" w:themeShade="BF"/>
          <w:sz w:val="22"/>
          <w:szCs w:val="22"/>
        </w:rPr>
      </w:pPr>
      <w:r w:rsidRPr="00300E37">
        <w:rPr>
          <w:rFonts w:ascii="Helvetica" w:hAnsi="Helvetica" w:cs="Helvetica"/>
          <w:color w:val="538135" w:themeColor="accent6" w:themeShade="BF"/>
          <w:sz w:val="22"/>
          <w:szCs w:val="22"/>
        </w:rPr>
        <w:t xml:space="preserve">Exams are </w:t>
      </w:r>
      <w:r>
        <w:rPr>
          <w:rFonts w:ascii="Helvetica" w:hAnsi="Helvetica" w:cs="Helvetica"/>
          <w:color w:val="538135" w:themeColor="accent6" w:themeShade="BF"/>
          <w:sz w:val="22"/>
          <w:szCs w:val="22"/>
        </w:rPr>
        <w:t xml:space="preserve">open-book and </w:t>
      </w:r>
      <w:r w:rsidRPr="00300E37">
        <w:rPr>
          <w:rFonts w:ascii="Helvetica" w:hAnsi="Helvetica" w:cs="Helvetica"/>
          <w:color w:val="538135" w:themeColor="accent6" w:themeShade="BF"/>
          <w:sz w:val="22"/>
          <w:szCs w:val="22"/>
        </w:rPr>
        <w:t>take</w:t>
      </w:r>
      <w:r>
        <w:rPr>
          <w:rFonts w:ascii="Helvetica" w:hAnsi="Helvetica" w:cs="Helvetica"/>
          <w:color w:val="538135" w:themeColor="accent6" w:themeShade="BF"/>
          <w:sz w:val="22"/>
          <w:szCs w:val="22"/>
        </w:rPr>
        <w:t>-</w:t>
      </w:r>
      <w:r w:rsidRPr="00300E37">
        <w:rPr>
          <w:rFonts w:ascii="Helvetica" w:hAnsi="Helvetica" w:cs="Helvetica"/>
          <w:color w:val="538135" w:themeColor="accent6" w:themeShade="BF"/>
          <w:sz w:val="22"/>
          <w:szCs w:val="22"/>
        </w:rPr>
        <w:t>home</w:t>
      </w:r>
      <w:r w:rsidR="007E3524">
        <w:rPr>
          <w:rFonts w:ascii="Helvetica" w:hAnsi="Helvetica" w:cs="Helvetica"/>
          <w:color w:val="538135" w:themeColor="accent6" w:themeShade="BF"/>
          <w:sz w:val="22"/>
          <w:szCs w:val="22"/>
        </w:rPr>
        <w:t xml:space="preserve"> style. They are </w:t>
      </w:r>
      <w:r w:rsidR="007E3524" w:rsidRPr="007E3524">
        <w:rPr>
          <w:rFonts w:ascii="Helvetica" w:hAnsi="Helvetica" w:cs="Helvetica"/>
          <w:color w:val="538135" w:themeColor="accent6" w:themeShade="BF"/>
          <w:sz w:val="22"/>
          <w:szCs w:val="22"/>
        </w:rPr>
        <w:t>unproctored, 1 week from open date to close date starting whenever and submitting prior to due date, and in format similar to homeworks.</w:t>
      </w:r>
    </w:p>
    <w:p w14:paraId="1F662415" w14:textId="77777777" w:rsidR="00B9666C" w:rsidRDefault="00B9666C" w:rsidP="00EB2575">
      <w:pPr>
        <w:pStyle w:val="NoSpacing"/>
        <w:rPr>
          <w:rFonts w:ascii="Helvetica" w:hAnsi="Helvetica" w:cs="Helvetica"/>
          <w:b/>
          <w:color w:val="538135" w:themeColor="accent6" w:themeShade="BF"/>
          <w:sz w:val="22"/>
          <w:szCs w:val="22"/>
        </w:rPr>
      </w:pPr>
    </w:p>
    <w:p w14:paraId="21CA2F00" w14:textId="7FD30663" w:rsidR="00EB2575" w:rsidRPr="00784CE9" w:rsidRDefault="00EB2575" w:rsidP="00EB2575">
      <w:pPr>
        <w:pStyle w:val="NoSpacing"/>
        <w:rPr>
          <w:rFonts w:ascii="Helvetica" w:hAnsi="Helvetica" w:cs="Helvetica"/>
          <w:b/>
          <w:color w:val="538135" w:themeColor="accent6" w:themeShade="BF"/>
          <w:sz w:val="22"/>
          <w:szCs w:val="22"/>
        </w:rPr>
      </w:pPr>
      <w:r w:rsidRPr="00784CE9">
        <w:rPr>
          <w:rFonts w:ascii="Helvetica" w:hAnsi="Helvetica" w:cs="Helvetica"/>
          <w:b/>
          <w:color w:val="538135" w:themeColor="accent6" w:themeShade="BF"/>
          <w:sz w:val="22"/>
          <w:szCs w:val="22"/>
        </w:rPr>
        <w:t>Grading Scale</w:t>
      </w:r>
    </w:p>
    <w:p w14:paraId="6479E977" w14:textId="77777777" w:rsidR="00EB2575" w:rsidRPr="00784CE9" w:rsidRDefault="00EB2575" w:rsidP="00EB2575">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Your final grade will be assigned as a letter grade according to the following scale:</w:t>
      </w:r>
    </w:p>
    <w:p w14:paraId="33FE6B99" w14:textId="77777777" w:rsidR="00EB2575" w:rsidRPr="00784CE9" w:rsidRDefault="00EB2575" w:rsidP="00EB2575">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A</w:t>
      </w:r>
      <w:r w:rsidRPr="00784CE9">
        <w:rPr>
          <w:rFonts w:ascii="Helvetica" w:hAnsi="Helvetica" w:cs="Helvetica"/>
          <w:color w:val="538135" w:themeColor="accent6" w:themeShade="BF"/>
          <w:sz w:val="21"/>
          <w:szCs w:val="21"/>
        </w:rPr>
        <w:tab/>
        <w:t>90-100%</w:t>
      </w:r>
    </w:p>
    <w:p w14:paraId="42729F9A" w14:textId="77777777" w:rsidR="00EB2575" w:rsidRPr="00784CE9" w:rsidRDefault="00EB2575" w:rsidP="00EB2575">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B</w:t>
      </w:r>
      <w:r w:rsidRPr="00784CE9">
        <w:rPr>
          <w:rFonts w:ascii="Helvetica" w:hAnsi="Helvetica" w:cs="Helvetica"/>
          <w:color w:val="538135" w:themeColor="accent6" w:themeShade="BF"/>
          <w:sz w:val="21"/>
          <w:szCs w:val="21"/>
        </w:rPr>
        <w:tab/>
        <w:t>80-89%</w:t>
      </w:r>
    </w:p>
    <w:p w14:paraId="4261BAAD" w14:textId="77777777" w:rsidR="00EB2575" w:rsidRPr="00784CE9" w:rsidRDefault="00EB2575" w:rsidP="00EB2575">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C</w:t>
      </w:r>
      <w:r w:rsidRPr="00784CE9">
        <w:rPr>
          <w:rFonts w:ascii="Helvetica" w:hAnsi="Helvetica" w:cs="Helvetica"/>
          <w:color w:val="538135" w:themeColor="accent6" w:themeShade="BF"/>
          <w:sz w:val="21"/>
          <w:szCs w:val="21"/>
        </w:rPr>
        <w:tab/>
        <w:t>70-79%</w:t>
      </w:r>
    </w:p>
    <w:p w14:paraId="3A434F9F" w14:textId="77777777" w:rsidR="00EB2575" w:rsidRPr="00784CE9" w:rsidRDefault="00EB2575" w:rsidP="00EB2575">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D</w:t>
      </w:r>
      <w:r w:rsidRPr="00784CE9">
        <w:rPr>
          <w:rFonts w:ascii="Helvetica" w:hAnsi="Helvetica" w:cs="Helvetica"/>
          <w:color w:val="538135" w:themeColor="accent6" w:themeShade="BF"/>
          <w:sz w:val="21"/>
          <w:szCs w:val="21"/>
        </w:rPr>
        <w:tab/>
        <w:t>60-69%</w:t>
      </w:r>
    </w:p>
    <w:p w14:paraId="43525942" w14:textId="77777777" w:rsidR="00401988" w:rsidRPr="00784CE9" w:rsidRDefault="00EB2575" w:rsidP="00EB2575">
      <w:pPr>
        <w:rPr>
          <w:rFonts w:ascii="Helvetica" w:hAnsi="Helvetica" w:cs="Helvetica"/>
          <w:b/>
          <w:color w:val="538135" w:themeColor="accent6" w:themeShade="BF"/>
          <w:sz w:val="10"/>
          <w:szCs w:val="10"/>
        </w:rPr>
      </w:pPr>
      <w:r w:rsidRPr="00784CE9">
        <w:rPr>
          <w:rFonts w:ascii="Helvetica" w:hAnsi="Helvetica" w:cs="Helvetica"/>
          <w:color w:val="538135" w:themeColor="accent6" w:themeShade="BF"/>
          <w:sz w:val="21"/>
          <w:szCs w:val="21"/>
        </w:rPr>
        <w:t>F</w:t>
      </w:r>
      <w:r w:rsidRPr="00784CE9">
        <w:rPr>
          <w:rFonts w:ascii="Helvetica" w:hAnsi="Helvetica" w:cs="Helvetica"/>
          <w:color w:val="538135" w:themeColor="accent6" w:themeShade="BF"/>
          <w:sz w:val="21"/>
          <w:szCs w:val="21"/>
        </w:rPr>
        <w:tab/>
        <w:t>0-59%</w:t>
      </w:r>
    </w:p>
    <w:p w14:paraId="4937124A" w14:textId="77777777" w:rsidR="00FB1B4F" w:rsidRPr="00784CE9" w:rsidRDefault="00FB1B4F" w:rsidP="00401988">
      <w:pPr>
        <w:rPr>
          <w:rFonts w:ascii="Helvetica" w:hAnsi="Helvetica" w:cs="Helvetica"/>
          <w:b/>
          <w:sz w:val="10"/>
          <w:szCs w:val="10"/>
        </w:rPr>
      </w:pPr>
    </w:p>
    <w:p w14:paraId="776C0826" w14:textId="77777777" w:rsidR="00401988" w:rsidRPr="00784CE9" w:rsidRDefault="00401988" w:rsidP="00401988">
      <w:pPr>
        <w:pStyle w:val="NoSpacing"/>
        <w:rPr>
          <w:rFonts w:ascii="Helvetica" w:hAnsi="Helvetica" w:cs="Helvetica"/>
          <w:b/>
          <w:color w:val="FF0000"/>
          <w:sz w:val="10"/>
          <w:szCs w:val="10"/>
        </w:rPr>
      </w:pPr>
    </w:p>
    <w:p w14:paraId="420FE2E8" w14:textId="77777777" w:rsidR="00401988" w:rsidRPr="00784CE9" w:rsidRDefault="00401988" w:rsidP="00401988">
      <w:pPr>
        <w:pStyle w:val="NoSpacing"/>
        <w:rPr>
          <w:rFonts w:ascii="Helvetica" w:hAnsi="Helvetica" w:cs="Helvetica"/>
          <w:sz w:val="10"/>
          <w:szCs w:val="10"/>
        </w:rPr>
      </w:pPr>
    </w:p>
    <w:p w14:paraId="7680BC17" w14:textId="77777777" w:rsidR="00401988" w:rsidRPr="00784CE9" w:rsidRDefault="00401988" w:rsidP="00401988">
      <w:pPr>
        <w:pStyle w:val="NoSpacing"/>
        <w:rPr>
          <w:rFonts w:ascii="Helvetica" w:hAnsi="Helvetica" w:cs="Helvetica"/>
          <w:b/>
          <w:sz w:val="22"/>
          <w:szCs w:val="22"/>
        </w:rPr>
      </w:pPr>
      <w:r w:rsidRPr="00784CE9">
        <w:rPr>
          <w:rFonts w:ascii="Helvetica" w:hAnsi="Helvetica" w:cs="Helvetica"/>
          <w:b/>
          <w:sz w:val="22"/>
          <w:szCs w:val="22"/>
        </w:rPr>
        <w:t>Assignment Due Dates</w:t>
      </w:r>
    </w:p>
    <w:p w14:paraId="43BCA814" w14:textId="77777777" w:rsidR="00401988" w:rsidRPr="00784CE9" w:rsidRDefault="00401988" w:rsidP="00401988">
      <w:pPr>
        <w:pStyle w:val="NoSpacing"/>
        <w:rPr>
          <w:rFonts w:ascii="Helvetica" w:hAnsi="Helvetica" w:cs="Helvetica"/>
          <w:sz w:val="22"/>
          <w:szCs w:val="22"/>
        </w:rPr>
      </w:pPr>
      <w:r w:rsidRPr="00784CE9">
        <w:rPr>
          <w:rFonts w:ascii="Helvetica" w:hAnsi="Helvetica" w:cs="Helvetica"/>
          <w:sz w:val="22"/>
          <w:szCs w:val="22"/>
        </w:rPr>
        <w:t>All assignments a will be due at the times listed above. These times are subject to change so please check back often. Please convert from UTC to your local time zone using a </w:t>
      </w:r>
      <w:hyperlink r:id="rId11" w:tgtFrame="_blank" w:history="1">
        <w:r w:rsidRPr="00784CE9">
          <w:rPr>
            <w:rFonts w:ascii="Helvetica" w:hAnsi="Helvetica" w:cs="Helvetica"/>
            <w:color w:val="0000FF"/>
            <w:sz w:val="22"/>
            <w:szCs w:val="22"/>
            <w:u w:val="single"/>
          </w:rPr>
          <w:t>Time Zone Converter</w:t>
        </w:r>
      </w:hyperlink>
      <w:r w:rsidRPr="00784CE9">
        <w:rPr>
          <w:rFonts w:ascii="Helvetica" w:hAnsi="Helvetica" w:cs="Helvetica"/>
          <w:sz w:val="22"/>
          <w:szCs w:val="22"/>
        </w:rPr>
        <w:t>.</w:t>
      </w:r>
    </w:p>
    <w:p w14:paraId="3788EC7F" w14:textId="77777777" w:rsidR="00401988" w:rsidRPr="00784CE9" w:rsidRDefault="00401988" w:rsidP="00401988">
      <w:pPr>
        <w:pStyle w:val="NoSpacing"/>
        <w:rPr>
          <w:rFonts w:ascii="Helvetica" w:hAnsi="Helvetica" w:cs="Helvetica"/>
          <w:b/>
          <w:sz w:val="10"/>
          <w:szCs w:val="10"/>
        </w:rPr>
      </w:pPr>
    </w:p>
    <w:p w14:paraId="3205D2D4" w14:textId="77777777" w:rsidR="00401988" w:rsidRPr="00784CE9" w:rsidRDefault="00401988" w:rsidP="00401988">
      <w:pPr>
        <w:pStyle w:val="NoSpacing"/>
        <w:rPr>
          <w:rFonts w:ascii="Helvetica" w:hAnsi="Helvetica" w:cs="Helvetica"/>
          <w:b/>
          <w:sz w:val="22"/>
          <w:szCs w:val="22"/>
        </w:rPr>
      </w:pPr>
      <w:r w:rsidRPr="00784CE9">
        <w:rPr>
          <w:rFonts w:ascii="Helvetica" w:hAnsi="Helvetica" w:cs="Helvetica"/>
          <w:b/>
          <w:sz w:val="22"/>
          <w:szCs w:val="22"/>
        </w:rPr>
        <w:t>Timing Policy</w:t>
      </w:r>
    </w:p>
    <w:p w14:paraId="2475E8C8" w14:textId="76AD44C6" w:rsidR="00401988" w:rsidRPr="00784CE9" w:rsidRDefault="00401988" w:rsidP="00401988">
      <w:pPr>
        <w:pStyle w:val="NoSpacing"/>
        <w:numPr>
          <w:ilvl w:val="0"/>
          <w:numId w:val="4"/>
        </w:numPr>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 xml:space="preserve">The Modules follow a logical sequence that includes knowledge-building and experience-building. </w:t>
      </w:r>
    </w:p>
    <w:p w14:paraId="1770A5EF" w14:textId="463B4D41" w:rsidR="00401988" w:rsidRPr="00784CE9" w:rsidRDefault="00401988" w:rsidP="00401988">
      <w:pPr>
        <w:pStyle w:val="NoSpacing"/>
        <w:numPr>
          <w:ilvl w:val="0"/>
          <w:numId w:val="4"/>
        </w:numPr>
        <w:rPr>
          <w:rFonts w:ascii="Helvetica" w:hAnsi="Helvetica" w:cs="Helvetica"/>
          <w:sz w:val="21"/>
          <w:szCs w:val="21"/>
        </w:rPr>
      </w:pPr>
      <w:r w:rsidRPr="00784CE9">
        <w:rPr>
          <w:rFonts w:ascii="Helvetica" w:hAnsi="Helvetica" w:cs="Helvetica"/>
          <w:color w:val="538135" w:themeColor="accent6" w:themeShade="BF"/>
          <w:sz w:val="21"/>
          <w:szCs w:val="21"/>
        </w:rPr>
        <w:t>You will have access to the course content for the scheduled duration of the course.</w:t>
      </w:r>
    </w:p>
    <w:p w14:paraId="579A8FAC" w14:textId="77777777" w:rsidR="00401988" w:rsidRPr="00784CE9" w:rsidRDefault="00401988" w:rsidP="00401988">
      <w:pPr>
        <w:pStyle w:val="NoSpacing"/>
        <w:rPr>
          <w:rFonts w:ascii="Helvetica" w:hAnsi="Helvetica" w:cs="Helvetica"/>
          <w:sz w:val="10"/>
          <w:szCs w:val="10"/>
        </w:rPr>
      </w:pPr>
    </w:p>
    <w:p w14:paraId="5F86AF1F" w14:textId="77777777" w:rsidR="00401988" w:rsidRPr="00784CE9" w:rsidRDefault="00401988" w:rsidP="00401988">
      <w:pPr>
        <w:pStyle w:val="NoSpacing"/>
        <w:rPr>
          <w:rFonts w:ascii="Helvetica" w:hAnsi="Helvetica" w:cs="Helvetica"/>
          <w:b/>
          <w:color w:val="FF0000"/>
          <w:sz w:val="22"/>
          <w:szCs w:val="22"/>
        </w:rPr>
      </w:pPr>
      <w:r w:rsidRPr="00784CE9">
        <w:rPr>
          <w:rFonts w:ascii="Helvetica" w:hAnsi="Helvetica" w:cs="Helvetica"/>
          <w:b/>
          <w:sz w:val="22"/>
          <w:szCs w:val="22"/>
        </w:rPr>
        <w:t>Grading and Feedback</w:t>
      </w:r>
    </w:p>
    <w:p w14:paraId="54573B8E" w14:textId="6BF6D43A" w:rsidR="007C00F0" w:rsidRDefault="00480C49" w:rsidP="007C00F0">
      <w:pPr>
        <w:pStyle w:val="NoSpacing"/>
        <w:numPr>
          <w:ilvl w:val="0"/>
          <w:numId w:val="4"/>
        </w:numPr>
        <w:rPr>
          <w:rFonts w:ascii="Helvetica" w:hAnsi="Helvetica" w:cs="Helvetica"/>
          <w:color w:val="538135" w:themeColor="accent6" w:themeShade="BF"/>
          <w:sz w:val="21"/>
          <w:szCs w:val="21"/>
        </w:rPr>
      </w:pPr>
      <w:r>
        <w:rPr>
          <w:rFonts w:ascii="Helvetica" w:hAnsi="Helvetica" w:cs="Helvetica"/>
          <w:color w:val="538135" w:themeColor="accent6" w:themeShade="BF"/>
          <w:sz w:val="21"/>
          <w:szCs w:val="21"/>
        </w:rPr>
        <w:t>We try to grade y</w:t>
      </w:r>
      <w:r w:rsidR="007C00F0">
        <w:rPr>
          <w:rFonts w:ascii="Helvetica" w:hAnsi="Helvetica" w:cs="Helvetica"/>
          <w:color w:val="538135" w:themeColor="accent6" w:themeShade="BF"/>
          <w:sz w:val="21"/>
          <w:szCs w:val="21"/>
        </w:rPr>
        <w:t xml:space="preserve">our </w:t>
      </w:r>
      <w:r w:rsidR="000F2D17">
        <w:rPr>
          <w:rFonts w:ascii="Helvetica" w:hAnsi="Helvetica" w:cs="Helvetica"/>
          <w:color w:val="538135" w:themeColor="accent6" w:themeShade="BF"/>
          <w:sz w:val="21"/>
          <w:szCs w:val="21"/>
        </w:rPr>
        <w:t>Homework within one week of the due date.</w:t>
      </w:r>
    </w:p>
    <w:p w14:paraId="3BD08171" w14:textId="1B5F9D7C" w:rsidR="00AB2FF1" w:rsidRDefault="007C00F0" w:rsidP="000F2D17">
      <w:pPr>
        <w:pStyle w:val="NoSpacing"/>
        <w:numPr>
          <w:ilvl w:val="0"/>
          <w:numId w:val="4"/>
        </w:numPr>
        <w:rPr>
          <w:rFonts w:ascii="Helvetica" w:hAnsi="Helvetica" w:cs="Helvetica"/>
          <w:color w:val="538135" w:themeColor="accent6" w:themeShade="BF"/>
          <w:sz w:val="21"/>
          <w:szCs w:val="21"/>
        </w:rPr>
      </w:pPr>
      <w:r w:rsidRPr="007C00F0">
        <w:rPr>
          <w:rFonts w:ascii="Helvetica" w:hAnsi="Helvetica" w:cs="Helvetica"/>
          <w:color w:val="538135" w:themeColor="accent6" w:themeShade="BF"/>
          <w:sz w:val="21"/>
          <w:szCs w:val="21"/>
        </w:rPr>
        <w:t>Requests for re-grading HW</w:t>
      </w:r>
      <w:r w:rsidR="000F2D17">
        <w:rPr>
          <w:rFonts w:ascii="Helvetica" w:hAnsi="Helvetica" w:cs="Helvetica"/>
          <w:color w:val="538135" w:themeColor="accent6" w:themeShade="BF"/>
          <w:sz w:val="21"/>
          <w:szCs w:val="21"/>
        </w:rPr>
        <w:t xml:space="preserve"> or </w:t>
      </w:r>
      <w:r w:rsidRPr="007C00F0">
        <w:rPr>
          <w:rFonts w:ascii="Helvetica" w:hAnsi="Helvetica" w:cs="Helvetica"/>
          <w:color w:val="538135" w:themeColor="accent6" w:themeShade="BF"/>
          <w:sz w:val="21"/>
          <w:szCs w:val="21"/>
        </w:rPr>
        <w:t>exams should be made within a week of returning HW/exams.</w:t>
      </w:r>
    </w:p>
    <w:p w14:paraId="3E295F29" w14:textId="77777777" w:rsidR="000F2D17" w:rsidRPr="000F2D17" w:rsidRDefault="000F2D17" w:rsidP="000F2D17">
      <w:pPr>
        <w:pStyle w:val="NoSpacing"/>
        <w:ind w:left="360"/>
        <w:rPr>
          <w:rFonts w:ascii="Helvetica" w:hAnsi="Helvetica" w:cs="Helvetica"/>
          <w:color w:val="538135" w:themeColor="accent6" w:themeShade="BF"/>
          <w:sz w:val="21"/>
          <w:szCs w:val="21"/>
        </w:rPr>
      </w:pPr>
    </w:p>
    <w:p w14:paraId="0B3AF57B" w14:textId="724D0219" w:rsidR="00DA4152" w:rsidRPr="00784CE9" w:rsidRDefault="00DA4152" w:rsidP="00AB2FF1">
      <w:pPr>
        <w:pStyle w:val="NoSpacing"/>
        <w:rPr>
          <w:rFonts w:ascii="Helvetica" w:hAnsi="Helvetica" w:cs="Helvetica"/>
          <w:b/>
          <w:sz w:val="32"/>
          <w:szCs w:val="32"/>
        </w:rPr>
      </w:pPr>
      <w:r w:rsidRPr="00784CE9">
        <w:rPr>
          <w:rFonts w:ascii="Helvetica" w:hAnsi="Helvetica" w:cs="Helvetica"/>
          <w:b/>
          <w:sz w:val="32"/>
          <w:szCs w:val="32"/>
        </w:rPr>
        <w:t>Technology Requirements and Skills</w:t>
      </w:r>
    </w:p>
    <w:p w14:paraId="6FE82F72" w14:textId="77777777" w:rsidR="00DA4152" w:rsidRPr="00784CE9" w:rsidRDefault="00DA4152" w:rsidP="00AB2FF1">
      <w:pPr>
        <w:pStyle w:val="NoSpacing"/>
        <w:rPr>
          <w:rFonts w:ascii="Helvetica" w:hAnsi="Helvetica" w:cs="Helvetica"/>
          <w:b/>
          <w:sz w:val="22"/>
          <w:szCs w:val="22"/>
        </w:rPr>
      </w:pPr>
      <w:r w:rsidRPr="00784CE9">
        <w:rPr>
          <w:rFonts w:ascii="Helvetica" w:hAnsi="Helvetica" w:cs="Helvetica"/>
          <w:b/>
          <w:sz w:val="22"/>
          <w:szCs w:val="22"/>
        </w:rPr>
        <w:t>Computer Hardware and Software</w:t>
      </w:r>
    </w:p>
    <w:p w14:paraId="3971185C" w14:textId="77777777" w:rsidR="00DA4152" w:rsidRPr="00784CE9" w:rsidRDefault="00DA4152" w:rsidP="00AB2FF1">
      <w:pPr>
        <w:pStyle w:val="NoSpacing"/>
        <w:rPr>
          <w:rFonts w:ascii="Helvetica" w:hAnsi="Helvetica" w:cs="Helvetica"/>
          <w:sz w:val="10"/>
          <w:szCs w:val="10"/>
        </w:rPr>
      </w:pPr>
    </w:p>
    <w:p w14:paraId="50354E77" w14:textId="1F0D441B" w:rsidR="00DA4152" w:rsidRPr="00784CE9" w:rsidRDefault="00715FC2" w:rsidP="00AB2FF1">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 xml:space="preserve">High-speed </w:t>
      </w:r>
      <w:r w:rsidR="00DA4152" w:rsidRPr="00784CE9">
        <w:rPr>
          <w:rFonts w:ascii="Helvetica" w:hAnsi="Helvetica" w:cs="Helvetica"/>
          <w:color w:val="538135" w:themeColor="accent6" w:themeShade="BF"/>
          <w:sz w:val="21"/>
          <w:szCs w:val="21"/>
        </w:rPr>
        <w:t xml:space="preserve">Internet </w:t>
      </w:r>
      <w:r w:rsidRPr="00784CE9">
        <w:rPr>
          <w:rFonts w:ascii="Helvetica" w:hAnsi="Helvetica" w:cs="Helvetica"/>
          <w:color w:val="538135" w:themeColor="accent6" w:themeShade="BF"/>
          <w:sz w:val="21"/>
          <w:szCs w:val="21"/>
        </w:rPr>
        <w:t xml:space="preserve">connection </w:t>
      </w:r>
    </w:p>
    <w:p w14:paraId="28101B06" w14:textId="77777777" w:rsidR="00DA4152" w:rsidRPr="00784CE9" w:rsidRDefault="00DA4152" w:rsidP="00AB2FF1">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 xml:space="preserve">Laptop or desktop computer with a </w:t>
      </w:r>
      <w:r w:rsidRPr="00784CE9">
        <w:rPr>
          <w:rFonts w:ascii="Helvetica" w:hAnsi="Helvetica" w:cs="Helvetica"/>
          <w:b/>
          <w:color w:val="538135" w:themeColor="accent6" w:themeShade="BF"/>
          <w:sz w:val="21"/>
          <w:szCs w:val="21"/>
          <w:u w:val="single"/>
        </w:rPr>
        <w:t>minimum</w:t>
      </w:r>
      <w:r w:rsidRPr="00784CE9">
        <w:rPr>
          <w:rFonts w:ascii="Helvetica" w:hAnsi="Helvetica" w:cs="Helvetica"/>
          <w:color w:val="538135" w:themeColor="accent6" w:themeShade="BF"/>
          <w:sz w:val="21"/>
          <w:szCs w:val="21"/>
        </w:rPr>
        <w:t xml:space="preserve"> of a 2 GHz processor and 2 GB of RAM</w:t>
      </w:r>
    </w:p>
    <w:p w14:paraId="6EA1305C" w14:textId="6364D3DC" w:rsidR="00DA4152" w:rsidRPr="00784CE9" w:rsidRDefault="00DA4152" w:rsidP="00AB2FF1">
      <w:pPr>
        <w:pStyle w:val="NoSpacing"/>
        <w:rPr>
          <w:rFonts w:ascii="Helvetica" w:eastAsia="Times New Roman" w:hAnsi="Helvetica" w:cs="Helvetica"/>
          <w:color w:val="538135" w:themeColor="accent6" w:themeShade="BF"/>
          <w:sz w:val="21"/>
          <w:szCs w:val="21"/>
        </w:rPr>
      </w:pPr>
      <w:r w:rsidRPr="00784CE9">
        <w:rPr>
          <w:rFonts w:ascii="Helvetica" w:eastAsia="Times New Roman" w:hAnsi="Helvetica" w:cs="Helvetica"/>
          <w:color w:val="538135" w:themeColor="accent6" w:themeShade="BF"/>
          <w:sz w:val="21"/>
          <w:szCs w:val="21"/>
        </w:rPr>
        <w:t xml:space="preserve">Windows </w:t>
      </w:r>
      <w:r w:rsidR="00715FC2" w:rsidRPr="00784CE9">
        <w:rPr>
          <w:rFonts w:ascii="Helvetica" w:eastAsia="Times New Roman" w:hAnsi="Helvetica" w:cs="Helvetica"/>
          <w:color w:val="538135" w:themeColor="accent6" w:themeShade="BF"/>
          <w:sz w:val="21"/>
          <w:szCs w:val="21"/>
        </w:rPr>
        <w:t xml:space="preserve">for </w:t>
      </w:r>
      <w:r w:rsidRPr="00784CE9">
        <w:rPr>
          <w:rFonts w:ascii="Helvetica" w:eastAsia="Times New Roman" w:hAnsi="Helvetica" w:cs="Helvetica"/>
          <w:color w:val="538135" w:themeColor="accent6" w:themeShade="BF"/>
          <w:sz w:val="21"/>
          <w:szCs w:val="21"/>
        </w:rPr>
        <w:t xml:space="preserve">PC computers OR Mac </w:t>
      </w:r>
      <w:r w:rsidR="00715FC2" w:rsidRPr="00784CE9">
        <w:rPr>
          <w:rFonts w:ascii="Helvetica" w:eastAsia="Times New Roman" w:hAnsi="Helvetica" w:cs="Helvetica"/>
          <w:color w:val="538135" w:themeColor="accent6" w:themeShade="BF"/>
          <w:sz w:val="21"/>
          <w:szCs w:val="21"/>
        </w:rPr>
        <w:t>i</w:t>
      </w:r>
      <w:r w:rsidRPr="00784CE9">
        <w:rPr>
          <w:rFonts w:ascii="Helvetica" w:eastAsia="Times New Roman" w:hAnsi="Helvetica" w:cs="Helvetica"/>
          <w:color w:val="538135" w:themeColor="accent6" w:themeShade="BF"/>
          <w:sz w:val="21"/>
          <w:szCs w:val="21"/>
        </w:rPr>
        <w:t xml:space="preserve">OS </w:t>
      </w:r>
      <w:r w:rsidR="00715FC2" w:rsidRPr="00784CE9">
        <w:rPr>
          <w:rFonts w:ascii="Helvetica" w:eastAsia="Times New Roman" w:hAnsi="Helvetica" w:cs="Helvetica"/>
          <w:color w:val="538135" w:themeColor="accent6" w:themeShade="BF"/>
          <w:sz w:val="21"/>
          <w:szCs w:val="21"/>
        </w:rPr>
        <w:t xml:space="preserve">for Apple </w:t>
      </w:r>
      <w:r w:rsidRPr="00784CE9">
        <w:rPr>
          <w:rFonts w:ascii="Helvetica" w:eastAsia="Times New Roman" w:hAnsi="Helvetica" w:cs="Helvetica"/>
          <w:color w:val="538135" w:themeColor="accent6" w:themeShade="BF"/>
          <w:sz w:val="21"/>
          <w:szCs w:val="21"/>
        </w:rPr>
        <w:t>computers.</w:t>
      </w:r>
    </w:p>
    <w:p w14:paraId="38C92F96" w14:textId="1A3EEBB5" w:rsidR="00DA4152" w:rsidRPr="00784CE9" w:rsidRDefault="00715FC2" w:rsidP="00AB2FF1">
      <w:pPr>
        <w:pStyle w:val="NoSpacing"/>
        <w:rPr>
          <w:rFonts w:ascii="Helvetica" w:eastAsia="Times New Roman" w:hAnsi="Helvetica" w:cs="Helvetica"/>
          <w:color w:val="538135" w:themeColor="accent6" w:themeShade="BF"/>
          <w:sz w:val="21"/>
          <w:szCs w:val="21"/>
        </w:rPr>
      </w:pPr>
      <w:r w:rsidRPr="00784CE9">
        <w:rPr>
          <w:rFonts w:ascii="Helvetica" w:eastAsia="Times New Roman" w:hAnsi="Helvetica" w:cs="Helvetica"/>
          <w:color w:val="538135" w:themeColor="accent6" w:themeShade="BF"/>
          <w:sz w:val="21"/>
          <w:szCs w:val="21"/>
        </w:rPr>
        <w:t xml:space="preserve">Complete </w:t>
      </w:r>
      <w:r w:rsidR="00DA4152" w:rsidRPr="00784CE9">
        <w:rPr>
          <w:rFonts w:ascii="Helvetica" w:eastAsia="Times New Roman" w:hAnsi="Helvetica" w:cs="Helvetica"/>
          <w:color w:val="538135" w:themeColor="accent6" w:themeShade="BF"/>
          <w:sz w:val="21"/>
          <w:szCs w:val="21"/>
        </w:rPr>
        <w:t>Microsoft Office Suite</w:t>
      </w:r>
      <w:r w:rsidRPr="00784CE9">
        <w:rPr>
          <w:rFonts w:ascii="Helvetica" w:eastAsia="Times New Roman" w:hAnsi="Helvetica" w:cs="Helvetica"/>
          <w:color w:val="538135" w:themeColor="accent6" w:themeShade="BF"/>
          <w:sz w:val="21"/>
          <w:szCs w:val="21"/>
        </w:rPr>
        <w:t xml:space="preserve"> or comparable and ability to use Adobe PDF software (install, download, open and convert)</w:t>
      </w:r>
    </w:p>
    <w:p w14:paraId="5A54CA72" w14:textId="1ECF762E" w:rsidR="00DA4152" w:rsidRDefault="00DA4152" w:rsidP="00AB2FF1">
      <w:pPr>
        <w:pStyle w:val="NoSpacing"/>
        <w:rPr>
          <w:rFonts w:ascii="Helvetica" w:hAnsi="Helvetica" w:cs="Helvetica"/>
          <w:color w:val="538135" w:themeColor="accent6" w:themeShade="BF"/>
          <w:sz w:val="21"/>
          <w:szCs w:val="21"/>
        </w:rPr>
      </w:pPr>
      <w:r w:rsidRPr="00784CE9">
        <w:rPr>
          <w:rFonts w:ascii="Helvetica" w:hAnsi="Helvetica" w:cs="Helvetica"/>
          <w:color w:val="538135" w:themeColor="accent6" w:themeShade="BF"/>
          <w:sz w:val="21"/>
          <w:szCs w:val="21"/>
        </w:rPr>
        <w:t>Mozilla Fi</w:t>
      </w:r>
      <w:r w:rsidR="00715FC2" w:rsidRPr="00784CE9">
        <w:rPr>
          <w:rFonts w:ascii="Helvetica" w:hAnsi="Helvetica" w:cs="Helvetica"/>
          <w:color w:val="538135" w:themeColor="accent6" w:themeShade="BF"/>
          <w:sz w:val="21"/>
          <w:szCs w:val="21"/>
        </w:rPr>
        <w:t xml:space="preserve">refox, </w:t>
      </w:r>
      <w:r w:rsidRPr="00784CE9">
        <w:rPr>
          <w:rFonts w:ascii="Helvetica" w:hAnsi="Helvetica" w:cs="Helvetica"/>
          <w:color w:val="538135" w:themeColor="accent6" w:themeShade="BF"/>
          <w:sz w:val="21"/>
          <w:szCs w:val="21"/>
        </w:rPr>
        <w:t>Chrome and</w:t>
      </w:r>
      <w:r w:rsidR="00715FC2" w:rsidRPr="00784CE9">
        <w:rPr>
          <w:rFonts w:ascii="Helvetica" w:hAnsi="Helvetica" w:cs="Helvetica"/>
          <w:color w:val="538135" w:themeColor="accent6" w:themeShade="BF"/>
          <w:sz w:val="21"/>
          <w:szCs w:val="21"/>
        </w:rPr>
        <w:t>/or</w:t>
      </w:r>
      <w:r w:rsidRPr="00784CE9">
        <w:rPr>
          <w:rFonts w:ascii="Helvetica" w:hAnsi="Helvetica" w:cs="Helvetica"/>
          <w:color w:val="538135" w:themeColor="accent6" w:themeShade="BF"/>
          <w:sz w:val="21"/>
          <w:szCs w:val="21"/>
        </w:rPr>
        <w:t xml:space="preserve"> </w:t>
      </w:r>
      <w:r w:rsidR="00715FC2" w:rsidRPr="00784CE9">
        <w:rPr>
          <w:rFonts w:ascii="Helvetica" w:hAnsi="Helvetica" w:cs="Helvetica"/>
          <w:color w:val="538135" w:themeColor="accent6" w:themeShade="BF"/>
          <w:sz w:val="21"/>
          <w:szCs w:val="21"/>
        </w:rPr>
        <w:t>Safari browsers</w:t>
      </w:r>
    </w:p>
    <w:p w14:paraId="17F57D3C" w14:textId="207C1466" w:rsidR="0051460D" w:rsidRPr="00784CE9" w:rsidRDefault="00BC7741" w:rsidP="00AB2FF1">
      <w:pPr>
        <w:pStyle w:val="NoSpacing"/>
        <w:rPr>
          <w:rFonts w:ascii="Helvetica" w:hAnsi="Helvetica" w:cs="Helvetica"/>
          <w:sz w:val="21"/>
          <w:szCs w:val="21"/>
        </w:rPr>
      </w:pPr>
      <w:r>
        <w:rPr>
          <w:rFonts w:ascii="Helvetica" w:hAnsi="Helvetica" w:cs="Helvetica"/>
          <w:sz w:val="21"/>
          <w:szCs w:val="21"/>
        </w:rPr>
        <w:t xml:space="preserve">Matlab and </w:t>
      </w:r>
      <w:r w:rsidR="000A16FD">
        <w:rPr>
          <w:rFonts w:ascii="Helvetica" w:hAnsi="Helvetica" w:cs="Helvetica"/>
          <w:sz w:val="21"/>
          <w:szCs w:val="21"/>
        </w:rPr>
        <w:t>R</w:t>
      </w:r>
    </w:p>
    <w:p w14:paraId="2416D039" w14:textId="77777777" w:rsidR="00715FC2" w:rsidRPr="00784CE9" w:rsidRDefault="00715FC2" w:rsidP="00AB2FF1">
      <w:pPr>
        <w:pStyle w:val="NoSpacing"/>
        <w:rPr>
          <w:rFonts w:ascii="Helvetica" w:eastAsia="Times New Roman" w:hAnsi="Helvetica" w:cs="Helvetica"/>
          <w:sz w:val="21"/>
          <w:szCs w:val="21"/>
        </w:rPr>
      </w:pPr>
    </w:p>
    <w:p w14:paraId="01E74F16" w14:textId="77777777" w:rsidR="00DA4152" w:rsidRPr="00784CE9" w:rsidRDefault="00DA4152" w:rsidP="00AB2FF1">
      <w:pPr>
        <w:pStyle w:val="NoSpacing"/>
        <w:rPr>
          <w:rFonts w:ascii="Helvetica" w:hAnsi="Helvetica" w:cs="Helvetica"/>
          <w:b/>
          <w:bCs/>
          <w:sz w:val="22"/>
          <w:szCs w:val="22"/>
        </w:rPr>
      </w:pPr>
      <w:r w:rsidRPr="00784CE9">
        <w:rPr>
          <w:rFonts w:ascii="Helvetica" w:hAnsi="Helvetica" w:cs="Helvetica"/>
          <w:b/>
          <w:bCs/>
          <w:sz w:val="22"/>
          <w:szCs w:val="22"/>
        </w:rPr>
        <w:t xml:space="preserve">Technology Skills </w:t>
      </w:r>
    </w:p>
    <w:p w14:paraId="21D1A00A" w14:textId="26AE5FB5" w:rsidR="00DA4152" w:rsidRPr="000A16FD" w:rsidRDefault="00133EAB" w:rsidP="00AB2FF1">
      <w:pPr>
        <w:pStyle w:val="NoSpacing"/>
        <w:rPr>
          <w:rFonts w:ascii="Helvetica" w:hAnsi="Helvetica" w:cs="Helvetica"/>
          <w:bCs/>
          <w:color w:val="538135" w:themeColor="accent6" w:themeShade="BF"/>
          <w:sz w:val="21"/>
          <w:szCs w:val="21"/>
        </w:rPr>
      </w:pPr>
      <w:r w:rsidRPr="000A16FD">
        <w:rPr>
          <w:rFonts w:ascii="Helvetica" w:hAnsi="Helvetica" w:cs="Helvetica"/>
          <w:bCs/>
          <w:color w:val="538135" w:themeColor="accent6" w:themeShade="BF"/>
          <w:sz w:val="21"/>
          <w:szCs w:val="21"/>
        </w:rPr>
        <w:t xml:space="preserve">Basic </w:t>
      </w:r>
      <w:r w:rsidR="009D5C61" w:rsidRPr="000A16FD">
        <w:rPr>
          <w:rFonts w:ascii="Helvetica" w:hAnsi="Helvetica" w:cs="Helvetica"/>
          <w:bCs/>
          <w:color w:val="538135" w:themeColor="accent6" w:themeShade="BF"/>
          <w:sz w:val="21"/>
          <w:szCs w:val="21"/>
        </w:rPr>
        <w:t xml:space="preserve">programming </w:t>
      </w:r>
      <w:r w:rsidRPr="000A16FD">
        <w:rPr>
          <w:rFonts w:ascii="Helvetica" w:hAnsi="Helvetica" w:cs="Helvetica"/>
          <w:bCs/>
          <w:color w:val="538135" w:themeColor="accent6" w:themeShade="BF"/>
          <w:sz w:val="21"/>
          <w:szCs w:val="21"/>
        </w:rPr>
        <w:t xml:space="preserve">knowledge </w:t>
      </w:r>
      <w:r w:rsidR="000A16FD">
        <w:rPr>
          <w:rFonts w:ascii="Helvetica" w:hAnsi="Helvetica" w:cs="Helvetica"/>
          <w:bCs/>
          <w:color w:val="538135" w:themeColor="accent6" w:themeShade="BF"/>
          <w:sz w:val="21"/>
          <w:szCs w:val="21"/>
        </w:rPr>
        <w:t>in R and Matlab</w:t>
      </w:r>
    </w:p>
    <w:p w14:paraId="01F55716" w14:textId="77777777" w:rsidR="00DA4152" w:rsidRPr="00784CE9" w:rsidRDefault="00DA4152" w:rsidP="00AB2FF1">
      <w:pPr>
        <w:pStyle w:val="NoSpacing"/>
        <w:rPr>
          <w:rFonts w:ascii="Helvetica" w:hAnsi="Helvetica" w:cs="Helvetica"/>
          <w:bCs/>
          <w:color w:val="FF0000"/>
          <w:sz w:val="21"/>
          <w:szCs w:val="21"/>
        </w:rPr>
      </w:pPr>
    </w:p>
    <w:p w14:paraId="3C1A9AFE" w14:textId="47CD1BB3" w:rsidR="00DA4152" w:rsidRPr="00784CE9" w:rsidRDefault="00715FC2" w:rsidP="00AB2FF1">
      <w:pPr>
        <w:pStyle w:val="NoSpacing"/>
        <w:rPr>
          <w:rFonts w:ascii="Helvetica" w:hAnsi="Helvetica" w:cs="Helvetica"/>
          <w:b/>
          <w:bCs/>
          <w:iCs/>
          <w:sz w:val="21"/>
          <w:szCs w:val="21"/>
        </w:rPr>
      </w:pPr>
      <w:r w:rsidRPr="00784CE9">
        <w:rPr>
          <w:rFonts w:ascii="Helvetica" w:hAnsi="Helvetica" w:cs="Helvetica"/>
          <w:b/>
          <w:bCs/>
          <w:iCs/>
          <w:sz w:val="21"/>
          <w:szCs w:val="21"/>
        </w:rPr>
        <w:t>Canvas &amp; edX</w:t>
      </w:r>
    </w:p>
    <w:p w14:paraId="58B92553" w14:textId="362142A6" w:rsidR="00DA4152" w:rsidRPr="00784CE9" w:rsidRDefault="00DA4152" w:rsidP="00AB2FF1">
      <w:pPr>
        <w:pStyle w:val="NoSpacing"/>
        <w:rPr>
          <w:rFonts w:ascii="Helvetica" w:hAnsi="Helvetica" w:cs="Helvetica"/>
          <w:bCs/>
          <w:sz w:val="10"/>
          <w:szCs w:val="10"/>
        </w:rPr>
      </w:pPr>
      <w:r w:rsidRPr="00784CE9">
        <w:rPr>
          <w:rFonts w:ascii="Helvetica" w:hAnsi="Helvetica" w:cs="Helvetica"/>
          <w:bCs/>
          <w:color w:val="538135" w:themeColor="accent6" w:themeShade="BF"/>
          <w:sz w:val="21"/>
          <w:szCs w:val="21"/>
        </w:rPr>
        <w:t xml:space="preserve">This class will use </w:t>
      </w:r>
      <w:r w:rsidR="00715FC2" w:rsidRPr="00784CE9">
        <w:rPr>
          <w:rFonts w:ascii="Helvetica" w:hAnsi="Helvetica" w:cs="Helvetica"/>
          <w:bCs/>
          <w:color w:val="538135" w:themeColor="accent6" w:themeShade="BF"/>
          <w:sz w:val="21"/>
          <w:szCs w:val="21"/>
        </w:rPr>
        <w:t>Canvas and edX</w:t>
      </w:r>
      <w:r w:rsidRPr="00784CE9">
        <w:rPr>
          <w:rFonts w:ascii="Helvetica" w:hAnsi="Helvetica" w:cs="Helvetica"/>
          <w:bCs/>
          <w:color w:val="538135" w:themeColor="accent6" w:themeShade="BF"/>
          <w:sz w:val="21"/>
          <w:szCs w:val="21"/>
        </w:rPr>
        <w:t xml:space="preserve"> to deliver course materials to </w:t>
      </w:r>
      <w:r w:rsidR="00715FC2" w:rsidRPr="00784CE9">
        <w:rPr>
          <w:rFonts w:ascii="Helvetica" w:hAnsi="Helvetica" w:cs="Helvetica"/>
          <w:bCs/>
          <w:color w:val="538135" w:themeColor="accent6" w:themeShade="BF"/>
          <w:sz w:val="21"/>
          <w:szCs w:val="21"/>
        </w:rPr>
        <w:t xml:space="preserve">online </w:t>
      </w:r>
      <w:r w:rsidRPr="00784CE9">
        <w:rPr>
          <w:rFonts w:ascii="Helvetica" w:hAnsi="Helvetica" w:cs="Helvetica"/>
          <w:bCs/>
          <w:color w:val="538135" w:themeColor="accent6" w:themeShade="BF"/>
          <w:sz w:val="21"/>
          <w:szCs w:val="21"/>
        </w:rPr>
        <w:t xml:space="preserve">students. ALL course materials and activities will take place </w:t>
      </w:r>
      <w:r w:rsidR="00715FC2" w:rsidRPr="00784CE9">
        <w:rPr>
          <w:rFonts w:ascii="Helvetica" w:hAnsi="Helvetica" w:cs="Helvetica"/>
          <w:bCs/>
          <w:color w:val="538135" w:themeColor="accent6" w:themeShade="BF"/>
          <w:sz w:val="21"/>
          <w:szCs w:val="21"/>
        </w:rPr>
        <w:t>on these two platforms</w:t>
      </w:r>
      <w:r w:rsidRPr="00784CE9">
        <w:rPr>
          <w:rFonts w:ascii="Helvetica" w:hAnsi="Helvetica" w:cs="Helvetica"/>
          <w:bCs/>
          <w:color w:val="538135" w:themeColor="accent6" w:themeShade="BF"/>
          <w:sz w:val="21"/>
          <w:szCs w:val="21"/>
        </w:rPr>
        <w:t>.</w:t>
      </w:r>
      <w:r w:rsidR="00FD13F3" w:rsidRPr="00784CE9">
        <w:rPr>
          <w:rFonts w:ascii="Helvetica" w:hAnsi="Helvetica" w:cs="Helvetica"/>
          <w:bCs/>
          <w:color w:val="538135" w:themeColor="accent6" w:themeShade="BF"/>
          <w:sz w:val="21"/>
          <w:szCs w:val="21"/>
        </w:rPr>
        <w:t xml:space="preserve"> </w:t>
      </w:r>
    </w:p>
    <w:p w14:paraId="4ED9F7B9" w14:textId="77777777" w:rsidR="00DA4152" w:rsidRPr="00784CE9" w:rsidRDefault="00DA4152" w:rsidP="00FB1B4F">
      <w:pPr>
        <w:pStyle w:val="NoSpacing"/>
        <w:rPr>
          <w:rFonts w:ascii="Helvetica" w:hAnsi="Helvetica" w:cs="Helvetica"/>
          <w:b/>
          <w:sz w:val="10"/>
          <w:szCs w:val="10"/>
        </w:rPr>
      </w:pPr>
    </w:p>
    <w:p w14:paraId="59901329" w14:textId="6A8045A6" w:rsidR="00FB1B4F" w:rsidRPr="00D310CE" w:rsidRDefault="00FB1B4F" w:rsidP="00FB1B4F">
      <w:pPr>
        <w:pStyle w:val="NoSpacing"/>
        <w:rPr>
          <w:rFonts w:ascii="Helvetica" w:hAnsi="Helvetica" w:cs="Helvetica"/>
          <w:b/>
          <w:color w:val="262626" w:themeColor="text1" w:themeTint="D9"/>
          <w:sz w:val="32"/>
          <w:szCs w:val="32"/>
        </w:rPr>
      </w:pPr>
      <w:r w:rsidRPr="00784CE9">
        <w:rPr>
          <w:rFonts w:ascii="Helvetica" w:hAnsi="Helvetica" w:cs="Helvetica"/>
          <w:b/>
          <w:sz w:val="32"/>
          <w:szCs w:val="32"/>
        </w:rPr>
        <w:lastRenderedPageBreak/>
        <w:t>Course Policies, Expectations &amp; Guidelines</w:t>
      </w:r>
    </w:p>
    <w:p w14:paraId="223F1412" w14:textId="77777777" w:rsidR="00DA4152" w:rsidRPr="00784CE9" w:rsidRDefault="00DA4152" w:rsidP="00DA4152">
      <w:pPr>
        <w:pStyle w:val="NoSpacing"/>
        <w:rPr>
          <w:rFonts w:ascii="Helvetica" w:hAnsi="Helvetica" w:cs="Helvetica"/>
          <w:sz w:val="10"/>
          <w:szCs w:val="10"/>
        </w:rPr>
      </w:pPr>
    </w:p>
    <w:p w14:paraId="68F1C2BD" w14:textId="77777777" w:rsidR="00DA4152" w:rsidRPr="00784CE9" w:rsidRDefault="00DA4152" w:rsidP="00DA4152">
      <w:pPr>
        <w:pStyle w:val="NoSpacing"/>
        <w:rPr>
          <w:rFonts w:ascii="Helvetica" w:hAnsi="Helvetica" w:cs="Helvetica"/>
          <w:b/>
          <w:sz w:val="22"/>
          <w:szCs w:val="22"/>
        </w:rPr>
      </w:pPr>
      <w:r w:rsidRPr="00784CE9">
        <w:rPr>
          <w:rFonts w:ascii="Helvetica" w:hAnsi="Helvetica" w:cs="Helvetica"/>
          <w:b/>
          <w:sz w:val="22"/>
          <w:szCs w:val="22"/>
        </w:rPr>
        <w:t>Communication Policy</w:t>
      </w:r>
    </w:p>
    <w:p w14:paraId="1DC8C273" w14:textId="6DA38F22" w:rsidR="00DA4152" w:rsidRPr="00784CE9" w:rsidRDefault="00DA4152" w:rsidP="00740C00">
      <w:pPr>
        <w:pStyle w:val="NoSpacing"/>
        <w:numPr>
          <w:ilvl w:val="0"/>
          <w:numId w:val="13"/>
        </w:numPr>
        <w:rPr>
          <w:rFonts w:ascii="Helvetica" w:hAnsi="Helvetica" w:cs="Helvetica"/>
          <w:sz w:val="21"/>
          <w:szCs w:val="21"/>
        </w:rPr>
      </w:pPr>
      <w:r w:rsidRPr="00784CE9">
        <w:rPr>
          <w:rFonts w:ascii="Helvetica" w:hAnsi="Helvetica" w:cs="Helvetica"/>
          <w:sz w:val="21"/>
          <w:szCs w:val="21"/>
        </w:rPr>
        <w:t xml:space="preserve">Email course questions and personal concerns, including grading questions, to me </w:t>
      </w:r>
      <w:r w:rsidR="00541F2E">
        <w:rPr>
          <w:rFonts w:ascii="Helvetica" w:hAnsi="Helvetica" w:cs="Helvetica"/>
          <w:sz w:val="21"/>
          <w:szCs w:val="21"/>
        </w:rPr>
        <w:t xml:space="preserve">and TA’s </w:t>
      </w:r>
      <w:r w:rsidRPr="00784CE9">
        <w:rPr>
          <w:rFonts w:ascii="Helvetica" w:hAnsi="Helvetica" w:cs="Helvetica"/>
          <w:sz w:val="21"/>
          <w:szCs w:val="21"/>
        </w:rPr>
        <w:t>privately</w:t>
      </w:r>
      <w:r w:rsidR="00DA3BA0">
        <w:rPr>
          <w:rFonts w:ascii="Helvetica" w:hAnsi="Helvetica" w:cs="Helvetica"/>
          <w:sz w:val="21"/>
          <w:szCs w:val="21"/>
        </w:rPr>
        <w:t xml:space="preserve">. </w:t>
      </w:r>
      <w:r w:rsidRPr="00784CE9">
        <w:rPr>
          <w:rFonts w:ascii="Helvetica" w:hAnsi="Helvetica" w:cs="Helvetica"/>
          <w:sz w:val="21"/>
          <w:szCs w:val="21"/>
        </w:rPr>
        <w:t>Do NOT submit posts of a personal nature to the discussion board</w:t>
      </w:r>
      <w:r w:rsidR="007E513D" w:rsidRPr="00784CE9">
        <w:rPr>
          <w:rFonts w:ascii="Helvetica" w:hAnsi="Helvetica" w:cs="Helvetica"/>
          <w:sz w:val="21"/>
          <w:szCs w:val="21"/>
        </w:rPr>
        <w:t xml:space="preserve"> unless it is a private post on Piazza</w:t>
      </w:r>
      <w:r w:rsidRPr="00784CE9">
        <w:rPr>
          <w:rFonts w:ascii="Helvetica" w:hAnsi="Helvetica" w:cs="Helvetica"/>
          <w:sz w:val="21"/>
          <w:szCs w:val="21"/>
        </w:rPr>
        <w:t>.</w:t>
      </w:r>
    </w:p>
    <w:p w14:paraId="39D87DEF" w14:textId="04335C18" w:rsidR="00DA4152" w:rsidRPr="00784CE9" w:rsidRDefault="00DA4152" w:rsidP="00740C00">
      <w:pPr>
        <w:pStyle w:val="NoSpacing"/>
        <w:numPr>
          <w:ilvl w:val="0"/>
          <w:numId w:val="13"/>
        </w:numPr>
        <w:rPr>
          <w:rFonts w:ascii="Helvetica" w:hAnsi="Helvetica" w:cs="Helvetica"/>
          <w:sz w:val="21"/>
          <w:szCs w:val="21"/>
        </w:rPr>
      </w:pPr>
      <w:r w:rsidRPr="00784CE9">
        <w:rPr>
          <w:rFonts w:ascii="Helvetica" w:hAnsi="Helvetica" w:cs="Helvetica"/>
          <w:sz w:val="21"/>
          <w:szCs w:val="21"/>
        </w:rPr>
        <w:t xml:space="preserve">Email will be checked at least </w:t>
      </w:r>
      <w:r w:rsidR="00DA3BA0">
        <w:rPr>
          <w:rFonts w:ascii="Helvetica" w:hAnsi="Helvetica" w:cs="Helvetica"/>
          <w:sz w:val="21"/>
          <w:szCs w:val="21"/>
        </w:rPr>
        <w:t>once</w:t>
      </w:r>
      <w:r w:rsidRPr="00784CE9">
        <w:rPr>
          <w:rFonts w:ascii="Helvetica" w:hAnsi="Helvetica" w:cs="Helvetica"/>
          <w:sz w:val="21"/>
          <w:szCs w:val="21"/>
        </w:rPr>
        <w:t xml:space="preserve"> per day Monday through Friday.  During the week, I will respond to all emails within 24 hours; on weekends and holidays, allow up to 48 hours. If there are special circumstances that will delay my response, I will make an announcement to the class. </w:t>
      </w:r>
    </w:p>
    <w:p w14:paraId="41641097" w14:textId="485D4CB6" w:rsidR="00DA4152" w:rsidRPr="00784CE9" w:rsidRDefault="00DA4152" w:rsidP="00740C00">
      <w:pPr>
        <w:pStyle w:val="NoSpacing"/>
        <w:numPr>
          <w:ilvl w:val="0"/>
          <w:numId w:val="13"/>
        </w:numPr>
        <w:rPr>
          <w:rFonts w:ascii="Helvetica" w:hAnsi="Helvetica" w:cs="Helvetica"/>
          <w:b/>
          <w:sz w:val="21"/>
          <w:szCs w:val="21"/>
        </w:rPr>
      </w:pPr>
      <w:r w:rsidRPr="00784CE9">
        <w:rPr>
          <w:rFonts w:ascii="Helvetica" w:hAnsi="Helvetica" w:cs="Helvetica"/>
          <w:sz w:val="21"/>
          <w:szCs w:val="21"/>
        </w:rPr>
        <w:t xml:space="preserve">Student Forum/Q&amp;A discussion boards will be checked </w:t>
      </w:r>
      <w:r w:rsidR="00890AFF">
        <w:rPr>
          <w:rFonts w:ascii="Helvetica" w:hAnsi="Helvetica" w:cs="Helvetica"/>
          <w:sz w:val="21"/>
          <w:szCs w:val="21"/>
        </w:rPr>
        <w:t>once</w:t>
      </w:r>
      <w:r w:rsidRPr="00784CE9">
        <w:rPr>
          <w:rFonts w:ascii="Helvetica" w:hAnsi="Helvetica" w:cs="Helvetica"/>
          <w:sz w:val="21"/>
          <w:szCs w:val="21"/>
        </w:rPr>
        <w:t xml:space="preserve"> per day. </w:t>
      </w:r>
    </w:p>
    <w:p w14:paraId="36DD57BC" w14:textId="1226831A" w:rsidR="00DA4152" w:rsidRPr="00784CE9" w:rsidRDefault="00DA4152" w:rsidP="00740C00">
      <w:pPr>
        <w:pStyle w:val="NoSpacing"/>
        <w:numPr>
          <w:ilvl w:val="0"/>
          <w:numId w:val="13"/>
        </w:numPr>
        <w:rPr>
          <w:rFonts w:ascii="Helvetica" w:hAnsi="Helvetica" w:cs="Helvetica"/>
          <w:sz w:val="21"/>
          <w:szCs w:val="21"/>
        </w:rPr>
      </w:pPr>
      <w:r w:rsidRPr="00784CE9">
        <w:rPr>
          <w:rFonts w:ascii="Helvetica" w:hAnsi="Helvetica" w:cs="Helvetica"/>
          <w:sz w:val="21"/>
          <w:szCs w:val="21"/>
        </w:rPr>
        <w:t xml:space="preserve">Virtual office hours will be held using the </w:t>
      </w:r>
      <w:r w:rsidR="007E513D" w:rsidRPr="00784CE9">
        <w:rPr>
          <w:rFonts w:ascii="Helvetica" w:hAnsi="Helvetica" w:cs="Helvetica"/>
          <w:sz w:val="21"/>
          <w:szCs w:val="21"/>
        </w:rPr>
        <w:t>Bluejeans</w:t>
      </w:r>
      <w:r w:rsidRPr="00784CE9">
        <w:rPr>
          <w:rFonts w:ascii="Helvetica" w:hAnsi="Helvetica" w:cs="Helvetica"/>
          <w:sz w:val="21"/>
          <w:szCs w:val="21"/>
        </w:rPr>
        <w:t xml:space="preserve">. I will hold Virtual Office Hours every [day, time]. </w:t>
      </w:r>
    </w:p>
    <w:p w14:paraId="57546D3F" w14:textId="77777777" w:rsidR="00E34550" w:rsidRDefault="00E34550" w:rsidP="007E513D">
      <w:pPr>
        <w:pStyle w:val="NoSpacing"/>
        <w:rPr>
          <w:rFonts w:ascii="Helvetica" w:hAnsi="Helvetica" w:cs="Helvetica"/>
          <w:sz w:val="21"/>
          <w:szCs w:val="21"/>
        </w:rPr>
      </w:pPr>
    </w:p>
    <w:p w14:paraId="7263959B" w14:textId="3F41B89E" w:rsidR="00DA4152" w:rsidRPr="00784CE9" w:rsidRDefault="00DA4152" w:rsidP="007E513D">
      <w:pPr>
        <w:pStyle w:val="NoSpacing"/>
        <w:rPr>
          <w:rFonts w:ascii="Helvetica" w:hAnsi="Helvetica" w:cs="Helvetica"/>
          <w:b/>
          <w:sz w:val="22"/>
          <w:szCs w:val="22"/>
        </w:rPr>
      </w:pPr>
      <w:r w:rsidRPr="00784CE9">
        <w:rPr>
          <w:rFonts w:ascii="Helvetica" w:hAnsi="Helvetica" w:cs="Helvetica"/>
          <w:b/>
          <w:sz w:val="22"/>
          <w:szCs w:val="22"/>
        </w:rPr>
        <w:t>Online Student Conduct and (N)etiquette</w:t>
      </w:r>
    </w:p>
    <w:p w14:paraId="716F445B" w14:textId="77777777" w:rsidR="007E513D" w:rsidRPr="00784CE9" w:rsidRDefault="00DA4152" w:rsidP="00DA4152">
      <w:pPr>
        <w:rPr>
          <w:rFonts w:ascii="Helvetica" w:hAnsi="Helvetica" w:cs="Helvetica"/>
          <w:sz w:val="21"/>
          <w:szCs w:val="21"/>
        </w:rPr>
      </w:pPr>
      <w:r w:rsidRPr="00784CE9">
        <w:rPr>
          <w:rFonts w:ascii="Helvetica" w:hAnsi="Helvetica" w:cs="Helvetica"/>
          <w:sz w:val="21"/>
          <w:szCs w:val="21"/>
        </w:rPr>
        <w:t xml:space="preserve">Communicating appropriately in the online classroom can be challenging. In order to minimize this challenge, it is important to remember several points of </w:t>
      </w:r>
      <w:r w:rsidRPr="00784CE9">
        <w:rPr>
          <w:rFonts w:ascii="Helvetica" w:hAnsi="Helvetica" w:cs="Helvetica"/>
          <w:b/>
          <w:sz w:val="21"/>
          <w:szCs w:val="21"/>
        </w:rPr>
        <w:t>“internet etiquette”</w:t>
      </w:r>
      <w:r w:rsidRPr="00784CE9">
        <w:rPr>
          <w:rFonts w:ascii="Helvetica" w:hAnsi="Helvetica" w:cs="Helvetica"/>
          <w:sz w:val="21"/>
          <w:szCs w:val="21"/>
        </w:rPr>
        <w:t xml:space="preserve"> </w:t>
      </w:r>
    </w:p>
    <w:p w14:paraId="549E4A5F" w14:textId="77777777" w:rsidR="00DA4152" w:rsidRPr="00784CE9" w:rsidRDefault="00DA4152" w:rsidP="00DA4152">
      <w:pPr>
        <w:rPr>
          <w:rFonts w:ascii="Helvetica" w:hAnsi="Helvetica" w:cs="Helvetica"/>
          <w:sz w:val="21"/>
          <w:szCs w:val="21"/>
        </w:rPr>
      </w:pPr>
      <w:r w:rsidRPr="00784CE9">
        <w:rPr>
          <w:rFonts w:ascii="Helvetica" w:hAnsi="Helvetica" w:cs="Helvetica"/>
          <w:sz w:val="21"/>
          <w:szCs w:val="21"/>
        </w:rPr>
        <w:t>that will smooth communication for both students and instructors:</w:t>
      </w:r>
    </w:p>
    <w:p w14:paraId="57980D54" w14:textId="77777777" w:rsidR="00DA4152" w:rsidRPr="00784CE9" w:rsidRDefault="00DA4152" w:rsidP="00DA4152">
      <w:pPr>
        <w:rPr>
          <w:rFonts w:ascii="Helvetica" w:hAnsi="Helvetica" w:cs="Helvetica"/>
          <w:sz w:val="21"/>
          <w:szCs w:val="21"/>
        </w:rPr>
      </w:pPr>
    </w:p>
    <w:p w14:paraId="7F444227" w14:textId="77777777" w:rsidR="00DA4152" w:rsidRPr="00784CE9" w:rsidRDefault="00DA4152" w:rsidP="00DA4152">
      <w:pPr>
        <w:numPr>
          <w:ilvl w:val="0"/>
          <w:numId w:val="11"/>
        </w:numPr>
        <w:spacing w:after="100" w:afterAutospacing="1"/>
        <w:rPr>
          <w:rFonts w:ascii="Helvetica" w:hAnsi="Helvetica" w:cs="Helvetica"/>
          <w:sz w:val="21"/>
          <w:szCs w:val="21"/>
        </w:rPr>
      </w:pPr>
      <w:r w:rsidRPr="00784CE9">
        <w:rPr>
          <w:rFonts w:ascii="Helvetica" w:hAnsi="Helvetica" w:cs="Helvetica"/>
          <w:i/>
          <w:sz w:val="21"/>
          <w:szCs w:val="21"/>
          <w:u w:val="single"/>
        </w:rPr>
        <w:t>Read first, Write later</w:t>
      </w:r>
      <w:r w:rsidRPr="00784CE9">
        <w:rPr>
          <w:rFonts w:ascii="Helvetica" w:hAnsi="Helvetica" w:cs="Helvetica"/>
          <w:sz w:val="21"/>
          <w:szCs w:val="21"/>
        </w:rPr>
        <w:t>. Read the ENTIRE set of posts/comments on a discussion board before posting your reply, in order to prevent repeating commentary or asking questions that have already been answered.</w:t>
      </w:r>
    </w:p>
    <w:p w14:paraId="78AACEEC" w14:textId="77777777" w:rsidR="00DA4152" w:rsidRPr="00784CE9" w:rsidRDefault="00DA4152" w:rsidP="00DA4152">
      <w:pPr>
        <w:numPr>
          <w:ilvl w:val="0"/>
          <w:numId w:val="11"/>
        </w:numPr>
        <w:rPr>
          <w:rFonts w:ascii="Helvetica" w:hAnsi="Helvetica" w:cs="Helvetica"/>
          <w:sz w:val="21"/>
          <w:szCs w:val="21"/>
        </w:rPr>
      </w:pPr>
      <w:r w:rsidRPr="00784CE9">
        <w:rPr>
          <w:rFonts w:ascii="Helvetica" w:hAnsi="Helvetica" w:cs="Helvetica"/>
          <w:i/>
          <w:sz w:val="21"/>
          <w:szCs w:val="21"/>
          <w:u w:val="single"/>
        </w:rPr>
        <w:t>Avoid language that may come across as strong or offensive</w:t>
      </w:r>
      <w:r w:rsidRPr="00784CE9">
        <w:rPr>
          <w:rFonts w:ascii="Helvetica" w:hAnsi="Helvetica" w:cs="Helvetica"/>
          <w:sz w:val="21"/>
          <w:szCs w:val="21"/>
          <w:u w:val="single"/>
        </w:rPr>
        <w:t>.</w:t>
      </w:r>
      <w:r w:rsidRPr="00784CE9">
        <w:rPr>
          <w:rFonts w:ascii="Helvetica" w:hAnsi="Helvetica" w:cs="Helvetica"/>
          <w:sz w:val="21"/>
          <w:szCs w:val="21"/>
        </w:rPr>
        <w:t xml:space="preserve"> Language can be easily misinterpreted in written electronic communication. Review email and discussion board posts BEFORE submitting. Humor and sarcasm may be easily misinterpreted by your reader(s). Try to be as matter-of-fact and professional as possible.</w:t>
      </w:r>
    </w:p>
    <w:p w14:paraId="4BD11E35" w14:textId="77777777" w:rsidR="00DA4152" w:rsidRPr="00784CE9" w:rsidRDefault="00DA4152" w:rsidP="00DA4152">
      <w:pPr>
        <w:numPr>
          <w:ilvl w:val="0"/>
          <w:numId w:val="11"/>
        </w:numPr>
        <w:rPr>
          <w:rFonts w:ascii="Helvetica" w:hAnsi="Helvetica" w:cs="Helvetica"/>
          <w:sz w:val="21"/>
          <w:szCs w:val="21"/>
        </w:rPr>
      </w:pPr>
      <w:r w:rsidRPr="00784CE9">
        <w:rPr>
          <w:rFonts w:ascii="Helvetica" w:hAnsi="Helvetica" w:cs="Helvetica"/>
          <w:i/>
          <w:sz w:val="21"/>
          <w:szCs w:val="21"/>
          <w:u w:val="single"/>
        </w:rPr>
        <w:t>Follow the language rules of the Internet</w:t>
      </w:r>
      <w:r w:rsidRPr="00784CE9">
        <w:rPr>
          <w:rFonts w:ascii="Helvetica" w:hAnsi="Helvetica" w:cs="Helvetica"/>
          <w:sz w:val="21"/>
          <w:szCs w:val="21"/>
          <w:u w:val="single"/>
        </w:rPr>
        <w:t>.</w:t>
      </w:r>
      <w:r w:rsidRPr="00784CE9">
        <w:rPr>
          <w:rFonts w:ascii="Helvetica" w:hAnsi="Helvetica" w:cs="Helvetica"/>
          <w:sz w:val="21"/>
          <w:szCs w:val="21"/>
        </w:rPr>
        <w:t xml:space="preserve"> Do not write using all capital letters, because it will appear as shouting. Also, the use of emoticons can be helpful when used to convey nonverbal feelings. </w:t>
      </w:r>
      <w:r w:rsidRPr="00784CE9">
        <w:rPr>
          <w:rFonts w:ascii="Helvetica" w:hAnsi="Helvetica" w:cs="Helvetica"/>
          <w:sz w:val="21"/>
          <w:szCs w:val="21"/>
        </w:rPr>
        <w:sym w:font="Wingdings" w:char="F04A"/>
      </w:r>
    </w:p>
    <w:p w14:paraId="3080B571" w14:textId="77777777" w:rsidR="00DA4152" w:rsidRPr="00784CE9" w:rsidRDefault="00DA4152" w:rsidP="00DA4152">
      <w:pPr>
        <w:numPr>
          <w:ilvl w:val="0"/>
          <w:numId w:val="11"/>
        </w:numPr>
        <w:rPr>
          <w:rFonts w:ascii="Helvetica" w:hAnsi="Helvetica" w:cs="Helvetica"/>
          <w:sz w:val="21"/>
          <w:szCs w:val="21"/>
        </w:rPr>
      </w:pPr>
      <w:r w:rsidRPr="00784CE9">
        <w:rPr>
          <w:rFonts w:ascii="Helvetica" w:hAnsi="Helvetica" w:cs="Helvetica"/>
          <w:i/>
          <w:sz w:val="21"/>
          <w:szCs w:val="21"/>
          <w:u w:val="single"/>
        </w:rPr>
        <w:t>Consider the privacy of others</w:t>
      </w:r>
      <w:r w:rsidRPr="00784CE9">
        <w:rPr>
          <w:rFonts w:ascii="Helvetica" w:hAnsi="Helvetica" w:cs="Helvetica"/>
          <w:i/>
          <w:sz w:val="21"/>
          <w:szCs w:val="21"/>
        </w:rPr>
        <w:t xml:space="preserve">. </w:t>
      </w:r>
      <w:r w:rsidRPr="00784CE9">
        <w:rPr>
          <w:rFonts w:ascii="Helvetica" w:hAnsi="Helvetica" w:cs="Helvetica"/>
          <w:sz w:val="21"/>
          <w:szCs w:val="21"/>
        </w:rPr>
        <w:t>Ask permission prior to giving out a classmate's email address or other information.</w:t>
      </w:r>
    </w:p>
    <w:p w14:paraId="54BD6FE4" w14:textId="77777777" w:rsidR="00DA4152" w:rsidRPr="00784CE9" w:rsidRDefault="00DA4152" w:rsidP="00DA4152">
      <w:pPr>
        <w:numPr>
          <w:ilvl w:val="0"/>
          <w:numId w:val="11"/>
        </w:numPr>
        <w:rPr>
          <w:rFonts w:ascii="Helvetica" w:hAnsi="Helvetica" w:cs="Helvetica"/>
          <w:sz w:val="21"/>
          <w:szCs w:val="21"/>
        </w:rPr>
      </w:pPr>
      <w:r w:rsidRPr="00784CE9">
        <w:rPr>
          <w:rFonts w:ascii="Helvetica" w:hAnsi="Helvetica" w:cs="Helvetica"/>
          <w:i/>
          <w:sz w:val="21"/>
          <w:szCs w:val="21"/>
          <w:u w:val="single"/>
        </w:rPr>
        <w:t>Keep attachments small</w:t>
      </w:r>
      <w:r w:rsidRPr="00784CE9">
        <w:rPr>
          <w:rFonts w:ascii="Helvetica" w:hAnsi="Helvetica" w:cs="Helvetica"/>
          <w:sz w:val="21"/>
          <w:szCs w:val="21"/>
        </w:rPr>
        <w:t>. If it is necessary to send pictures, change the size to an acceptable 250kb or less (one free, web-based tool to try is picresize.com).</w:t>
      </w:r>
    </w:p>
    <w:p w14:paraId="027A4E61" w14:textId="77777777" w:rsidR="00DA4152" w:rsidRPr="00784CE9" w:rsidRDefault="00DA4152" w:rsidP="00DA4152">
      <w:pPr>
        <w:numPr>
          <w:ilvl w:val="0"/>
          <w:numId w:val="11"/>
        </w:numPr>
        <w:rPr>
          <w:rFonts w:ascii="Helvetica" w:hAnsi="Helvetica" w:cs="Helvetica"/>
          <w:sz w:val="21"/>
          <w:szCs w:val="21"/>
        </w:rPr>
      </w:pPr>
      <w:r w:rsidRPr="00784CE9">
        <w:rPr>
          <w:rFonts w:ascii="Helvetica" w:hAnsi="Helvetica" w:cs="Helvetica"/>
          <w:i/>
          <w:sz w:val="21"/>
          <w:szCs w:val="21"/>
          <w:u w:val="single"/>
        </w:rPr>
        <w:t>No inappropriate material</w:t>
      </w:r>
      <w:r w:rsidRPr="00784CE9">
        <w:rPr>
          <w:rFonts w:ascii="Helvetica" w:hAnsi="Helvetica" w:cs="Helvetica"/>
          <w:sz w:val="21"/>
          <w:szCs w:val="21"/>
          <w:u w:val="single"/>
        </w:rPr>
        <w:t>.</w:t>
      </w:r>
      <w:r w:rsidRPr="00784CE9">
        <w:rPr>
          <w:rFonts w:ascii="Helvetica" w:hAnsi="Helvetica" w:cs="Helvetica"/>
          <w:sz w:val="21"/>
          <w:szCs w:val="21"/>
        </w:rPr>
        <w:t xml:space="preserve"> Do not forward virus warnings, chain letters, jokes, etc. to classmates or instructors. The sharing of pornographic material is forbidden.</w:t>
      </w:r>
    </w:p>
    <w:p w14:paraId="291D9CD5" w14:textId="77777777" w:rsidR="00DA4152" w:rsidRPr="00784CE9" w:rsidRDefault="00DA4152" w:rsidP="00DA4152">
      <w:pPr>
        <w:rPr>
          <w:rFonts w:ascii="Helvetica" w:hAnsi="Helvetica" w:cs="Helvetica"/>
          <w:b/>
          <w:i/>
          <w:sz w:val="10"/>
          <w:szCs w:val="10"/>
        </w:rPr>
      </w:pPr>
    </w:p>
    <w:p w14:paraId="701656B1" w14:textId="77777777" w:rsidR="00DA4152" w:rsidRPr="00784CE9" w:rsidRDefault="00DA4152" w:rsidP="00DA4152">
      <w:pPr>
        <w:rPr>
          <w:rFonts w:ascii="Helvetica" w:hAnsi="Helvetica" w:cs="Helvetica"/>
          <w:i/>
          <w:sz w:val="21"/>
          <w:szCs w:val="21"/>
        </w:rPr>
      </w:pPr>
      <w:r w:rsidRPr="00784CE9">
        <w:rPr>
          <w:rFonts w:ascii="Helvetica" w:hAnsi="Helvetica" w:cs="Helvetica"/>
          <w:b/>
          <w:i/>
          <w:sz w:val="21"/>
          <w:szCs w:val="21"/>
        </w:rPr>
        <w:t>NOTE</w:t>
      </w:r>
      <w:r w:rsidRPr="00784CE9">
        <w:rPr>
          <w:rFonts w:ascii="Helvetica" w:hAnsi="Helvetica" w:cs="Helvetica"/>
          <w:i/>
          <w:sz w:val="21"/>
          <w:szCs w:val="21"/>
        </w:rPr>
        <w:t>: The instructor reserves the right to remove posts that are not collegial in nature and/or do not meet the Online Student Conduct and Etiquette guidelines listed above.</w:t>
      </w:r>
    </w:p>
    <w:p w14:paraId="2408C7CD" w14:textId="77777777" w:rsidR="00DA4152" w:rsidRPr="00784CE9" w:rsidRDefault="00DA4152" w:rsidP="008B4988">
      <w:pPr>
        <w:pStyle w:val="Heading3"/>
        <w:rPr>
          <w:rFonts w:cs="Helvetica"/>
        </w:rPr>
      </w:pPr>
      <w:r w:rsidRPr="00784CE9">
        <w:rPr>
          <w:rFonts w:cs="Helvetica"/>
        </w:rPr>
        <w:t>University Use of Electronic Email</w:t>
      </w:r>
    </w:p>
    <w:p w14:paraId="7FE5D4EB" w14:textId="5F19963C" w:rsidR="00FB1B4F" w:rsidRPr="00784CE9" w:rsidRDefault="00DA4152" w:rsidP="00DA4152">
      <w:pPr>
        <w:pStyle w:val="NoSpacing"/>
        <w:rPr>
          <w:rFonts w:ascii="Helvetica" w:hAnsi="Helvetica" w:cs="Helvetica"/>
          <w:sz w:val="10"/>
          <w:szCs w:val="10"/>
        </w:rPr>
      </w:pPr>
      <w:r w:rsidRPr="00784CE9">
        <w:rPr>
          <w:rFonts w:ascii="Helvetica" w:hAnsi="Helvetica" w:cs="Helvetica"/>
          <w:sz w:val="21"/>
          <w:szCs w:val="21"/>
        </w:rPr>
        <w:t xml:space="preserve">A university-assigned student e-mail account is the official university means of communication with all students at </w:t>
      </w:r>
      <w:r w:rsidR="008B4988" w:rsidRPr="00784CE9">
        <w:rPr>
          <w:rFonts w:ascii="Helvetica" w:hAnsi="Helvetica" w:cs="Helvetica"/>
          <w:sz w:val="21"/>
          <w:szCs w:val="21"/>
        </w:rPr>
        <w:t>Georgia Institute of Technology.</w:t>
      </w:r>
      <w:r w:rsidRPr="00784CE9">
        <w:rPr>
          <w:rFonts w:ascii="Helvetica" w:hAnsi="Helvetica" w:cs="Helvetica"/>
          <w:sz w:val="21"/>
          <w:szCs w:val="21"/>
        </w:rPr>
        <w:t xml:space="preserve"> Students are responsible for all information sent to them via their university-assigned e-mail account. If a student chooses to forward information in their university e-mail account, he or she is responsible for all information, including attachments, sent to any other e-mail account. To stay current with university information, students are expected to check their official university e-mail account and other electronic communications on a frequent and consistent basis. Recognizing that some communications may be time-critical, the university recommends that electronic communications be checked minimally twice a week.</w:t>
      </w:r>
    </w:p>
    <w:p w14:paraId="2F262638" w14:textId="77777777" w:rsidR="00DA4152" w:rsidRPr="00784CE9" w:rsidRDefault="00DA4152" w:rsidP="00FB1B4F">
      <w:pPr>
        <w:pStyle w:val="NoSpacing"/>
        <w:rPr>
          <w:rFonts w:ascii="Helvetica" w:hAnsi="Helvetica" w:cs="Helvetica"/>
          <w:b/>
          <w:sz w:val="10"/>
          <w:szCs w:val="10"/>
        </w:rPr>
      </w:pPr>
    </w:p>
    <w:p w14:paraId="65950D14" w14:textId="77777777" w:rsidR="00FB1B4F" w:rsidRPr="00784CE9" w:rsidRDefault="00DA4152" w:rsidP="00FB1B4F">
      <w:pPr>
        <w:pStyle w:val="NoSpacing"/>
        <w:rPr>
          <w:rFonts w:ascii="Helvetica" w:hAnsi="Helvetica" w:cs="Helvetica"/>
          <w:b/>
          <w:sz w:val="22"/>
          <w:szCs w:val="22"/>
        </w:rPr>
      </w:pPr>
      <w:r w:rsidRPr="00784CE9">
        <w:rPr>
          <w:rFonts w:ascii="Helvetica" w:hAnsi="Helvetica" w:cs="Helvetica"/>
          <w:b/>
          <w:sz w:val="22"/>
          <w:szCs w:val="22"/>
        </w:rPr>
        <w:t xml:space="preserve">Plagiarism &amp; </w:t>
      </w:r>
      <w:r w:rsidR="00FB1B4F" w:rsidRPr="00784CE9">
        <w:rPr>
          <w:rFonts w:ascii="Helvetica" w:hAnsi="Helvetica" w:cs="Helvetica"/>
          <w:b/>
          <w:sz w:val="22"/>
          <w:szCs w:val="22"/>
        </w:rPr>
        <w:t>Academic Integrity</w:t>
      </w:r>
    </w:p>
    <w:p w14:paraId="2223B732" w14:textId="77777777" w:rsidR="00FB1B4F" w:rsidRPr="00784CE9" w:rsidRDefault="00FB1B4F" w:rsidP="00FB1B4F">
      <w:pPr>
        <w:pStyle w:val="NoSpacing"/>
        <w:rPr>
          <w:rFonts w:ascii="Helvetica" w:hAnsi="Helvetica" w:cs="Helvetica"/>
          <w:sz w:val="21"/>
          <w:szCs w:val="21"/>
        </w:rPr>
      </w:pPr>
      <w:r w:rsidRPr="00784CE9">
        <w:rPr>
          <w:rFonts w:ascii="Helvetica" w:hAnsi="Helvetica" w:cs="Helvetica"/>
          <w:sz w:val="21"/>
          <w:szCs w:val="21"/>
        </w:rPr>
        <w:t>Georgia Tech aims to cultivate a community based on trust, academic integrity, and honor. Students are expected to act according to the highest ethical standards.</w:t>
      </w:r>
      <w:r w:rsidR="00DA4152" w:rsidRPr="00784CE9">
        <w:rPr>
          <w:rFonts w:ascii="Helvetica" w:hAnsi="Helvetica" w:cs="Helvetica"/>
          <w:sz w:val="21"/>
          <w:szCs w:val="21"/>
        </w:rPr>
        <w:t xml:space="preserve"> All students enrolled at Georgia Tech, and all its campuses, are to perform their academic work according to standards set by faculty members, departments, schools and colleges of the university; and cheating and plagiarism </w:t>
      </w:r>
      <w:r w:rsidR="00DA4152" w:rsidRPr="00784CE9">
        <w:rPr>
          <w:rFonts w:ascii="Helvetica" w:hAnsi="Helvetica" w:cs="Helvetica"/>
          <w:sz w:val="21"/>
          <w:szCs w:val="21"/>
        </w:rPr>
        <w:lastRenderedPageBreak/>
        <w:t>constitute fraudulent misrepresentation for which no credit can be given and for which appropriate sanctions are warranted and will be applied.</w:t>
      </w:r>
      <w:r w:rsidRPr="00784CE9">
        <w:rPr>
          <w:rFonts w:ascii="Helvetica" w:hAnsi="Helvetica" w:cs="Helvetica"/>
          <w:sz w:val="21"/>
          <w:szCs w:val="21"/>
        </w:rPr>
        <w:t xml:space="preserve">  For information on Georgia Tech's Academic Honor Code, please visit http://www.catalog.gatech.edu/policies/honor-code/ or </w:t>
      </w:r>
      <w:hyperlink r:id="rId12" w:history="1">
        <w:r w:rsidRPr="00784CE9">
          <w:rPr>
            <w:rStyle w:val="Hyperlink"/>
            <w:rFonts w:ascii="Helvetica" w:hAnsi="Helvetica" w:cs="Helvetica"/>
            <w:sz w:val="21"/>
            <w:szCs w:val="21"/>
          </w:rPr>
          <w:t>http://www.catalog.gatech.edu/rules/18/</w:t>
        </w:r>
      </w:hyperlink>
      <w:r w:rsidRPr="00784CE9">
        <w:rPr>
          <w:rFonts w:ascii="Helvetica" w:hAnsi="Helvetica" w:cs="Helvetica"/>
          <w:sz w:val="21"/>
          <w:szCs w:val="21"/>
        </w:rPr>
        <w:t>.</w:t>
      </w:r>
    </w:p>
    <w:p w14:paraId="73A55988" w14:textId="77777777" w:rsidR="008B4988" w:rsidRPr="00784CE9" w:rsidRDefault="008B4988" w:rsidP="00FB1B4F">
      <w:pPr>
        <w:pStyle w:val="NoSpacing"/>
        <w:rPr>
          <w:rFonts w:ascii="Helvetica" w:hAnsi="Helvetica" w:cs="Helvetica"/>
          <w:sz w:val="10"/>
          <w:szCs w:val="10"/>
        </w:rPr>
      </w:pPr>
    </w:p>
    <w:p w14:paraId="4F37C777" w14:textId="77777777" w:rsidR="00FB1B4F" w:rsidRPr="00784CE9" w:rsidRDefault="00FB1B4F" w:rsidP="00FB1B4F">
      <w:pPr>
        <w:pStyle w:val="NoSpacing"/>
        <w:rPr>
          <w:rFonts w:ascii="Helvetica" w:hAnsi="Helvetica" w:cs="Helvetica"/>
          <w:sz w:val="21"/>
          <w:szCs w:val="21"/>
        </w:rPr>
      </w:pPr>
      <w:r w:rsidRPr="00784CE9">
        <w:rPr>
          <w:rFonts w:ascii="Helvetica" w:hAnsi="Helvetica" w:cs="Helvetica"/>
          <w:sz w:val="21"/>
          <w:szCs w:val="21"/>
        </w:rPr>
        <w:t>Any student suspected of cheating or plagiarizing on a quiz, exam, or assignment will be reported to the Office of Student Integrity, who will investigate the incident and identify the appropriate penalty for violations.</w:t>
      </w:r>
    </w:p>
    <w:p w14:paraId="29EBF2F4" w14:textId="77777777" w:rsidR="00DA4152" w:rsidRPr="00784CE9" w:rsidRDefault="00DA4152" w:rsidP="00DA4152">
      <w:pPr>
        <w:rPr>
          <w:rFonts w:ascii="Helvetica" w:hAnsi="Helvetica" w:cs="Helvetica"/>
        </w:rPr>
      </w:pPr>
    </w:p>
    <w:p w14:paraId="12C083FF" w14:textId="77777777" w:rsidR="00191F55" w:rsidRPr="00784CE9" w:rsidRDefault="00191F55" w:rsidP="0003188B">
      <w:pPr>
        <w:rPr>
          <w:rFonts w:ascii="Helvetica" w:eastAsia="Times New Roman" w:hAnsi="Helvetica" w:cs="Helvetica"/>
          <w:i/>
          <w:color w:val="FF0000"/>
          <w:sz w:val="10"/>
          <w:szCs w:val="10"/>
        </w:rPr>
      </w:pPr>
    </w:p>
    <w:p w14:paraId="24C3BB6E" w14:textId="77777777" w:rsidR="00FB1B4F" w:rsidRPr="00784CE9" w:rsidRDefault="00FB1B4F" w:rsidP="00FB1B4F">
      <w:pPr>
        <w:pStyle w:val="NoSpacing"/>
        <w:rPr>
          <w:rFonts w:ascii="Helvetica" w:hAnsi="Helvetica" w:cs="Helvetica"/>
          <w:b/>
          <w:sz w:val="22"/>
          <w:szCs w:val="22"/>
        </w:rPr>
      </w:pPr>
      <w:r w:rsidRPr="00784CE9">
        <w:rPr>
          <w:rFonts w:ascii="Helvetica" w:hAnsi="Helvetica" w:cs="Helvetica"/>
          <w:b/>
          <w:sz w:val="22"/>
          <w:szCs w:val="22"/>
        </w:rPr>
        <w:t>Accommodations for Students with Disabilities</w:t>
      </w:r>
    </w:p>
    <w:p w14:paraId="03FA2F39" w14:textId="77777777" w:rsidR="00FB1B4F" w:rsidRPr="00784CE9" w:rsidRDefault="00FB1B4F" w:rsidP="00FB1B4F">
      <w:pPr>
        <w:pStyle w:val="NoSpacing"/>
        <w:rPr>
          <w:rFonts w:ascii="Helvetica" w:hAnsi="Helvetica" w:cs="Helvetica"/>
          <w:sz w:val="21"/>
          <w:szCs w:val="21"/>
        </w:rPr>
      </w:pPr>
      <w:r w:rsidRPr="00784CE9">
        <w:rPr>
          <w:rFonts w:ascii="Helvetica" w:hAnsi="Helvetica" w:cs="Helvetica"/>
          <w:bCs/>
          <w:sz w:val="21"/>
          <w:szCs w:val="21"/>
        </w:rPr>
        <w:t xml:space="preserve">If you are a student with learning needs that </w:t>
      </w:r>
      <w:r w:rsidRPr="00784CE9">
        <w:rPr>
          <w:rFonts w:ascii="Helvetica" w:hAnsi="Helvetica" w:cs="Helvetica"/>
          <w:sz w:val="21"/>
          <w:szCs w:val="21"/>
        </w:rPr>
        <w:t xml:space="preserve">require </w:t>
      </w:r>
      <w:r w:rsidRPr="00784CE9">
        <w:rPr>
          <w:rFonts w:ascii="Helvetica" w:hAnsi="Helvetica" w:cs="Helvetica"/>
          <w:bCs/>
          <w:sz w:val="21"/>
          <w:szCs w:val="21"/>
        </w:rPr>
        <w:t xml:space="preserve">special </w:t>
      </w:r>
      <w:r w:rsidRPr="00784CE9">
        <w:rPr>
          <w:rFonts w:ascii="Helvetica" w:hAnsi="Helvetica" w:cs="Helvetica"/>
          <w:sz w:val="21"/>
          <w:szCs w:val="21"/>
        </w:rPr>
        <w:t>accommodation</w:t>
      </w:r>
      <w:r w:rsidRPr="00784CE9">
        <w:rPr>
          <w:rFonts w:ascii="Helvetica" w:hAnsi="Helvetica" w:cs="Helvetica"/>
          <w:bCs/>
          <w:sz w:val="21"/>
          <w:szCs w:val="21"/>
        </w:rPr>
        <w:t xml:space="preserve">, </w:t>
      </w:r>
      <w:r w:rsidRPr="00784CE9">
        <w:rPr>
          <w:rFonts w:ascii="Helvetica" w:hAnsi="Helvetica" w:cs="Helvetica"/>
          <w:sz w:val="21"/>
          <w:szCs w:val="21"/>
        </w:rPr>
        <w:t xml:space="preserve">contact </w:t>
      </w:r>
      <w:r w:rsidRPr="00784CE9">
        <w:rPr>
          <w:rFonts w:ascii="Helvetica" w:hAnsi="Helvetica" w:cs="Helvetica"/>
          <w:bCs/>
          <w:sz w:val="21"/>
          <w:szCs w:val="21"/>
        </w:rPr>
        <w:t>the Office of Disability Services</w:t>
      </w:r>
      <w:r w:rsidRPr="00784CE9">
        <w:rPr>
          <w:rFonts w:ascii="Helvetica" w:hAnsi="Helvetica" w:cs="Helvetica"/>
          <w:sz w:val="21"/>
          <w:szCs w:val="21"/>
        </w:rPr>
        <w:t xml:space="preserve"> at (404)894-256</w:t>
      </w:r>
      <w:r w:rsidRPr="00784CE9">
        <w:rPr>
          <w:rFonts w:ascii="Helvetica" w:hAnsi="Helvetica" w:cs="Helvetica"/>
          <w:bCs/>
          <w:sz w:val="21"/>
          <w:szCs w:val="21"/>
        </w:rPr>
        <w:t>3</w:t>
      </w:r>
      <w:r w:rsidRPr="00784CE9">
        <w:rPr>
          <w:rFonts w:ascii="Helvetica" w:hAnsi="Helvetica" w:cs="Helvetica"/>
          <w:sz w:val="21"/>
          <w:szCs w:val="21"/>
        </w:rPr>
        <w:t xml:space="preserve"> or </w:t>
      </w:r>
      <w:hyperlink r:id="rId13" w:history="1">
        <w:r w:rsidRPr="00784CE9">
          <w:rPr>
            <w:rStyle w:val="Hyperlink"/>
            <w:rFonts w:ascii="Helvetica" w:hAnsi="Helvetica" w:cs="Helvetica"/>
            <w:sz w:val="21"/>
            <w:szCs w:val="21"/>
          </w:rPr>
          <w:t>http://disabilityservices.gatech.edu/</w:t>
        </w:r>
      </w:hyperlink>
      <w:r w:rsidRPr="00784CE9">
        <w:rPr>
          <w:rFonts w:ascii="Helvetica" w:hAnsi="Helvetica" w:cs="Helvetica"/>
          <w:bCs/>
          <w:sz w:val="21"/>
          <w:szCs w:val="21"/>
        </w:rPr>
        <w:t>,</w:t>
      </w:r>
      <w:r w:rsidRPr="00784CE9">
        <w:rPr>
          <w:rFonts w:ascii="Helvetica" w:hAnsi="Helvetica" w:cs="Helvetica"/>
          <w:sz w:val="21"/>
          <w:szCs w:val="21"/>
        </w:rPr>
        <w:t xml:space="preserve"> as soon as possible</w:t>
      </w:r>
      <w:r w:rsidRPr="00784CE9">
        <w:rPr>
          <w:rFonts w:ascii="Helvetica" w:hAnsi="Helvetica" w:cs="Helvetica"/>
          <w:bCs/>
          <w:sz w:val="21"/>
          <w:szCs w:val="21"/>
        </w:rPr>
        <w:t xml:space="preserve">, to </w:t>
      </w:r>
      <w:r w:rsidRPr="00784CE9">
        <w:rPr>
          <w:rFonts w:ascii="Helvetica" w:hAnsi="Helvetica" w:cs="Helvetica"/>
          <w:sz w:val="21"/>
          <w:szCs w:val="21"/>
        </w:rPr>
        <w:t xml:space="preserve">make an appointment to discuss </w:t>
      </w:r>
      <w:r w:rsidRPr="00784CE9">
        <w:rPr>
          <w:rFonts w:ascii="Helvetica" w:hAnsi="Helvetica" w:cs="Helvetica"/>
          <w:bCs/>
          <w:sz w:val="21"/>
          <w:szCs w:val="21"/>
        </w:rPr>
        <w:t xml:space="preserve">your </w:t>
      </w:r>
      <w:r w:rsidRPr="00784CE9">
        <w:rPr>
          <w:rFonts w:ascii="Helvetica" w:hAnsi="Helvetica" w:cs="Helvetica"/>
          <w:sz w:val="21"/>
          <w:szCs w:val="21"/>
        </w:rPr>
        <w:t xml:space="preserve">special needs and </w:t>
      </w:r>
      <w:r w:rsidRPr="00784CE9">
        <w:rPr>
          <w:rFonts w:ascii="Helvetica" w:hAnsi="Helvetica" w:cs="Helvetica"/>
          <w:bCs/>
          <w:sz w:val="21"/>
          <w:szCs w:val="21"/>
        </w:rPr>
        <w:t xml:space="preserve">to </w:t>
      </w:r>
      <w:r w:rsidRPr="00784CE9">
        <w:rPr>
          <w:rFonts w:ascii="Helvetica" w:hAnsi="Helvetica" w:cs="Helvetica"/>
          <w:sz w:val="21"/>
          <w:szCs w:val="21"/>
        </w:rPr>
        <w:t xml:space="preserve">obtain an accommodations letter.  </w:t>
      </w:r>
      <w:r w:rsidRPr="00784CE9">
        <w:rPr>
          <w:rFonts w:ascii="Helvetica" w:hAnsi="Helvetica" w:cs="Helvetica"/>
          <w:bCs/>
          <w:sz w:val="21"/>
          <w:szCs w:val="21"/>
        </w:rPr>
        <w:t>Please also e-mail me as soon as possible in order to set up a time to discuss your learning needs</w:t>
      </w:r>
      <w:r w:rsidRPr="00784CE9">
        <w:rPr>
          <w:rFonts w:ascii="Helvetica" w:hAnsi="Helvetica" w:cs="Helvetica"/>
          <w:sz w:val="21"/>
          <w:szCs w:val="21"/>
        </w:rPr>
        <w:t>.</w:t>
      </w:r>
    </w:p>
    <w:p w14:paraId="2FF26364" w14:textId="77777777" w:rsidR="00DA4152" w:rsidRPr="00784CE9" w:rsidRDefault="00DA4152" w:rsidP="00FB1B4F">
      <w:pPr>
        <w:pStyle w:val="NoSpacing"/>
        <w:rPr>
          <w:rFonts w:ascii="Helvetica" w:hAnsi="Helvetica" w:cs="Helvetica"/>
          <w:sz w:val="10"/>
          <w:szCs w:val="10"/>
        </w:rPr>
      </w:pPr>
    </w:p>
    <w:p w14:paraId="0C0C5FE5" w14:textId="77777777" w:rsidR="00DA4152" w:rsidRPr="00784CE9" w:rsidRDefault="00DA4152" w:rsidP="00FB1B4F">
      <w:pPr>
        <w:pStyle w:val="NoSpacing"/>
        <w:rPr>
          <w:rFonts w:ascii="Helvetica" w:hAnsi="Helvetica" w:cs="Helvetica"/>
          <w:sz w:val="10"/>
          <w:szCs w:val="10"/>
        </w:rPr>
      </w:pPr>
    </w:p>
    <w:p w14:paraId="51C799A6" w14:textId="77777777" w:rsidR="00FB1B4F" w:rsidRPr="00784CE9" w:rsidRDefault="00FB1B4F" w:rsidP="00FB1B4F">
      <w:pPr>
        <w:pStyle w:val="NoSpacing"/>
        <w:rPr>
          <w:rFonts w:ascii="Helvetica" w:hAnsi="Helvetica" w:cs="Helvetica"/>
          <w:b/>
          <w:sz w:val="22"/>
          <w:szCs w:val="22"/>
        </w:rPr>
      </w:pPr>
      <w:r w:rsidRPr="00784CE9">
        <w:rPr>
          <w:rFonts w:ascii="Helvetica" w:hAnsi="Helvetica" w:cs="Helvetica"/>
          <w:b/>
          <w:sz w:val="22"/>
          <w:szCs w:val="22"/>
        </w:rPr>
        <w:t>Collaboration &amp; Group Work</w:t>
      </w:r>
    </w:p>
    <w:p w14:paraId="4637C0C2" w14:textId="294D1825" w:rsidR="002060EA" w:rsidRDefault="002060EA" w:rsidP="002060EA">
      <w:pPr>
        <w:pStyle w:val="NoSpacing"/>
        <w:numPr>
          <w:ilvl w:val="0"/>
          <w:numId w:val="18"/>
        </w:numPr>
        <w:rPr>
          <w:rFonts w:ascii="Helvetica" w:hAnsi="Helvetica" w:cs="Helvetica"/>
          <w:sz w:val="21"/>
          <w:szCs w:val="21"/>
        </w:rPr>
      </w:pPr>
      <w:r w:rsidRPr="002060EA">
        <w:rPr>
          <w:rFonts w:ascii="Helvetica" w:hAnsi="Helvetica" w:cs="Helvetica"/>
          <w:sz w:val="21"/>
          <w:szCs w:val="21"/>
        </w:rPr>
        <w:t xml:space="preserve">You are encouraged to discuss homework problems with your fellow students. But your final answers should be based on your own understanding. Copying others’ work is NOT acceptable and violates the honor code. </w:t>
      </w:r>
    </w:p>
    <w:p w14:paraId="0DA41AD0" w14:textId="000775A1" w:rsidR="00CF1646" w:rsidRPr="002060EA" w:rsidRDefault="00CF1646" w:rsidP="002060EA">
      <w:pPr>
        <w:pStyle w:val="NoSpacing"/>
        <w:numPr>
          <w:ilvl w:val="0"/>
          <w:numId w:val="18"/>
        </w:numPr>
        <w:rPr>
          <w:rFonts w:ascii="Helvetica" w:hAnsi="Helvetica" w:cs="Helvetica"/>
          <w:sz w:val="21"/>
          <w:szCs w:val="21"/>
        </w:rPr>
      </w:pPr>
      <w:r>
        <w:rPr>
          <w:rFonts w:ascii="Helvetica" w:hAnsi="Helvetica" w:cs="Helvetica"/>
          <w:sz w:val="21"/>
          <w:szCs w:val="21"/>
        </w:rPr>
        <w:t xml:space="preserve">You are not allowed to </w:t>
      </w:r>
      <w:r w:rsidRPr="002060EA">
        <w:rPr>
          <w:rFonts w:ascii="Helvetica" w:hAnsi="Helvetica" w:cs="Helvetica"/>
          <w:sz w:val="21"/>
          <w:szCs w:val="21"/>
        </w:rPr>
        <w:t xml:space="preserve">discuss </w:t>
      </w:r>
      <w:r>
        <w:rPr>
          <w:rFonts w:ascii="Helvetica" w:hAnsi="Helvetica" w:cs="Helvetica"/>
          <w:sz w:val="21"/>
          <w:szCs w:val="21"/>
        </w:rPr>
        <w:t>exam</w:t>
      </w:r>
      <w:r w:rsidRPr="002060EA">
        <w:rPr>
          <w:rFonts w:ascii="Helvetica" w:hAnsi="Helvetica" w:cs="Helvetica"/>
          <w:sz w:val="21"/>
          <w:szCs w:val="21"/>
        </w:rPr>
        <w:t xml:space="preserve"> problems</w:t>
      </w:r>
      <w:r>
        <w:rPr>
          <w:rFonts w:ascii="Helvetica" w:hAnsi="Helvetica" w:cs="Helvetica"/>
          <w:sz w:val="21"/>
          <w:szCs w:val="21"/>
        </w:rPr>
        <w:t xml:space="preserve"> with </w:t>
      </w:r>
      <w:r w:rsidR="00A67280">
        <w:rPr>
          <w:rFonts w:ascii="Helvetica" w:hAnsi="Helvetica" w:cs="Helvetica"/>
          <w:sz w:val="21"/>
          <w:szCs w:val="21"/>
        </w:rPr>
        <w:t>anybody</w:t>
      </w:r>
      <w:r>
        <w:rPr>
          <w:rFonts w:ascii="Helvetica" w:hAnsi="Helvetica" w:cs="Helvetica"/>
          <w:sz w:val="21"/>
          <w:szCs w:val="21"/>
        </w:rPr>
        <w:t xml:space="preserve"> </w:t>
      </w:r>
      <w:r w:rsidR="00A67280">
        <w:rPr>
          <w:rFonts w:ascii="Helvetica" w:hAnsi="Helvetica" w:cs="Helvetica"/>
          <w:sz w:val="21"/>
          <w:szCs w:val="21"/>
        </w:rPr>
        <w:t>under any circumstances</w:t>
      </w:r>
      <w:r>
        <w:rPr>
          <w:rFonts w:ascii="Helvetica" w:hAnsi="Helvetica" w:cs="Helvetica"/>
          <w:sz w:val="21"/>
          <w:szCs w:val="21"/>
        </w:rPr>
        <w:t xml:space="preserve">. </w:t>
      </w:r>
    </w:p>
    <w:p w14:paraId="15750B1B" w14:textId="77777777" w:rsidR="002060EA" w:rsidRDefault="002060EA" w:rsidP="00FB1B4F">
      <w:pPr>
        <w:pStyle w:val="NoSpacing"/>
        <w:rPr>
          <w:rFonts w:ascii="Helvetica" w:hAnsi="Helvetica" w:cs="Helvetica"/>
          <w:i/>
          <w:color w:val="FF0000"/>
          <w:sz w:val="18"/>
          <w:szCs w:val="18"/>
        </w:rPr>
      </w:pPr>
    </w:p>
    <w:p w14:paraId="4C3F96E5" w14:textId="77777777" w:rsidR="00DA4152" w:rsidRPr="00784CE9" w:rsidRDefault="00DA4152" w:rsidP="00FB1B4F">
      <w:pPr>
        <w:pStyle w:val="NoSpacing"/>
        <w:rPr>
          <w:rFonts w:ascii="Helvetica" w:hAnsi="Helvetica" w:cs="Helvetica"/>
          <w:sz w:val="10"/>
          <w:szCs w:val="10"/>
        </w:rPr>
      </w:pPr>
    </w:p>
    <w:p w14:paraId="3E8CAAAE" w14:textId="77777777" w:rsidR="00FB1B4F" w:rsidRPr="00784CE9" w:rsidRDefault="00FB1B4F" w:rsidP="00FB1B4F">
      <w:pPr>
        <w:pStyle w:val="NoSpacing"/>
        <w:rPr>
          <w:rFonts w:ascii="Helvetica" w:hAnsi="Helvetica" w:cs="Helvetica"/>
          <w:b/>
          <w:sz w:val="22"/>
          <w:szCs w:val="22"/>
        </w:rPr>
      </w:pPr>
      <w:r w:rsidRPr="00784CE9">
        <w:rPr>
          <w:rFonts w:ascii="Helvetica" w:hAnsi="Helvetica" w:cs="Helvetica"/>
          <w:b/>
          <w:sz w:val="22"/>
          <w:szCs w:val="22"/>
        </w:rPr>
        <w:t>Extensions, Late Assignments, &amp; Re-Scheduled/Missed Exams</w:t>
      </w:r>
    </w:p>
    <w:p w14:paraId="70237851" w14:textId="782D54D6" w:rsidR="00271498" w:rsidRDefault="003C36F8" w:rsidP="003C36F8">
      <w:pPr>
        <w:pStyle w:val="NoSpacing"/>
        <w:numPr>
          <w:ilvl w:val="0"/>
          <w:numId w:val="18"/>
        </w:numPr>
        <w:rPr>
          <w:rFonts w:ascii="Helvetica" w:hAnsi="Helvetica" w:cs="Helvetica"/>
          <w:sz w:val="21"/>
          <w:szCs w:val="21"/>
        </w:rPr>
      </w:pPr>
      <w:r w:rsidRPr="00597462">
        <w:rPr>
          <w:rFonts w:ascii="Helvetica" w:hAnsi="Helvetica" w:cs="Helvetica"/>
          <w:sz w:val="21"/>
          <w:szCs w:val="21"/>
        </w:rPr>
        <w:t>NO late submission is acceptable</w:t>
      </w:r>
      <w:r>
        <w:rPr>
          <w:rFonts w:ascii="Helvetica" w:hAnsi="Helvetica" w:cs="Helvetica"/>
          <w:sz w:val="21"/>
          <w:szCs w:val="21"/>
        </w:rPr>
        <w:t xml:space="preserve"> for Exams</w:t>
      </w:r>
      <w:r w:rsidR="00271498">
        <w:rPr>
          <w:rFonts w:ascii="Helvetica" w:hAnsi="Helvetica" w:cs="Helvetica"/>
          <w:sz w:val="21"/>
          <w:szCs w:val="21"/>
        </w:rPr>
        <w:t>.</w:t>
      </w:r>
    </w:p>
    <w:p w14:paraId="7E1C9664" w14:textId="1D71D76D" w:rsidR="00480C49" w:rsidRPr="00480C49" w:rsidRDefault="00480C49" w:rsidP="00480C49">
      <w:pPr>
        <w:pStyle w:val="NoSpacing"/>
        <w:framePr w:hSpace="180" w:wrap="around" w:vAnchor="text" w:hAnchor="page" w:x="1450" w:y="1"/>
        <w:numPr>
          <w:ilvl w:val="0"/>
          <w:numId w:val="18"/>
        </w:numPr>
        <w:rPr>
          <w:rFonts w:ascii="Helvetica" w:hAnsi="Helvetica" w:cs="Helvetica"/>
          <w:sz w:val="21"/>
          <w:szCs w:val="21"/>
        </w:rPr>
      </w:pPr>
      <w:r w:rsidRPr="00480C49">
        <w:rPr>
          <w:rFonts w:ascii="Helvetica" w:hAnsi="Helvetica" w:cs="Helvetica"/>
          <w:sz w:val="21"/>
          <w:szCs w:val="21"/>
        </w:rPr>
        <w:t xml:space="preserve">Late submissions </w:t>
      </w:r>
      <w:r>
        <w:rPr>
          <w:rFonts w:ascii="Helvetica" w:hAnsi="Helvetica" w:cs="Helvetica"/>
          <w:sz w:val="21"/>
          <w:szCs w:val="21"/>
        </w:rPr>
        <w:t xml:space="preserve">of HW </w:t>
      </w:r>
      <w:r w:rsidRPr="00480C49">
        <w:rPr>
          <w:rFonts w:ascii="Helvetica" w:hAnsi="Helvetica" w:cs="Helvetica"/>
          <w:sz w:val="21"/>
          <w:szCs w:val="21"/>
        </w:rPr>
        <w:t>are allowed within three days after the deadline. However, if HW is submitted on the first day after the deadline, 10 points are deducted. If it is submitted on the second day after the deadline, 30 points are deducted and finally if it is submitted on the third day after the deadline, 50 points are deducted. </w:t>
      </w:r>
    </w:p>
    <w:p w14:paraId="2C656FF7" w14:textId="185A48C3" w:rsidR="003C36F8" w:rsidRDefault="00271498" w:rsidP="003C36F8">
      <w:pPr>
        <w:pStyle w:val="NoSpacing"/>
        <w:numPr>
          <w:ilvl w:val="0"/>
          <w:numId w:val="18"/>
        </w:numPr>
        <w:rPr>
          <w:rFonts w:ascii="Helvetica" w:hAnsi="Helvetica" w:cs="Helvetica"/>
          <w:sz w:val="21"/>
          <w:szCs w:val="21"/>
        </w:rPr>
      </w:pPr>
      <w:r>
        <w:rPr>
          <w:rFonts w:ascii="Helvetica" w:hAnsi="Helvetica" w:cs="Helvetica"/>
          <w:sz w:val="21"/>
          <w:szCs w:val="21"/>
        </w:rPr>
        <w:t>Exceptions might be made for special cases</w:t>
      </w:r>
      <w:r w:rsidR="008363C3">
        <w:rPr>
          <w:rFonts w:ascii="Helvetica" w:hAnsi="Helvetica" w:cs="Helvetica"/>
          <w:sz w:val="21"/>
          <w:szCs w:val="21"/>
        </w:rPr>
        <w:t xml:space="preserve"> </w:t>
      </w:r>
      <w:r w:rsidR="00B57668">
        <w:rPr>
          <w:rFonts w:ascii="Helvetica" w:hAnsi="Helvetica" w:cs="Helvetica"/>
          <w:sz w:val="21"/>
          <w:szCs w:val="21"/>
        </w:rPr>
        <w:t>(e.g., illness, accidents, family emergency)</w:t>
      </w:r>
      <w:r>
        <w:rPr>
          <w:rFonts w:ascii="Helvetica" w:hAnsi="Helvetica" w:cs="Helvetica"/>
          <w:sz w:val="21"/>
          <w:szCs w:val="21"/>
        </w:rPr>
        <w:t xml:space="preserve">. In such cases student must present </w:t>
      </w:r>
      <w:r w:rsidR="004A0FFB">
        <w:rPr>
          <w:rFonts w:ascii="Helvetica" w:hAnsi="Helvetica" w:cs="Helvetica"/>
          <w:sz w:val="21"/>
          <w:szCs w:val="21"/>
        </w:rPr>
        <w:t>valid documents.</w:t>
      </w:r>
    </w:p>
    <w:p w14:paraId="5AA61BE2" w14:textId="77777777" w:rsidR="002060EA" w:rsidRDefault="002060EA" w:rsidP="00EE34EE">
      <w:pPr>
        <w:pStyle w:val="NoSpacing"/>
        <w:ind w:left="720"/>
        <w:rPr>
          <w:rFonts w:ascii="Helvetica" w:hAnsi="Helvetica" w:cs="Helvetica"/>
          <w:sz w:val="21"/>
          <w:szCs w:val="21"/>
        </w:rPr>
      </w:pPr>
    </w:p>
    <w:p w14:paraId="0A1545C1" w14:textId="77777777" w:rsidR="00DA4152" w:rsidRPr="00784CE9" w:rsidRDefault="00DA4152" w:rsidP="00FB1B4F">
      <w:pPr>
        <w:pStyle w:val="NoSpacing"/>
        <w:rPr>
          <w:rFonts w:ascii="Helvetica" w:hAnsi="Helvetica" w:cs="Helvetica"/>
          <w:sz w:val="10"/>
          <w:szCs w:val="10"/>
        </w:rPr>
      </w:pPr>
    </w:p>
    <w:p w14:paraId="6D21AD37" w14:textId="77777777" w:rsidR="00FB1B4F" w:rsidRPr="00784CE9" w:rsidRDefault="00FB1B4F" w:rsidP="00FB1B4F">
      <w:pPr>
        <w:pStyle w:val="NoSpacing"/>
        <w:rPr>
          <w:rFonts w:ascii="Helvetica" w:hAnsi="Helvetica" w:cs="Helvetica"/>
          <w:b/>
          <w:sz w:val="22"/>
          <w:szCs w:val="22"/>
        </w:rPr>
      </w:pPr>
      <w:r w:rsidRPr="00784CE9">
        <w:rPr>
          <w:rFonts w:ascii="Helvetica" w:hAnsi="Helvetica" w:cs="Helvetica"/>
          <w:b/>
          <w:sz w:val="22"/>
          <w:szCs w:val="22"/>
        </w:rPr>
        <w:t>Student-Faculty Expectations Agreement</w:t>
      </w:r>
    </w:p>
    <w:p w14:paraId="3FFF0859" w14:textId="77777777" w:rsidR="00401988" w:rsidRPr="00784CE9" w:rsidRDefault="00FB1B4F" w:rsidP="00FB1B4F">
      <w:pPr>
        <w:pStyle w:val="NoSpacing"/>
        <w:rPr>
          <w:rFonts w:ascii="Helvetica" w:hAnsi="Helvetica" w:cs="Helvetica"/>
          <w:sz w:val="21"/>
          <w:szCs w:val="21"/>
        </w:rPr>
      </w:pPr>
      <w:r w:rsidRPr="00784CE9">
        <w:rPr>
          <w:rFonts w:ascii="Helvetica" w:hAnsi="Helvetica" w:cs="Helvetica"/>
          <w:sz w:val="21"/>
          <w:szCs w:val="21"/>
        </w:rPr>
        <w:t xml:space="preserve">At Georgia Tech we believe that it is important to strive for an atmosphere of mutual respect, acknowledgement, and responsibility between faculty members and the student body. See </w:t>
      </w:r>
      <w:hyperlink r:id="rId14">
        <w:r w:rsidRPr="00784CE9">
          <w:rPr>
            <w:rStyle w:val="Hyperlink"/>
            <w:rFonts w:ascii="Helvetica" w:hAnsi="Helvetica" w:cs="Helvetica"/>
            <w:sz w:val="21"/>
            <w:szCs w:val="21"/>
          </w:rPr>
          <w:t>http://www.catalog.gatech.edu/rules/22/</w:t>
        </w:r>
      </w:hyperlink>
      <w:r w:rsidRPr="00784CE9">
        <w:rPr>
          <w:rFonts w:ascii="Helvetica" w:hAnsi="Helvetica" w:cs="Helvetica"/>
          <w:sz w:val="21"/>
          <w:szCs w:val="21"/>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282E4A12" w14:textId="77777777" w:rsidR="008B4988" w:rsidRPr="00784CE9" w:rsidRDefault="008B4988" w:rsidP="007E513D">
      <w:pPr>
        <w:pStyle w:val="Heading2"/>
        <w:rPr>
          <w:rFonts w:ascii="Helvetica" w:eastAsiaTheme="minorHAnsi" w:hAnsi="Helvetica" w:cs="Helvetica"/>
          <w:color w:val="538135" w:themeColor="accent6" w:themeShade="BF"/>
          <w:sz w:val="10"/>
          <w:szCs w:val="10"/>
        </w:rPr>
      </w:pPr>
    </w:p>
    <w:p w14:paraId="4A2FE236" w14:textId="77777777" w:rsidR="007E513D" w:rsidRPr="00784CE9" w:rsidRDefault="007E513D" w:rsidP="008B4988">
      <w:pPr>
        <w:pStyle w:val="NoSpacing"/>
        <w:rPr>
          <w:rFonts w:ascii="Helvetica" w:hAnsi="Helvetica" w:cs="Helvetica"/>
          <w:b/>
          <w:sz w:val="22"/>
          <w:szCs w:val="22"/>
        </w:rPr>
      </w:pPr>
      <w:r w:rsidRPr="00784CE9">
        <w:rPr>
          <w:rFonts w:ascii="Helvetica" w:hAnsi="Helvetica" w:cs="Helvetica"/>
          <w:b/>
          <w:sz w:val="22"/>
          <w:szCs w:val="22"/>
        </w:rPr>
        <w:t>Subject to Change Statement</w:t>
      </w:r>
    </w:p>
    <w:p w14:paraId="2A060769" w14:textId="6375CB18" w:rsidR="00E26F16" w:rsidRPr="00784CE9" w:rsidRDefault="007E513D" w:rsidP="008B4988">
      <w:pPr>
        <w:pStyle w:val="NoSpacing"/>
        <w:rPr>
          <w:rFonts w:ascii="Helvetica" w:hAnsi="Helvetica" w:cs="Helvetica"/>
          <w:sz w:val="21"/>
          <w:szCs w:val="21"/>
        </w:rPr>
      </w:pPr>
      <w:r w:rsidRPr="00784CE9">
        <w:rPr>
          <w:rFonts w:ascii="Helvetica" w:hAnsi="Helvetica" w:cs="Helvetica"/>
          <w:sz w:val="21"/>
          <w:szCs w:val="21"/>
        </w:rPr>
        <w:t>The syllabus and course schedule may be subject to change. Changes</w:t>
      </w:r>
      <w:r w:rsidR="008B4988" w:rsidRPr="00784CE9">
        <w:rPr>
          <w:rFonts w:ascii="Helvetica" w:hAnsi="Helvetica" w:cs="Helvetica"/>
          <w:sz w:val="21"/>
          <w:szCs w:val="21"/>
        </w:rPr>
        <w:t xml:space="preserve"> will be communicated via the Canvas </w:t>
      </w:r>
      <w:r w:rsidRPr="00784CE9">
        <w:rPr>
          <w:rFonts w:ascii="Helvetica" w:hAnsi="Helvetica" w:cs="Helvetica"/>
          <w:sz w:val="21"/>
          <w:szCs w:val="21"/>
        </w:rPr>
        <w:t>announcement tool</w:t>
      </w:r>
      <w:r w:rsidR="00586F60">
        <w:rPr>
          <w:rFonts w:ascii="Helvetica" w:hAnsi="Helvetica" w:cs="Helvetica"/>
          <w:sz w:val="21"/>
          <w:szCs w:val="21"/>
        </w:rPr>
        <w:t xml:space="preserve">. </w:t>
      </w:r>
      <w:r w:rsidRPr="00784CE9">
        <w:rPr>
          <w:rFonts w:ascii="Helvetica" w:hAnsi="Helvetica" w:cs="Helvetica"/>
          <w:sz w:val="21"/>
          <w:szCs w:val="21"/>
        </w:rPr>
        <w:t>It is the responsibility of students to check email messages and course announcements to stay current in their online courses.</w:t>
      </w:r>
    </w:p>
    <w:p w14:paraId="047909D5" w14:textId="29FB3AD9" w:rsidR="008B4988" w:rsidRPr="00784CE9" w:rsidRDefault="008B4988">
      <w:pPr>
        <w:rPr>
          <w:rFonts w:ascii="Helvetica" w:hAnsi="Helvetica" w:cs="Helvetica"/>
          <w:color w:val="538135" w:themeColor="accent6" w:themeShade="BF"/>
          <w:sz w:val="21"/>
          <w:szCs w:val="21"/>
        </w:rPr>
      </w:pPr>
    </w:p>
    <w:p w14:paraId="55245C24" w14:textId="77777777" w:rsidR="009968A9" w:rsidRDefault="009968A9" w:rsidP="008B4988">
      <w:pPr>
        <w:rPr>
          <w:rFonts w:ascii="Helvetica" w:hAnsi="Helvetica" w:cs="Helvetica"/>
          <w:b/>
          <w:color w:val="262626" w:themeColor="text1" w:themeTint="D9"/>
          <w:sz w:val="22"/>
          <w:szCs w:val="22"/>
        </w:rPr>
      </w:pPr>
    </w:p>
    <w:p w14:paraId="7F09222C" w14:textId="77777777" w:rsidR="009968A9" w:rsidRDefault="009968A9" w:rsidP="008B4988">
      <w:pPr>
        <w:rPr>
          <w:rFonts w:ascii="Helvetica" w:hAnsi="Helvetica" w:cs="Helvetica"/>
          <w:b/>
          <w:color w:val="262626" w:themeColor="text1" w:themeTint="D9"/>
          <w:sz w:val="22"/>
          <w:szCs w:val="22"/>
        </w:rPr>
      </w:pPr>
    </w:p>
    <w:p w14:paraId="344CEA15" w14:textId="77777777" w:rsidR="009968A9" w:rsidRDefault="009968A9" w:rsidP="008B4988">
      <w:pPr>
        <w:rPr>
          <w:rFonts w:ascii="Helvetica" w:hAnsi="Helvetica" w:cs="Helvetica"/>
          <w:b/>
          <w:color w:val="262626" w:themeColor="text1" w:themeTint="D9"/>
          <w:sz w:val="22"/>
          <w:szCs w:val="22"/>
        </w:rPr>
      </w:pPr>
    </w:p>
    <w:p w14:paraId="3C95654C" w14:textId="77777777" w:rsidR="009968A9" w:rsidRDefault="009968A9" w:rsidP="008B4988">
      <w:pPr>
        <w:rPr>
          <w:rFonts w:ascii="Helvetica" w:hAnsi="Helvetica" w:cs="Helvetica"/>
          <w:b/>
          <w:color w:val="262626" w:themeColor="text1" w:themeTint="D9"/>
          <w:sz w:val="22"/>
          <w:szCs w:val="22"/>
        </w:rPr>
      </w:pPr>
    </w:p>
    <w:p w14:paraId="409E8891" w14:textId="77777777" w:rsidR="009968A9" w:rsidRDefault="009968A9" w:rsidP="008B4988">
      <w:pPr>
        <w:rPr>
          <w:rFonts w:ascii="Helvetica" w:hAnsi="Helvetica" w:cs="Helvetica"/>
          <w:b/>
          <w:color w:val="262626" w:themeColor="text1" w:themeTint="D9"/>
          <w:sz w:val="22"/>
          <w:szCs w:val="22"/>
        </w:rPr>
      </w:pPr>
    </w:p>
    <w:p w14:paraId="567DD1A7" w14:textId="77777777" w:rsidR="009968A9" w:rsidRDefault="009968A9" w:rsidP="008B4988">
      <w:pPr>
        <w:rPr>
          <w:rFonts w:ascii="Helvetica" w:hAnsi="Helvetica" w:cs="Helvetica"/>
          <w:b/>
          <w:color w:val="262626" w:themeColor="text1" w:themeTint="D9"/>
          <w:sz w:val="22"/>
          <w:szCs w:val="22"/>
        </w:rPr>
      </w:pPr>
    </w:p>
    <w:p w14:paraId="52192752" w14:textId="77777777" w:rsidR="009968A9" w:rsidRDefault="009968A9" w:rsidP="008B4988">
      <w:pPr>
        <w:rPr>
          <w:rFonts w:ascii="Helvetica" w:hAnsi="Helvetica" w:cs="Helvetica"/>
          <w:b/>
          <w:color w:val="262626" w:themeColor="text1" w:themeTint="D9"/>
          <w:sz w:val="22"/>
          <w:szCs w:val="22"/>
        </w:rPr>
      </w:pPr>
    </w:p>
    <w:p w14:paraId="4FFD5CE8" w14:textId="77777777" w:rsidR="009968A9" w:rsidRDefault="009968A9" w:rsidP="008B4988">
      <w:pPr>
        <w:rPr>
          <w:rFonts w:ascii="Helvetica" w:hAnsi="Helvetica" w:cs="Helvetica"/>
          <w:b/>
          <w:color w:val="262626" w:themeColor="text1" w:themeTint="D9"/>
          <w:sz w:val="22"/>
          <w:szCs w:val="22"/>
        </w:rPr>
      </w:pPr>
    </w:p>
    <w:p w14:paraId="0F5CCE63" w14:textId="77777777" w:rsidR="009968A9" w:rsidRDefault="009968A9" w:rsidP="008B4988">
      <w:pPr>
        <w:rPr>
          <w:rFonts w:ascii="Helvetica" w:hAnsi="Helvetica" w:cs="Helvetica"/>
          <w:b/>
          <w:color w:val="262626" w:themeColor="text1" w:themeTint="D9"/>
          <w:sz w:val="22"/>
          <w:szCs w:val="22"/>
        </w:rPr>
      </w:pPr>
    </w:p>
    <w:p w14:paraId="22647F7B" w14:textId="45E222C6" w:rsidR="007E3524" w:rsidRPr="00784CE9" w:rsidRDefault="008B4988" w:rsidP="008B4988">
      <w:pPr>
        <w:rPr>
          <w:rFonts w:ascii="Helvetica" w:hAnsi="Helvetica" w:cs="Helvetica"/>
          <w:b/>
          <w:color w:val="262626" w:themeColor="text1" w:themeTint="D9"/>
          <w:sz w:val="22"/>
          <w:szCs w:val="22"/>
        </w:rPr>
      </w:pPr>
      <w:r w:rsidRPr="00784CE9">
        <w:rPr>
          <w:rFonts w:ascii="Helvetica" w:hAnsi="Helvetica" w:cs="Helvetica"/>
          <w:b/>
          <w:color w:val="262626" w:themeColor="text1" w:themeTint="D9"/>
          <w:sz w:val="22"/>
          <w:szCs w:val="22"/>
        </w:rPr>
        <w:lastRenderedPageBreak/>
        <w:t>Course Schedule</w:t>
      </w:r>
    </w:p>
    <w:tbl>
      <w:tblPr>
        <w:tblpPr w:leftFromText="180" w:rightFromText="180" w:vertAnchor="text" w:horzAnchor="page" w:tblpX="1450" w:tblpY="325"/>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720"/>
        <w:gridCol w:w="3510"/>
        <w:gridCol w:w="3960"/>
      </w:tblGrid>
      <w:tr w:rsidR="007D60BB" w:rsidRPr="009A3C92" w14:paraId="48306635" w14:textId="77777777" w:rsidTr="00480C49">
        <w:tc>
          <w:tcPr>
            <w:tcW w:w="805" w:type="dxa"/>
          </w:tcPr>
          <w:p w14:paraId="274C3846" w14:textId="77777777" w:rsidR="007D60BB" w:rsidRPr="009A3C92" w:rsidRDefault="007D60BB" w:rsidP="007D60BB">
            <w:pPr>
              <w:jc w:val="center"/>
              <w:rPr>
                <w:b/>
                <w:color w:val="000000" w:themeColor="text1"/>
              </w:rPr>
            </w:pPr>
            <w:r w:rsidRPr="009A3C92">
              <w:rPr>
                <w:b/>
                <w:color w:val="000000" w:themeColor="text1"/>
              </w:rPr>
              <w:t>Week</w:t>
            </w:r>
          </w:p>
        </w:tc>
        <w:tc>
          <w:tcPr>
            <w:tcW w:w="720" w:type="dxa"/>
          </w:tcPr>
          <w:p w14:paraId="32178F6D" w14:textId="77777777" w:rsidR="007D60BB" w:rsidRPr="009A3C92" w:rsidRDefault="007D60BB" w:rsidP="007D60BB">
            <w:pPr>
              <w:rPr>
                <w:b/>
                <w:color w:val="000000" w:themeColor="text1"/>
              </w:rPr>
            </w:pPr>
            <w:r w:rsidRPr="009A3C92">
              <w:rPr>
                <w:b/>
                <w:color w:val="000000" w:themeColor="text1"/>
              </w:rPr>
              <w:t>Date</w:t>
            </w:r>
          </w:p>
        </w:tc>
        <w:tc>
          <w:tcPr>
            <w:tcW w:w="3510" w:type="dxa"/>
          </w:tcPr>
          <w:p w14:paraId="4CE629B4" w14:textId="77777777" w:rsidR="007D60BB" w:rsidRPr="009A3C92" w:rsidRDefault="007D60BB" w:rsidP="007D60BB">
            <w:pPr>
              <w:jc w:val="center"/>
              <w:rPr>
                <w:b/>
                <w:color w:val="000000" w:themeColor="text1"/>
              </w:rPr>
            </w:pPr>
            <w:r w:rsidRPr="009A3C92">
              <w:rPr>
                <w:b/>
                <w:color w:val="000000" w:themeColor="text1"/>
              </w:rPr>
              <w:t>Topic</w:t>
            </w:r>
          </w:p>
        </w:tc>
        <w:tc>
          <w:tcPr>
            <w:tcW w:w="3960" w:type="dxa"/>
            <w:vAlign w:val="center"/>
          </w:tcPr>
          <w:p w14:paraId="34DAC7D1" w14:textId="77777777" w:rsidR="007D60BB" w:rsidRPr="009A3C92" w:rsidRDefault="007D60BB" w:rsidP="00480C49">
            <w:pPr>
              <w:jc w:val="center"/>
              <w:rPr>
                <w:b/>
                <w:color w:val="000000" w:themeColor="text1"/>
              </w:rPr>
            </w:pPr>
            <w:r w:rsidRPr="009A3C92">
              <w:rPr>
                <w:b/>
                <w:color w:val="000000" w:themeColor="text1"/>
              </w:rPr>
              <w:t>Events, Assignments, &amp; Assessments</w:t>
            </w:r>
          </w:p>
        </w:tc>
      </w:tr>
      <w:tr w:rsidR="007D60BB" w:rsidRPr="009A3C92" w14:paraId="49481978" w14:textId="77777777" w:rsidTr="00480C49">
        <w:trPr>
          <w:trHeight w:val="1728"/>
        </w:trPr>
        <w:tc>
          <w:tcPr>
            <w:tcW w:w="805" w:type="dxa"/>
            <w:vAlign w:val="center"/>
          </w:tcPr>
          <w:p w14:paraId="03CDCB76" w14:textId="77777777" w:rsidR="007D60BB" w:rsidRPr="009A3C92" w:rsidRDefault="007D60BB" w:rsidP="007D60BB">
            <w:pPr>
              <w:jc w:val="center"/>
              <w:rPr>
                <w:b/>
                <w:color w:val="000000" w:themeColor="text1"/>
              </w:rPr>
            </w:pPr>
          </w:p>
        </w:tc>
        <w:tc>
          <w:tcPr>
            <w:tcW w:w="720" w:type="dxa"/>
            <w:vAlign w:val="center"/>
          </w:tcPr>
          <w:p w14:paraId="090316EE" w14:textId="77777777" w:rsidR="007D60BB" w:rsidRPr="009A3C92" w:rsidRDefault="007D60BB" w:rsidP="007D60BB">
            <w:pPr>
              <w:jc w:val="center"/>
              <w:rPr>
                <w:b/>
                <w:color w:val="000000" w:themeColor="text1"/>
              </w:rPr>
            </w:pPr>
          </w:p>
        </w:tc>
        <w:tc>
          <w:tcPr>
            <w:tcW w:w="3510" w:type="dxa"/>
            <w:vAlign w:val="center"/>
          </w:tcPr>
          <w:p w14:paraId="5693709E" w14:textId="77777777" w:rsidR="007D60BB" w:rsidRPr="009A3C92" w:rsidRDefault="007D60BB" w:rsidP="007D60BB">
            <w:pPr>
              <w:jc w:val="center"/>
              <w:rPr>
                <w:color w:val="000000" w:themeColor="text1"/>
              </w:rPr>
            </w:pPr>
            <w:r w:rsidRPr="009A3C92">
              <w:rPr>
                <w:color w:val="000000" w:themeColor="text1"/>
              </w:rPr>
              <w:t>All lessons can be found in:</w:t>
            </w:r>
          </w:p>
          <w:p w14:paraId="7154342A" w14:textId="77777777" w:rsidR="007D60BB" w:rsidRPr="009A3C92" w:rsidRDefault="007D60BB" w:rsidP="007D60BB">
            <w:pPr>
              <w:jc w:val="center"/>
              <w:rPr>
                <w:color w:val="000000" w:themeColor="text1"/>
              </w:rPr>
            </w:pPr>
          </w:p>
          <w:p w14:paraId="46621622" w14:textId="1F6F0640" w:rsidR="007D60BB" w:rsidRPr="009A3C92" w:rsidRDefault="00616B38" w:rsidP="007D60BB">
            <w:pPr>
              <w:jc w:val="center"/>
              <w:rPr>
                <w:color w:val="000000" w:themeColor="text1"/>
              </w:rPr>
            </w:pPr>
            <w:r w:rsidRPr="009A3C92">
              <w:rPr>
                <w:b/>
                <w:noProof/>
                <w:color w:val="000000" w:themeColor="text1"/>
              </w:rPr>
              <w:drawing>
                <wp:inline distT="0" distB="0" distL="0" distR="0" wp14:anchorId="014F7B47" wp14:editId="613904D8">
                  <wp:extent cx="553595" cy="55913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904" cy="566513"/>
                          </a:xfrm>
                          <a:prstGeom prst="rect">
                            <a:avLst/>
                          </a:prstGeom>
                        </pic:spPr>
                      </pic:pic>
                    </a:graphicData>
                  </a:graphic>
                </wp:inline>
              </w:drawing>
            </w:r>
          </w:p>
        </w:tc>
        <w:tc>
          <w:tcPr>
            <w:tcW w:w="3960" w:type="dxa"/>
            <w:vAlign w:val="center"/>
          </w:tcPr>
          <w:p w14:paraId="3BF7FF54" w14:textId="77777777" w:rsidR="007D60BB" w:rsidRPr="009A3C92" w:rsidRDefault="007D60BB" w:rsidP="00480C49">
            <w:pPr>
              <w:jc w:val="center"/>
              <w:rPr>
                <w:color w:val="000000" w:themeColor="text1"/>
              </w:rPr>
            </w:pPr>
            <w:r w:rsidRPr="009A3C92">
              <w:rPr>
                <w:color w:val="000000" w:themeColor="text1"/>
              </w:rPr>
              <w:t>All events, assignments, and assessments can be found in:</w:t>
            </w:r>
          </w:p>
          <w:p w14:paraId="340AFF5A" w14:textId="77777777" w:rsidR="007D60BB" w:rsidRPr="009A3C92" w:rsidRDefault="007D60BB" w:rsidP="00480C49">
            <w:pPr>
              <w:jc w:val="center"/>
              <w:rPr>
                <w:color w:val="000000" w:themeColor="text1"/>
              </w:rPr>
            </w:pPr>
          </w:p>
          <w:p w14:paraId="24F2DE43" w14:textId="77777777" w:rsidR="007D60BB" w:rsidRPr="009A3C92" w:rsidRDefault="007D60BB" w:rsidP="00480C49">
            <w:pPr>
              <w:jc w:val="center"/>
              <w:rPr>
                <w:b/>
                <w:color w:val="000000" w:themeColor="text1"/>
              </w:rPr>
            </w:pPr>
            <w:r w:rsidRPr="009A3C92">
              <w:rPr>
                <w:b/>
                <w:noProof/>
                <w:color w:val="000000" w:themeColor="text1"/>
              </w:rPr>
              <w:drawing>
                <wp:inline distT="0" distB="0" distL="0" distR="0" wp14:anchorId="5DD3E024" wp14:editId="244AA750">
                  <wp:extent cx="553595" cy="5591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904" cy="566513"/>
                          </a:xfrm>
                          <a:prstGeom prst="rect">
                            <a:avLst/>
                          </a:prstGeom>
                        </pic:spPr>
                      </pic:pic>
                    </a:graphicData>
                  </a:graphic>
                </wp:inline>
              </w:drawing>
            </w:r>
          </w:p>
          <w:p w14:paraId="14457D85" w14:textId="77777777" w:rsidR="007D60BB" w:rsidRPr="009A3C92" w:rsidRDefault="007D60BB" w:rsidP="00480C49">
            <w:pPr>
              <w:jc w:val="center"/>
              <w:rPr>
                <w:b/>
                <w:color w:val="000000" w:themeColor="text1"/>
              </w:rPr>
            </w:pPr>
          </w:p>
          <w:p w14:paraId="48ED0E3D" w14:textId="77777777" w:rsidR="007D60BB" w:rsidRPr="009A3C92" w:rsidRDefault="007D60BB" w:rsidP="00480C49">
            <w:pPr>
              <w:jc w:val="center"/>
              <w:rPr>
                <w:b/>
                <w:color w:val="000000" w:themeColor="text1"/>
              </w:rPr>
            </w:pPr>
            <w:r w:rsidRPr="009A3C92">
              <w:rPr>
                <w:b/>
                <w:color w:val="000000" w:themeColor="text1"/>
              </w:rPr>
              <w:t xml:space="preserve">All </w:t>
            </w:r>
            <w:r>
              <w:rPr>
                <w:b/>
                <w:color w:val="000000" w:themeColor="text1"/>
              </w:rPr>
              <w:t>assignments</w:t>
            </w:r>
            <w:r w:rsidRPr="009A3C92">
              <w:rPr>
                <w:b/>
                <w:color w:val="000000" w:themeColor="text1"/>
              </w:rPr>
              <w:t xml:space="preserve"> due by 11:59 pm EST on the date listed in this column.</w:t>
            </w:r>
          </w:p>
        </w:tc>
      </w:tr>
      <w:tr w:rsidR="00E34550" w:rsidRPr="00480C49" w14:paraId="55E6DD48" w14:textId="77777777" w:rsidTr="00E34550">
        <w:trPr>
          <w:trHeight w:val="1224"/>
        </w:trPr>
        <w:tc>
          <w:tcPr>
            <w:tcW w:w="805" w:type="dxa"/>
            <w:vAlign w:val="center"/>
          </w:tcPr>
          <w:p w14:paraId="6E05EC3B"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w:t>
            </w:r>
          </w:p>
        </w:tc>
        <w:tc>
          <w:tcPr>
            <w:tcW w:w="720" w:type="dxa"/>
            <w:vAlign w:val="center"/>
          </w:tcPr>
          <w:p w14:paraId="00F87E8E" w14:textId="5BC048B5"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A</w:t>
            </w:r>
            <w:r w:rsidRPr="00DE25B9">
              <w:rPr>
                <w:rFonts w:ascii="Helvetica" w:hAnsi="Helvetica" w:cs="Helvetica"/>
                <w:b/>
                <w:color w:val="538135" w:themeColor="accent6" w:themeShade="BF"/>
                <w:sz w:val="21"/>
                <w:szCs w:val="21"/>
              </w:rPr>
              <w:t xml:space="preserve">ug </w:t>
            </w:r>
            <w:r>
              <w:rPr>
                <w:rFonts w:ascii="Helvetica" w:hAnsi="Helvetica" w:cs="Helvetica"/>
                <w:b/>
                <w:color w:val="538135" w:themeColor="accent6" w:themeShade="BF"/>
                <w:sz w:val="21"/>
                <w:szCs w:val="21"/>
              </w:rPr>
              <w:t>23</w:t>
            </w:r>
          </w:p>
        </w:tc>
        <w:tc>
          <w:tcPr>
            <w:tcW w:w="3510" w:type="dxa"/>
            <w:vAlign w:val="center"/>
          </w:tcPr>
          <w:p w14:paraId="581BCC73" w14:textId="77777777" w:rsidR="00E34550" w:rsidRPr="00480C49" w:rsidRDefault="00E34550" w:rsidP="00E34550">
            <w:pPr>
              <w:jc w:val="center"/>
              <w:rPr>
                <w:rFonts w:ascii="Calibri" w:hAnsi="Calibri" w:cs="Calibri"/>
                <w:b/>
              </w:rPr>
            </w:pPr>
            <w:r w:rsidRPr="00480C49">
              <w:rPr>
                <w:rFonts w:ascii="Calibri" w:hAnsi="Calibri" w:cs="Calibri"/>
              </w:rPr>
              <w:t>Functional Data Analysis</w:t>
            </w:r>
          </w:p>
        </w:tc>
        <w:tc>
          <w:tcPr>
            <w:tcW w:w="3960" w:type="dxa"/>
            <w:vAlign w:val="center"/>
          </w:tcPr>
          <w:p w14:paraId="3D7F40D4" w14:textId="77777777" w:rsidR="00E34550" w:rsidRPr="00480C49" w:rsidRDefault="00E34550" w:rsidP="00E34550">
            <w:pPr>
              <w:shd w:val="clear" w:color="auto" w:fill="FFFFFF" w:themeFill="background1"/>
              <w:ind w:left="341"/>
              <w:jc w:val="center"/>
              <w:rPr>
                <w:rFonts w:ascii="Calibri" w:eastAsia="Times New Roman" w:hAnsi="Calibri" w:cs="Calibri"/>
                <w:color w:val="000000" w:themeColor="text1"/>
              </w:rPr>
            </w:pPr>
          </w:p>
        </w:tc>
      </w:tr>
      <w:tr w:rsidR="00E34550" w:rsidRPr="00480C49" w14:paraId="5783F876" w14:textId="77777777" w:rsidTr="00E34550">
        <w:trPr>
          <w:trHeight w:val="1224"/>
        </w:trPr>
        <w:tc>
          <w:tcPr>
            <w:tcW w:w="805" w:type="dxa"/>
            <w:vAlign w:val="center"/>
          </w:tcPr>
          <w:p w14:paraId="14C3EBF3"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2</w:t>
            </w:r>
          </w:p>
        </w:tc>
        <w:tc>
          <w:tcPr>
            <w:tcW w:w="720" w:type="dxa"/>
            <w:vAlign w:val="center"/>
          </w:tcPr>
          <w:p w14:paraId="0F09199F" w14:textId="15DCCFB5" w:rsidR="00E34550" w:rsidRPr="00D828EC" w:rsidRDefault="00E34550" w:rsidP="00E34550">
            <w:pPr>
              <w:jc w:val="center"/>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Aug 30</w:t>
            </w:r>
          </w:p>
        </w:tc>
        <w:tc>
          <w:tcPr>
            <w:tcW w:w="3510" w:type="dxa"/>
            <w:vAlign w:val="center"/>
          </w:tcPr>
          <w:p w14:paraId="6B28B1BD" w14:textId="77777777" w:rsidR="00E34550" w:rsidRPr="00480C49" w:rsidRDefault="00E34550" w:rsidP="00E34550">
            <w:pPr>
              <w:jc w:val="center"/>
              <w:rPr>
                <w:rFonts w:ascii="Calibri" w:hAnsi="Calibri" w:cs="Calibri"/>
                <w:color w:val="000000" w:themeColor="text1"/>
              </w:rPr>
            </w:pPr>
            <w:r w:rsidRPr="00480C49">
              <w:rPr>
                <w:rFonts w:ascii="Calibri" w:hAnsi="Calibri" w:cs="Calibri"/>
              </w:rPr>
              <w:t>Functional Data Analysis</w:t>
            </w:r>
          </w:p>
        </w:tc>
        <w:tc>
          <w:tcPr>
            <w:tcW w:w="3960" w:type="dxa"/>
            <w:vAlign w:val="center"/>
          </w:tcPr>
          <w:p w14:paraId="13379CB8" w14:textId="1AB36BBD" w:rsidR="00E34550" w:rsidRPr="00480C49" w:rsidRDefault="00E34550" w:rsidP="00E34550">
            <w:pPr>
              <w:shd w:val="clear" w:color="auto" w:fill="FFFFFF" w:themeFill="background1"/>
              <w:jc w:val="center"/>
              <w:rPr>
                <w:rFonts w:ascii="Calibri" w:eastAsia="Times New Roman" w:hAnsi="Calibri" w:cs="Calibri"/>
                <w:color w:val="000000" w:themeColor="text1"/>
              </w:rPr>
            </w:pPr>
            <w:r w:rsidRPr="00480C49">
              <w:rPr>
                <w:rFonts w:ascii="Calibri" w:eastAsia="Times New Roman" w:hAnsi="Calibri" w:cs="Calibri"/>
                <w:b/>
                <w:color w:val="000000" w:themeColor="text1"/>
              </w:rPr>
              <w:t xml:space="preserve">Sunday </w:t>
            </w:r>
            <w:r w:rsidR="00C65D3B">
              <w:rPr>
                <w:rFonts w:ascii="Calibri" w:eastAsia="Times New Roman" w:hAnsi="Calibri" w:cs="Calibri"/>
                <w:b/>
                <w:color w:val="000000" w:themeColor="text1"/>
              </w:rPr>
              <w:t>September 5</w:t>
            </w:r>
            <w:r w:rsidRPr="00480C49">
              <w:rPr>
                <w:rFonts w:ascii="Calibri" w:eastAsia="Times New Roman" w:hAnsi="Calibri" w:cs="Calibri"/>
                <w:color w:val="000000" w:themeColor="text1"/>
              </w:rPr>
              <w:t>:  Homework 1</w:t>
            </w:r>
          </w:p>
        </w:tc>
      </w:tr>
      <w:tr w:rsidR="00E34550" w:rsidRPr="00480C49" w14:paraId="19242F33" w14:textId="77777777" w:rsidTr="00E34550">
        <w:trPr>
          <w:trHeight w:val="1224"/>
        </w:trPr>
        <w:tc>
          <w:tcPr>
            <w:tcW w:w="805" w:type="dxa"/>
            <w:vAlign w:val="center"/>
          </w:tcPr>
          <w:p w14:paraId="7CDFBADA"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3</w:t>
            </w:r>
          </w:p>
        </w:tc>
        <w:tc>
          <w:tcPr>
            <w:tcW w:w="720" w:type="dxa"/>
            <w:vAlign w:val="center"/>
          </w:tcPr>
          <w:p w14:paraId="4118B7E7" w14:textId="020DF73D"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Sep 6</w:t>
            </w:r>
          </w:p>
        </w:tc>
        <w:tc>
          <w:tcPr>
            <w:tcW w:w="3510" w:type="dxa"/>
            <w:vAlign w:val="center"/>
          </w:tcPr>
          <w:p w14:paraId="6C53FDC5" w14:textId="77777777" w:rsidR="00E34550" w:rsidRPr="00480C49" w:rsidRDefault="00E34550" w:rsidP="00E34550">
            <w:pPr>
              <w:jc w:val="center"/>
              <w:rPr>
                <w:rFonts w:ascii="Calibri" w:hAnsi="Calibri" w:cs="Calibri"/>
              </w:rPr>
            </w:pPr>
            <w:r w:rsidRPr="00480C49">
              <w:rPr>
                <w:rFonts w:ascii="Calibri" w:hAnsi="Calibri" w:cs="Calibri"/>
              </w:rPr>
              <w:t>Image Analysis</w:t>
            </w:r>
          </w:p>
        </w:tc>
        <w:tc>
          <w:tcPr>
            <w:tcW w:w="3960" w:type="dxa"/>
            <w:vAlign w:val="center"/>
          </w:tcPr>
          <w:p w14:paraId="6D3B5B23" w14:textId="77777777" w:rsidR="00E34550" w:rsidRPr="00480C49" w:rsidRDefault="00E34550" w:rsidP="00E34550">
            <w:pPr>
              <w:shd w:val="clear" w:color="auto" w:fill="FFFFFF" w:themeFill="background1"/>
              <w:ind w:left="341"/>
              <w:jc w:val="center"/>
              <w:rPr>
                <w:rFonts w:ascii="Calibri" w:hAnsi="Calibri" w:cs="Calibri"/>
                <w:lang w:eastAsia="zh-CN"/>
              </w:rPr>
            </w:pPr>
          </w:p>
        </w:tc>
      </w:tr>
      <w:tr w:rsidR="00E34550" w:rsidRPr="00480C49" w14:paraId="763581A9" w14:textId="77777777" w:rsidTr="00E34550">
        <w:trPr>
          <w:trHeight w:val="1224"/>
        </w:trPr>
        <w:tc>
          <w:tcPr>
            <w:tcW w:w="805" w:type="dxa"/>
            <w:vAlign w:val="center"/>
          </w:tcPr>
          <w:p w14:paraId="1C337725"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4</w:t>
            </w:r>
          </w:p>
        </w:tc>
        <w:tc>
          <w:tcPr>
            <w:tcW w:w="720" w:type="dxa"/>
            <w:vAlign w:val="center"/>
          </w:tcPr>
          <w:p w14:paraId="13814FF3" w14:textId="0587F074" w:rsidR="00E34550" w:rsidRPr="005448D5" w:rsidRDefault="00E34550" w:rsidP="00E34550">
            <w:pPr>
              <w:jc w:val="center"/>
              <w:rPr>
                <w:rFonts w:ascii="Helvetica" w:hAnsi="Helvetica" w:cs="Helvetica"/>
                <w:b/>
                <w:color w:val="538135" w:themeColor="accent6" w:themeShade="BF"/>
                <w:sz w:val="21"/>
                <w:szCs w:val="21"/>
              </w:rPr>
            </w:pPr>
            <w:r>
              <w:rPr>
                <w:rFonts w:ascii="Helvetica" w:hAnsi="Helvetica" w:cs="Helvetica"/>
                <w:b/>
                <w:color w:val="538135" w:themeColor="accent6" w:themeShade="BF"/>
                <w:sz w:val="21"/>
                <w:szCs w:val="21"/>
              </w:rPr>
              <w:t>Sep 13</w:t>
            </w:r>
          </w:p>
        </w:tc>
        <w:tc>
          <w:tcPr>
            <w:tcW w:w="3510" w:type="dxa"/>
            <w:vAlign w:val="center"/>
          </w:tcPr>
          <w:p w14:paraId="62E4DB8A" w14:textId="77777777" w:rsidR="00E34550" w:rsidRPr="00480C49" w:rsidRDefault="00E34550" w:rsidP="00E34550">
            <w:pPr>
              <w:jc w:val="center"/>
              <w:rPr>
                <w:rFonts w:ascii="Calibri" w:hAnsi="Calibri" w:cs="Calibri"/>
              </w:rPr>
            </w:pPr>
            <w:r w:rsidRPr="00480C49">
              <w:rPr>
                <w:rFonts w:ascii="Calibri" w:hAnsi="Calibri" w:cs="Calibri"/>
              </w:rPr>
              <w:t>Image Analysis</w:t>
            </w:r>
          </w:p>
        </w:tc>
        <w:tc>
          <w:tcPr>
            <w:tcW w:w="3960" w:type="dxa"/>
            <w:vAlign w:val="center"/>
          </w:tcPr>
          <w:p w14:paraId="00C73B2B" w14:textId="4E9DB89B" w:rsidR="00E34550" w:rsidRPr="00480C49" w:rsidRDefault="00E34550" w:rsidP="00E34550">
            <w:pPr>
              <w:shd w:val="clear" w:color="auto" w:fill="FFFFFF" w:themeFill="background1"/>
              <w:jc w:val="center"/>
              <w:rPr>
                <w:rFonts w:ascii="Calibri" w:eastAsia="Times New Roman" w:hAnsi="Calibri" w:cs="Calibri"/>
              </w:rPr>
            </w:pPr>
            <w:r w:rsidRPr="00480C49">
              <w:rPr>
                <w:rFonts w:ascii="Calibri" w:eastAsia="Times New Roman" w:hAnsi="Calibri" w:cs="Calibri"/>
                <w:b/>
              </w:rPr>
              <w:t xml:space="preserve">Sunday, September </w:t>
            </w:r>
            <w:r w:rsidR="00C65D3B">
              <w:rPr>
                <w:rFonts w:ascii="Calibri" w:eastAsia="Times New Roman" w:hAnsi="Calibri" w:cs="Calibri"/>
                <w:b/>
              </w:rPr>
              <w:t>19</w:t>
            </w:r>
            <w:r w:rsidRPr="00480C49">
              <w:rPr>
                <w:rFonts w:ascii="Calibri" w:eastAsia="Times New Roman" w:hAnsi="Calibri" w:cs="Calibri"/>
              </w:rPr>
              <w:t>:  Homework 2</w:t>
            </w:r>
          </w:p>
        </w:tc>
      </w:tr>
      <w:tr w:rsidR="00E34550" w:rsidRPr="00480C49" w14:paraId="567D07B8" w14:textId="77777777" w:rsidTr="008C6BB5">
        <w:trPr>
          <w:trHeight w:val="1224"/>
        </w:trPr>
        <w:tc>
          <w:tcPr>
            <w:tcW w:w="805" w:type="dxa"/>
            <w:vAlign w:val="center"/>
          </w:tcPr>
          <w:p w14:paraId="7DBC3491"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5</w:t>
            </w:r>
          </w:p>
        </w:tc>
        <w:tc>
          <w:tcPr>
            <w:tcW w:w="720" w:type="dxa"/>
          </w:tcPr>
          <w:p w14:paraId="13ED425F" w14:textId="0CED5A93"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Sep 20</w:t>
            </w:r>
          </w:p>
        </w:tc>
        <w:tc>
          <w:tcPr>
            <w:tcW w:w="3510" w:type="dxa"/>
            <w:vAlign w:val="center"/>
          </w:tcPr>
          <w:p w14:paraId="1017E45F" w14:textId="77777777" w:rsidR="00E34550" w:rsidRPr="00480C49" w:rsidRDefault="00E34550" w:rsidP="00E34550">
            <w:pPr>
              <w:jc w:val="center"/>
              <w:rPr>
                <w:rFonts w:ascii="Calibri" w:hAnsi="Calibri" w:cs="Calibri"/>
                <w:color w:val="000000" w:themeColor="text1"/>
              </w:rPr>
            </w:pPr>
            <w:r w:rsidRPr="00480C49">
              <w:rPr>
                <w:rFonts w:ascii="Calibri" w:hAnsi="Calibri" w:cs="Calibri"/>
              </w:rPr>
              <w:t>Tensor Data Analysis</w:t>
            </w:r>
          </w:p>
        </w:tc>
        <w:tc>
          <w:tcPr>
            <w:tcW w:w="3960" w:type="dxa"/>
            <w:vAlign w:val="center"/>
          </w:tcPr>
          <w:p w14:paraId="7FA0CA47" w14:textId="77777777" w:rsidR="00E34550" w:rsidRPr="00480C49" w:rsidRDefault="00E34550" w:rsidP="00E34550">
            <w:pPr>
              <w:shd w:val="clear" w:color="auto" w:fill="FFFFFF" w:themeFill="background1"/>
              <w:jc w:val="center"/>
              <w:rPr>
                <w:rFonts w:ascii="Calibri" w:hAnsi="Calibri" w:cs="Calibri"/>
                <w:color w:val="000000" w:themeColor="text1"/>
              </w:rPr>
            </w:pPr>
          </w:p>
        </w:tc>
      </w:tr>
      <w:tr w:rsidR="00E34550" w:rsidRPr="00480C49" w14:paraId="0CD9B0FF" w14:textId="77777777" w:rsidTr="00C65D3B">
        <w:trPr>
          <w:trHeight w:val="1224"/>
        </w:trPr>
        <w:tc>
          <w:tcPr>
            <w:tcW w:w="805" w:type="dxa"/>
            <w:vAlign w:val="center"/>
          </w:tcPr>
          <w:p w14:paraId="159DF67D"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6</w:t>
            </w:r>
          </w:p>
        </w:tc>
        <w:tc>
          <w:tcPr>
            <w:tcW w:w="720" w:type="dxa"/>
            <w:vAlign w:val="center"/>
          </w:tcPr>
          <w:p w14:paraId="40E29A07" w14:textId="01069C34" w:rsidR="00E34550" w:rsidRPr="00480C49" w:rsidRDefault="00E34550" w:rsidP="00C65D3B">
            <w:pPr>
              <w:jc w:val="center"/>
              <w:rPr>
                <w:rFonts w:ascii="Calibri" w:hAnsi="Calibri" w:cs="Calibri"/>
                <w:color w:val="000000" w:themeColor="text1"/>
              </w:rPr>
            </w:pPr>
            <w:r>
              <w:rPr>
                <w:rFonts w:ascii="Helvetica" w:hAnsi="Helvetica" w:cs="Helvetica"/>
                <w:b/>
                <w:color w:val="538135" w:themeColor="accent6" w:themeShade="BF"/>
                <w:sz w:val="21"/>
                <w:szCs w:val="21"/>
              </w:rPr>
              <w:t>Sep 27</w:t>
            </w:r>
          </w:p>
        </w:tc>
        <w:tc>
          <w:tcPr>
            <w:tcW w:w="3510" w:type="dxa"/>
            <w:vAlign w:val="center"/>
          </w:tcPr>
          <w:p w14:paraId="503BC6C6" w14:textId="77777777" w:rsidR="00E34550" w:rsidRPr="00480C49" w:rsidRDefault="00E34550" w:rsidP="00E34550">
            <w:pPr>
              <w:jc w:val="center"/>
              <w:rPr>
                <w:rFonts w:ascii="Calibri" w:hAnsi="Calibri" w:cs="Calibri"/>
                <w:color w:val="000000" w:themeColor="text1"/>
              </w:rPr>
            </w:pPr>
          </w:p>
          <w:p w14:paraId="204577AB" w14:textId="77777777" w:rsidR="00E34550" w:rsidRPr="00480C49" w:rsidRDefault="00E34550" w:rsidP="00E34550">
            <w:pPr>
              <w:jc w:val="center"/>
              <w:rPr>
                <w:rFonts w:ascii="Calibri" w:hAnsi="Calibri" w:cs="Calibri"/>
                <w:b/>
              </w:rPr>
            </w:pPr>
            <w:r w:rsidRPr="00480C49">
              <w:rPr>
                <w:rFonts w:ascii="Calibri" w:hAnsi="Calibri" w:cs="Calibri"/>
              </w:rPr>
              <w:t>Tensor Data Analysis</w:t>
            </w:r>
          </w:p>
          <w:p w14:paraId="240C9784" w14:textId="77777777" w:rsidR="00E34550" w:rsidRPr="00480C49" w:rsidRDefault="00E34550" w:rsidP="00E34550">
            <w:pPr>
              <w:ind w:firstLine="720"/>
              <w:jc w:val="center"/>
              <w:rPr>
                <w:rFonts w:ascii="Calibri" w:hAnsi="Calibri" w:cs="Calibri"/>
              </w:rPr>
            </w:pPr>
          </w:p>
        </w:tc>
        <w:tc>
          <w:tcPr>
            <w:tcW w:w="3960" w:type="dxa"/>
            <w:vAlign w:val="center"/>
          </w:tcPr>
          <w:p w14:paraId="121D65DE" w14:textId="4118B1CE" w:rsidR="00E34550" w:rsidRPr="00480C49" w:rsidRDefault="00E34550" w:rsidP="00E34550">
            <w:pPr>
              <w:shd w:val="clear" w:color="auto" w:fill="FFFFFF" w:themeFill="background1"/>
              <w:jc w:val="center"/>
              <w:rPr>
                <w:rFonts w:ascii="Calibri" w:eastAsia="Times New Roman" w:hAnsi="Calibri" w:cs="Calibri"/>
                <w:color w:val="000000" w:themeColor="text1"/>
              </w:rPr>
            </w:pPr>
            <w:r w:rsidRPr="00480C49">
              <w:rPr>
                <w:rFonts w:ascii="Calibri" w:eastAsia="Times New Roman" w:hAnsi="Calibri" w:cs="Calibri"/>
                <w:b/>
                <w:color w:val="000000" w:themeColor="text1"/>
              </w:rPr>
              <w:t xml:space="preserve">Sunday, </w:t>
            </w:r>
            <w:r w:rsidR="00C65D3B">
              <w:rPr>
                <w:rFonts w:ascii="Calibri" w:eastAsia="Times New Roman" w:hAnsi="Calibri" w:cs="Calibri"/>
                <w:b/>
                <w:color w:val="000000" w:themeColor="text1"/>
              </w:rPr>
              <w:t>October 3</w:t>
            </w:r>
            <w:r w:rsidRPr="00480C49">
              <w:rPr>
                <w:rFonts w:ascii="Calibri" w:eastAsia="Times New Roman" w:hAnsi="Calibri" w:cs="Calibri"/>
                <w:color w:val="000000" w:themeColor="text1"/>
              </w:rPr>
              <w:t>:  Homework 3</w:t>
            </w:r>
          </w:p>
        </w:tc>
      </w:tr>
      <w:tr w:rsidR="00E34550" w:rsidRPr="00480C49" w14:paraId="1FA15C97" w14:textId="77777777" w:rsidTr="00C65D3B">
        <w:trPr>
          <w:trHeight w:val="1224"/>
        </w:trPr>
        <w:tc>
          <w:tcPr>
            <w:tcW w:w="805" w:type="dxa"/>
            <w:vAlign w:val="center"/>
          </w:tcPr>
          <w:p w14:paraId="1667D4B8"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7</w:t>
            </w:r>
          </w:p>
        </w:tc>
        <w:tc>
          <w:tcPr>
            <w:tcW w:w="720" w:type="dxa"/>
            <w:vAlign w:val="center"/>
          </w:tcPr>
          <w:p w14:paraId="623B6E84" w14:textId="120E59FB" w:rsidR="00E34550" w:rsidRPr="00480C49" w:rsidRDefault="00E34550" w:rsidP="00C65D3B">
            <w:pPr>
              <w:jc w:val="center"/>
              <w:rPr>
                <w:rFonts w:ascii="Calibri" w:hAnsi="Calibri" w:cs="Calibri"/>
                <w:color w:val="000000" w:themeColor="text1"/>
              </w:rPr>
            </w:pPr>
            <w:r>
              <w:rPr>
                <w:rFonts w:ascii="Helvetica" w:hAnsi="Helvetica" w:cs="Helvetica"/>
                <w:b/>
                <w:color w:val="538135" w:themeColor="accent6" w:themeShade="BF"/>
                <w:sz w:val="21"/>
                <w:szCs w:val="21"/>
              </w:rPr>
              <w:t>Oct 4</w:t>
            </w:r>
          </w:p>
        </w:tc>
        <w:tc>
          <w:tcPr>
            <w:tcW w:w="3510" w:type="dxa"/>
            <w:vAlign w:val="center"/>
          </w:tcPr>
          <w:p w14:paraId="1D0B9792" w14:textId="77777777" w:rsidR="00E34550" w:rsidRPr="00480C49" w:rsidRDefault="00E34550" w:rsidP="00E34550">
            <w:pPr>
              <w:jc w:val="center"/>
              <w:rPr>
                <w:rFonts w:ascii="Calibri" w:hAnsi="Calibri" w:cs="Calibri"/>
              </w:rPr>
            </w:pPr>
            <w:r w:rsidRPr="00480C49">
              <w:rPr>
                <w:rFonts w:ascii="Calibri" w:hAnsi="Calibri" w:cs="Calibri"/>
              </w:rPr>
              <w:t>Optimization Applications- Part I</w:t>
            </w:r>
          </w:p>
        </w:tc>
        <w:tc>
          <w:tcPr>
            <w:tcW w:w="3960" w:type="dxa"/>
            <w:vAlign w:val="center"/>
          </w:tcPr>
          <w:p w14:paraId="60C278CE" w14:textId="77777777" w:rsidR="00E34550" w:rsidRPr="00480C49" w:rsidRDefault="00E34550" w:rsidP="00E34550">
            <w:pPr>
              <w:pStyle w:val="ListParagraph"/>
              <w:ind w:left="341"/>
              <w:jc w:val="center"/>
              <w:rPr>
                <w:rFonts w:ascii="Calibri" w:hAnsi="Calibri" w:cs="Calibri"/>
                <w:b/>
                <w:color w:val="000000" w:themeColor="text1"/>
                <w:sz w:val="24"/>
                <w:szCs w:val="24"/>
              </w:rPr>
            </w:pPr>
          </w:p>
        </w:tc>
      </w:tr>
      <w:tr w:rsidR="00E34550" w:rsidRPr="00480C49" w14:paraId="0BE4D1B4" w14:textId="77777777" w:rsidTr="00C65D3B">
        <w:trPr>
          <w:trHeight w:val="1224"/>
        </w:trPr>
        <w:tc>
          <w:tcPr>
            <w:tcW w:w="805" w:type="dxa"/>
            <w:vAlign w:val="center"/>
          </w:tcPr>
          <w:p w14:paraId="0C69D9F6"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lastRenderedPageBreak/>
              <w:t>8</w:t>
            </w:r>
          </w:p>
        </w:tc>
        <w:tc>
          <w:tcPr>
            <w:tcW w:w="720" w:type="dxa"/>
            <w:vAlign w:val="center"/>
          </w:tcPr>
          <w:p w14:paraId="2257C739" w14:textId="76CC0B9E" w:rsidR="00E34550" w:rsidRPr="00480C49" w:rsidRDefault="00E34550" w:rsidP="00C65D3B">
            <w:pPr>
              <w:jc w:val="center"/>
              <w:rPr>
                <w:rFonts w:ascii="Calibri" w:hAnsi="Calibri" w:cs="Calibri"/>
                <w:color w:val="000000" w:themeColor="text1"/>
              </w:rPr>
            </w:pPr>
            <w:r>
              <w:rPr>
                <w:rFonts w:ascii="Helvetica" w:hAnsi="Helvetica" w:cs="Helvetica"/>
                <w:b/>
                <w:color w:val="538135" w:themeColor="accent6" w:themeShade="BF"/>
                <w:sz w:val="21"/>
                <w:szCs w:val="21"/>
              </w:rPr>
              <w:t>Oct 11</w:t>
            </w:r>
          </w:p>
        </w:tc>
        <w:tc>
          <w:tcPr>
            <w:tcW w:w="3510" w:type="dxa"/>
            <w:vAlign w:val="center"/>
          </w:tcPr>
          <w:p w14:paraId="1C828A9C" w14:textId="750BAB71" w:rsidR="00E34550" w:rsidRPr="00480C49" w:rsidRDefault="00E34550" w:rsidP="00E34550">
            <w:pPr>
              <w:jc w:val="center"/>
              <w:rPr>
                <w:rFonts w:ascii="Calibri" w:hAnsi="Calibri" w:cs="Calibri"/>
                <w:color w:val="000000" w:themeColor="text1"/>
              </w:rPr>
            </w:pPr>
            <w:r w:rsidRPr="00480C49">
              <w:rPr>
                <w:rFonts w:ascii="Calibri" w:hAnsi="Calibri" w:cs="Calibri"/>
              </w:rPr>
              <w:t>Optimization Applications- Part I</w:t>
            </w:r>
          </w:p>
        </w:tc>
        <w:tc>
          <w:tcPr>
            <w:tcW w:w="3960" w:type="dxa"/>
            <w:vAlign w:val="center"/>
          </w:tcPr>
          <w:p w14:paraId="570C3F4A" w14:textId="0D6FD6CC" w:rsidR="00E34550" w:rsidRPr="00480C49" w:rsidRDefault="00E34550" w:rsidP="00E34550">
            <w:pPr>
              <w:shd w:val="clear" w:color="auto" w:fill="FFFFFF" w:themeFill="background1"/>
              <w:jc w:val="center"/>
              <w:rPr>
                <w:rFonts w:ascii="Calibri" w:eastAsia="Times New Roman" w:hAnsi="Calibri" w:cs="Calibri"/>
                <w:color w:val="000000" w:themeColor="text1"/>
              </w:rPr>
            </w:pPr>
            <w:r w:rsidRPr="00480C49">
              <w:rPr>
                <w:rFonts w:ascii="Calibri" w:eastAsia="Times New Roman" w:hAnsi="Calibri" w:cs="Calibri"/>
                <w:b/>
                <w:color w:val="000000" w:themeColor="text1"/>
              </w:rPr>
              <w:t xml:space="preserve">Sunday, October </w:t>
            </w:r>
            <w:r w:rsidR="00C65D3B">
              <w:rPr>
                <w:rFonts w:ascii="Calibri" w:eastAsia="Times New Roman" w:hAnsi="Calibri" w:cs="Calibri"/>
                <w:b/>
                <w:color w:val="000000" w:themeColor="text1"/>
              </w:rPr>
              <w:t>17</w:t>
            </w:r>
            <w:r w:rsidRPr="00480C49">
              <w:rPr>
                <w:rFonts w:ascii="Calibri" w:eastAsia="Times New Roman" w:hAnsi="Calibri" w:cs="Calibri"/>
                <w:color w:val="000000" w:themeColor="text1"/>
              </w:rPr>
              <w:t>:  Homework 4</w:t>
            </w:r>
          </w:p>
        </w:tc>
      </w:tr>
      <w:tr w:rsidR="00E34550" w:rsidRPr="00480C49" w14:paraId="6C1CC73A" w14:textId="77777777" w:rsidTr="00C65D3B">
        <w:trPr>
          <w:trHeight w:val="1224"/>
        </w:trPr>
        <w:tc>
          <w:tcPr>
            <w:tcW w:w="805" w:type="dxa"/>
            <w:vAlign w:val="center"/>
          </w:tcPr>
          <w:p w14:paraId="644D955E"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9</w:t>
            </w:r>
          </w:p>
        </w:tc>
        <w:tc>
          <w:tcPr>
            <w:tcW w:w="720" w:type="dxa"/>
            <w:vAlign w:val="center"/>
          </w:tcPr>
          <w:p w14:paraId="2B7C70BE" w14:textId="26A2012B" w:rsidR="00E34550" w:rsidRPr="00480C49" w:rsidRDefault="00E34550" w:rsidP="00C65D3B">
            <w:pPr>
              <w:jc w:val="center"/>
              <w:rPr>
                <w:rFonts w:ascii="Calibri" w:hAnsi="Calibri" w:cs="Calibri"/>
                <w:color w:val="000000" w:themeColor="text1"/>
              </w:rPr>
            </w:pPr>
            <w:r>
              <w:rPr>
                <w:rFonts w:ascii="Helvetica" w:hAnsi="Helvetica" w:cs="Helvetica"/>
                <w:b/>
                <w:color w:val="538135" w:themeColor="accent6" w:themeShade="BF"/>
                <w:sz w:val="21"/>
                <w:szCs w:val="21"/>
              </w:rPr>
              <w:t>Oct 18</w:t>
            </w:r>
          </w:p>
        </w:tc>
        <w:tc>
          <w:tcPr>
            <w:tcW w:w="3510" w:type="dxa"/>
            <w:vAlign w:val="center"/>
          </w:tcPr>
          <w:p w14:paraId="29A4C4CD" w14:textId="5269527C" w:rsidR="00E34550" w:rsidRPr="00480C49" w:rsidRDefault="00E34550" w:rsidP="00E34550">
            <w:pPr>
              <w:jc w:val="center"/>
              <w:rPr>
                <w:rFonts w:ascii="Calibri" w:hAnsi="Calibri" w:cs="Calibri"/>
              </w:rPr>
            </w:pPr>
            <w:r w:rsidRPr="00480C49">
              <w:rPr>
                <w:rFonts w:ascii="Calibri" w:hAnsi="Calibri" w:cs="Calibri"/>
                <w:color w:val="000000" w:themeColor="text1"/>
              </w:rPr>
              <w:t>Exam I</w:t>
            </w:r>
          </w:p>
        </w:tc>
        <w:tc>
          <w:tcPr>
            <w:tcW w:w="3960" w:type="dxa"/>
            <w:vAlign w:val="center"/>
          </w:tcPr>
          <w:p w14:paraId="311EC125" w14:textId="6F7B3C2D" w:rsidR="00E34550" w:rsidRPr="00480C49" w:rsidRDefault="00E34550" w:rsidP="00E34550">
            <w:pPr>
              <w:jc w:val="center"/>
              <w:rPr>
                <w:rFonts w:ascii="Calibri" w:hAnsi="Calibri" w:cs="Calibri"/>
                <w:color w:val="000000" w:themeColor="text1"/>
              </w:rPr>
            </w:pPr>
            <w:r w:rsidRPr="00480C49">
              <w:rPr>
                <w:rFonts w:ascii="Calibri" w:eastAsia="Times New Roman" w:hAnsi="Calibri" w:cs="Calibri"/>
                <w:b/>
                <w:color w:val="000000" w:themeColor="text1"/>
              </w:rPr>
              <w:t xml:space="preserve">Sunday, October </w:t>
            </w:r>
            <w:r w:rsidR="00C65D3B">
              <w:rPr>
                <w:rFonts w:ascii="Calibri" w:eastAsia="Times New Roman" w:hAnsi="Calibri" w:cs="Calibri"/>
                <w:b/>
                <w:color w:val="000000" w:themeColor="text1"/>
              </w:rPr>
              <w:t>24</w:t>
            </w:r>
            <w:r w:rsidRPr="00480C49">
              <w:rPr>
                <w:rFonts w:ascii="Calibri" w:eastAsia="Times New Roman" w:hAnsi="Calibri" w:cs="Calibri"/>
                <w:color w:val="000000" w:themeColor="text1"/>
              </w:rPr>
              <w:t xml:space="preserve">:  </w:t>
            </w:r>
            <w:r w:rsidRPr="00480C49">
              <w:rPr>
                <w:rFonts w:ascii="Calibri" w:eastAsia="Times New Roman" w:hAnsi="Calibri" w:cs="Calibri"/>
              </w:rPr>
              <w:t>Exam I</w:t>
            </w:r>
          </w:p>
          <w:p w14:paraId="03E465A9" w14:textId="77777777" w:rsidR="00E34550" w:rsidRPr="00480C49" w:rsidRDefault="00E34550" w:rsidP="00E34550">
            <w:pPr>
              <w:tabs>
                <w:tab w:val="left" w:pos="1547"/>
              </w:tabs>
              <w:jc w:val="center"/>
              <w:rPr>
                <w:rFonts w:ascii="Calibri" w:hAnsi="Calibri" w:cs="Calibri"/>
                <w:lang w:eastAsia="zh-CN"/>
              </w:rPr>
            </w:pPr>
          </w:p>
        </w:tc>
      </w:tr>
      <w:tr w:rsidR="00E34550" w:rsidRPr="00480C49" w14:paraId="1F7CE6D9" w14:textId="77777777" w:rsidTr="005448D5">
        <w:trPr>
          <w:trHeight w:val="1224"/>
        </w:trPr>
        <w:tc>
          <w:tcPr>
            <w:tcW w:w="805" w:type="dxa"/>
            <w:vAlign w:val="center"/>
          </w:tcPr>
          <w:p w14:paraId="2713FD2C" w14:textId="77777777"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10</w:t>
            </w:r>
          </w:p>
        </w:tc>
        <w:tc>
          <w:tcPr>
            <w:tcW w:w="720" w:type="dxa"/>
            <w:vAlign w:val="center"/>
          </w:tcPr>
          <w:p w14:paraId="074F2466" w14:textId="0144AE65"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Oct 25</w:t>
            </w:r>
          </w:p>
        </w:tc>
        <w:tc>
          <w:tcPr>
            <w:tcW w:w="3510" w:type="dxa"/>
            <w:vAlign w:val="center"/>
          </w:tcPr>
          <w:p w14:paraId="0234054C" w14:textId="77777777" w:rsidR="00E34550" w:rsidRPr="00480C49" w:rsidRDefault="00E34550" w:rsidP="00E34550">
            <w:pPr>
              <w:jc w:val="center"/>
              <w:rPr>
                <w:rFonts w:ascii="Calibri" w:hAnsi="Calibri" w:cs="Calibri"/>
                <w:color w:val="000000" w:themeColor="text1"/>
              </w:rPr>
            </w:pPr>
            <w:r w:rsidRPr="00480C49">
              <w:rPr>
                <w:rFonts w:ascii="Calibri" w:hAnsi="Calibri" w:cs="Calibri"/>
              </w:rPr>
              <w:t>Optimization Applications- Part II</w:t>
            </w:r>
          </w:p>
        </w:tc>
        <w:tc>
          <w:tcPr>
            <w:tcW w:w="3960" w:type="dxa"/>
            <w:vAlign w:val="center"/>
          </w:tcPr>
          <w:p w14:paraId="611FE40E" w14:textId="77777777" w:rsidR="00E34550" w:rsidRPr="00480C49" w:rsidRDefault="00E34550" w:rsidP="00E34550">
            <w:pPr>
              <w:shd w:val="clear" w:color="auto" w:fill="FFFFFF" w:themeFill="background1"/>
              <w:jc w:val="center"/>
              <w:rPr>
                <w:rFonts w:ascii="Calibri" w:hAnsi="Calibri" w:cs="Calibri"/>
                <w:b/>
                <w:color w:val="000000" w:themeColor="text1"/>
              </w:rPr>
            </w:pPr>
          </w:p>
        </w:tc>
      </w:tr>
      <w:tr w:rsidR="00E34550" w:rsidRPr="00480C49" w14:paraId="023780A3" w14:textId="77777777" w:rsidTr="008F5112">
        <w:trPr>
          <w:trHeight w:val="1224"/>
        </w:trPr>
        <w:tc>
          <w:tcPr>
            <w:tcW w:w="805" w:type="dxa"/>
            <w:vAlign w:val="center"/>
          </w:tcPr>
          <w:p w14:paraId="15B0CCAE" w14:textId="21E80B42"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11</w:t>
            </w:r>
          </w:p>
        </w:tc>
        <w:tc>
          <w:tcPr>
            <w:tcW w:w="720" w:type="dxa"/>
            <w:vAlign w:val="center"/>
          </w:tcPr>
          <w:p w14:paraId="7D5ABC9B" w14:textId="632449BD"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Nov</w:t>
            </w:r>
            <w:r w:rsidR="00C65D3B">
              <w:rPr>
                <w:rFonts w:ascii="Helvetica" w:hAnsi="Helvetica" w:cs="Helvetica"/>
                <w:b/>
                <w:color w:val="538135" w:themeColor="accent6" w:themeShade="BF"/>
                <w:sz w:val="21"/>
                <w:szCs w:val="21"/>
              </w:rPr>
              <w:t xml:space="preserve"> 1</w:t>
            </w:r>
          </w:p>
        </w:tc>
        <w:tc>
          <w:tcPr>
            <w:tcW w:w="3510" w:type="dxa"/>
            <w:vAlign w:val="center"/>
          </w:tcPr>
          <w:p w14:paraId="5488A9E3" w14:textId="3E3C4E36" w:rsidR="00E34550" w:rsidRPr="00480C49" w:rsidRDefault="00E34550" w:rsidP="00E34550">
            <w:pPr>
              <w:jc w:val="center"/>
              <w:rPr>
                <w:rFonts w:ascii="Calibri" w:hAnsi="Calibri" w:cs="Calibri"/>
                <w:b/>
                <w:color w:val="000000" w:themeColor="text1"/>
              </w:rPr>
            </w:pPr>
            <w:r w:rsidRPr="00480C49">
              <w:rPr>
                <w:rFonts w:ascii="Calibri" w:hAnsi="Calibri" w:cs="Calibri"/>
              </w:rPr>
              <w:t>Optimization Applications- Part II</w:t>
            </w:r>
          </w:p>
        </w:tc>
        <w:tc>
          <w:tcPr>
            <w:tcW w:w="3960" w:type="dxa"/>
            <w:vAlign w:val="center"/>
          </w:tcPr>
          <w:p w14:paraId="2AA46517" w14:textId="21AE3B3E" w:rsidR="00E34550" w:rsidRPr="00480C49" w:rsidRDefault="00E34550" w:rsidP="00E34550">
            <w:pPr>
              <w:shd w:val="clear" w:color="auto" w:fill="FFFFFF" w:themeFill="background1"/>
              <w:jc w:val="center"/>
              <w:rPr>
                <w:rFonts w:ascii="Calibri" w:eastAsia="Times New Roman" w:hAnsi="Calibri" w:cs="Calibri"/>
              </w:rPr>
            </w:pPr>
            <w:r w:rsidRPr="00480C49">
              <w:rPr>
                <w:rFonts w:ascii="Calibri" w:eastAsia="Times New Roman" w:hAnsi="Calibri" w:cs="Calibri"/>
                <w:b/>
                <w:color w:val="000000" w:themeColor="text1"/>
              </w:rPr>
              <w:t xml:space="preserve">Sunday, November </w:t>
            </w:r>
            <w:r w:rsidR="00C65D3B">
              <w:rPr>
                <w:rFonts w:ascii="Calibri" w:eastAsia="Times New Roman" w:hAnsi="Calibri" w:cs="Calibri"/>
                <w:b/>
                <w:color w:val="000000" w:themeColor="text1"/>
              </w:rPr>
              <w:t>7</w:t>
            </w:r>
            <w:r w:rsidRPr="00480C49">
              <w:rPr>
                <w:rFonts w:ascii="Calibri" w:eastAsia="Times New Roman" w:hAnsi="Calibri" w:cs="Calibri"/>
                <w:color w:val="000000" w:themeColor="text1"/>
              </w:rPr>
              <w:t>:  Homework 5</w:t>
            </w:r>
          </w:p>
          <w:p w14:paraId="1D027461" w14:textId="5FAB953A" w:rsidR="00E34550" w:rsidRPr="00480C49" w:rsidRDefault="00E34550" w:rsidP="00E34550">
            <w:pPr>
              <w:jc w:val="center"/>
              <w:rPr>
                <w:rFonts w:ascii="Calibri" w:hAnsi="Calibri" w:cs="Calibri"/>
                <w:b/>
                <w:color w:val="000000" w:themeColor="text1"/>
              </w:rPr>
            </w:pPr>
          </w:p>
        </w:tc>
      </w:tr>
      <w:tr w:rsidR="00E34550" w:rsidRPr="00480C49" w14:paraId="39EF1A2A" w14:textId="77777777" w:rsidTr="008F5112">
        <w:trPr>
          <w:trHeight w:val="1241"/>
        </w:trPr>
        <w:tc>
          <w:tcPr>
            <w:tcW w:w="805" w:type="dxa"/>
            <w:vAlign w:val="center"/>
          </w:tcPr>
          <w:p w14:paraId="264EA710" w14:textId="3E482DE0"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12</w:t>
            </w:r>
          </w:p>
        </w:tc>
        <w:tc>
          <w:tcPr>
            <w:tcW w:w="720" w:type="dxa"/>
            <w:vAlign w:val="center"/>
          </w:tcPr>
          <w:p w14:paraId="6CA3A48E" w14:textId="32F01445"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 xml:space="preserve">Nov </w:t>
            </w:r>
            <w:r w:rsidR="00C65D3B">
              <w:rPr>
                <w:rFonts w:ascii="Helvetica" w:hAnsi="Helvetica" w:cs="Helvetica"/>
                <w:b/>
                <w:color w:val="538135" w:themeColor="accent6" w:themeShade="BF"/>
                <w:sz w:val="21"/>
                <w:szCs w:val="21"/>
              </w:rPr>
              <w:t>8</w:t>
            </w:r>
          </w:p>
        </w:tc>
        <w:tc>
          <w:tcPr>
            <w:tcW w:w="3510" w:type="dxa"/>
            <w:vAlign w:val="center"/>
          </w:tcPr>
          <w:p w14:paraId="5CECC096" w14:textId="77777777" w:rsidR="00E34550" w:rsidRPr="00480C49" w:rsidRDefault="00E34550" w:rsidP="00E34550">
            <w:pPr>
              <w:jc w:val="center"/>
              <w:rPr>
                <w:rFonts w:ascii="Calibri" w:hAnsi="Calibri" w:cs="Calibri"/>
              </w:rPr>
            </w:pPr>
            <w:r w:rsidRPr="00480C49">
              <w:rPr>
                <w:rFonts w:ascii="Calibri" w:hAnsi="Calibri" w:cs="Calibri"/>
              </w:rPr>
              <w:t>Regularization</w:t>
            </w:r>
          </w:p>
        </w:tc>
        <w:tc>
          <w:tcPr>
            <w:tcW w:w="3960" w:type="dxa"/>
            <w:vAlign w:val="center"/>
          </w:tcPr>
          <w:p w14:paraId="01A53501" w14:textId="77777777" w:rsidR="00E34550" w:rsidRPr="00480C49" w:rsidRDefault="00E34550" w:rsidP="00E34550">
            <w:pPr>
              <w:shd w:val="clear" w:color="auto" w:fill="FFFFFF" w:themeFill="background1"/>
              <w:ind w:left="341"/>
              <w:jc w:val="center"/>
              <w:rPr>
                <w:rFonts w:ascii="Calibri" w:eastAsia="Times New Roman" w:hAnsi="Calibri" w:cs="Calibri"/>
              </w:rPr>
            </w:pPr>
          </w:p>
        </w:tc>
      </w:tr>
      <w:tr w:rsidR="00E34550" w:rsidRPr="00480C49" w14:paraId="5FE6A26B" w14:textId="77777777" w:rsidTr="008F5112">
        <w:trPr>
          <w:trHeight w:val="1224"/>
        </w:trPr>
        <w:tc>
          <w:tcPr>
            <w:tcW w:w="805" w:type="dxa"/>
            <w:vAlign w:val="center"/>
          </w:tcPr>
          <w:p w14:paraId="24CB9CF2" w14:textId="5C8765C4"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13</w:t>
            </w:r>
          </w:p>
        </w:tc>
        <w:tc>
          <w:tcPr>
            <w:tcW w:w="720" w:type="dxa"/>
            <w:vAlign w:val="center"/>
          </w:tcPr>
          <w:p w14:paraId="5C0EB430" w14:textId="21F15ADB" w:rsidR="00E34550" w:rsidRPr="00480C49" w:rsidRDefault="00E34550" w:rsidP="00E34550">
            <w:pPr>
              <w:jc w:val="center"/>
              <w:rPr>
                <w:rFonts w:ascii="Calibri" w:hAnsi="Calibri" w:cs="Calibri"/>
                <w:color w:val="000000" w:themeColor="text1"/>
              </w:rPr>
            </w:pPr>
            <w:r w:rsidRPr="008F5112">
              <w:rPr>
                <w:rFonts w:ascii="Helvetica" w:hAnsi="Helvetica" w:cs="Helvetica"/>
                <w:b/>
                <w:color w:val="538135" w:themeColor="accent6" w:themeShade="BF"/>
                <w:sz w:val="21"/>
                <w:szCs w:val="21"/>
              </w:rPr>
              <w:t xml:space="preserve">Nov </w:t>
            </w:r>
            <w:r w:rsidR="00C65D3B">
              <w:rPr>
                <w:rFonts w:ascii="Helvetica" w:hAnsi="Helvetica" w:cs="Helvetica"/>
                <w:b/>
                <w:color w:val="538135" w:themeColor="accent6" w:themeShade="BF"/>
                <w:sz w:val="21"/>
                <w:szCs w:val="21"/>
              </w:rPr>
              <w:t>15</w:t>
            </w:r>
          </w:p>
        </w:tc>
        <w:tc>
          <w:tcPr>
            <w:tcW w:w="3510" w:type="dxa"/>
            <w:vAlign w:val="center"/>
          </w:tcPr>
          <w:p w14:paraId="3B23702D" w14:textId="77777777" w:rsidR="00E34550" w:rsidRPr="00480C49" w:rsidRDefault="00E34550" w:rsidP="00E34550">
            <w:pPr>
              <w:jc w:val="center"/>
              <w:rPr>
                <w:rFonts w:ascii="Calibri" w:hAnsi="Calibri" w:cs="Calibri"/>
              </w:rPr>
            </w:pPr>
            <w:r w:rsidRPr="00480C49">
              <w:rPr>
                <w:rFonts w:ascii="Calibri" w:hAnsi="Calibri" w:cs="Calibri"/>
              </w:rPr>
              <w:t>Regularization</w:t>
            </w:r>
          </w:p>
          <w:p w14:paraId="599346E9" w14:textId="77777777" w:rsidR="00E34550" w:rsidRPr="00480C49" w:rsidRDefault="00E34550" w:rsidP="00E34550">
            <w:pPr>
              <w:jc w:val="center"/>
              <w:rPr>
                <w:rFonts w:ascii="Calibri" w:hAnsi="Calibri" w:cs="Calibri"/>
                <w:color w:val="000000" w:themeColor="text1"/>
              </w:rPr>
            </w:pPr>
          </w:p>
        </w:tc>
        <w:tc>
          <w:tcPr>
            <w:tcW w:w="3960" w:type="dxa"/>
            <w:vAlign w:val="center"/>
          </w:tcPr>
          <w:p w14:paraId="02144D50" w14:textId="0AF15F8D" w:rsidR="00E34550" w:rsidRPr="00480C49" w:rsidRDefault="00E34550" w:rsidP="00E34550">
            <w:pPr>
              <w:shd w:val="clear" w:color="auto" w:fill="FFFFFF" w:themeFill="background1"/>
              <w:jc w:val="center"/>
              <w:rPr>
                <w:rFonts w:ascii="Calibri" w:eastAsia="Times New Roman" w:hAnsi="Calibri" w:cs="Calibri"/>
              </w:rPr>
            </w:pPr>
            <w:r w:rsidRPr="00480C49">
              <w:rPr>
                <w:rFonts w:ascii="Calibri" w:eastAsia="Times New Roman" w:hAnsi="Calibri" w:cs="Calibri"/>
                <w:b/>
                <w:color w:val="000000" w:themeColor="text1"/>
              </w:rPr>
              <w:t xml:space="preserve">Sunday, November </w:t>
            </w:r>
            <w:r w:rsidR="00C65D3B">
              <w:rPr>
                <w:rFonts w:ascii="Calibri" w:eastAsia="Times New Roman" w:hAnsi="Calibri" w:cs="Calibri"/>
                <w:b/>
                <w:color w:val="000000" w:themeColor="text1"/>
              </w:rPr>
              <w:t>21</w:t>
            </w:r>
            <w:r w:rsidRPr="00480C49">
              <w:rPr>
                <w:rFonts w:ascii="Calibri" w:eastAsia="Times New Roman" w:hAnsi="Calibri" w:cs="Calibri"/>
                <w:color w:val="000000" w:themeColor="text1"/>
              </w:rPr>
              <w:t xml:space="preserve">:  </w:t>
            </w:r>
            <w:r w:rsidRPr="00480C49">
              <w:rPr>
                <w:rFonts w:ascii="Calibri" w:eastAsia="Times New Roman" w:hAnsi="Calibri" w:cs="Calibri"/>
              </w:rPr>
              <w:t>Homework 6</w:t>
            </w:r>
          </w:p>
        </w:tc>
      </w:tr>
      <w:tr w:rsidR="00E34550" w:rsidRPr="00480C49" w14:paraId="45FAAE55" w14:textId="77777777" w:rsidTr="008F5112">
        <w:trPr>
          <w:trHeight w:val="1224"/>
        </w:trPr>
        <w:tc>
          <w:tcPr>
            <w:tcW w:w="805" w:type="dxa"/>
            <w:vAlign w:val="center"/>
          </w:tcPr>
          <w:p w14:paraId="2DF1D118" w14:textId="1DB0F1F2"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14</w:t>
            </w:r>
          </w:p>
        </w:tc>
        <w:tc>
          <w:tcPr>
            <w:tcW w:w="720" w:type="dxa"/>
            <w:vAlign w:val="center"/>
          </w:tcPr>
          <w:p w14:paraId="69011054" w14:textId="5749B95A"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 xml:space="preserve">Nov </w:t>
            </w:r>
            <w:r w:rsidR="00C65D3B">
              <w:rPr>
                <w:rFonts w:ascii="Helvetica" w:hAnsi="Helvetica" w:cs="Helvetica"/>
                <w:b/>
                <w:color w:val="538135" w:themeColor="accent6" w:themeShade="BF"/>
                <w:sz w:val="21"/>
                <w:szCs w:val="21"/>
              </w:rPr>
              <w:t>22</w:t>
            </w:r>
          </w:p>
        </w:tc>
        <w:tc>
          <w:tcPr>
            <w:tcW w:w="3510" w:type="dxa"/>
            <w:vAlign w:val="center"/>
          </w:tcPr>
          <w:p w14:paraId="68DC4EBD" w14:textId="77777777" w:rsidR="00E34550" w:rsidRPr="00480C49" w:rsidRDefault="00E34550" w:rsidP="00E34550">
            <w:pPr>
              <w:jc w:val="center"/>
              <w:rPr>
                <w:rFonts w:ascii="Calibri" w:hAnsi="Calibri" w:cs="Calibri"/>
                <w:color w:val="000000" w:themeColor="text1"/>
              </w:rPr>
            </w:pPr>
            <w:r w:rsidRPr="00480C49">
              <w:rPr>
                <w:rFonts w:ascii="Calibri" w:hAnsi="Calibri" w:cs="Calibri"/>
              </w:rPr>
              <w:t>Applications of Regularization</w:t>
            </w:r>
          </w:p>
        </w:tc>
        <w:tc>
          <w:tcPr>
            <w:tcW w:w="3960" w:type="dxa"/>
            <w:vAlign w:val="center"/>
          </w:tcPr>
          <w:p w14:paraId="66C59BE6" w14:textId="77777777" w:rsidR="00E34550" w:rsidRPr="00480C49" w:rsidRDefault="00E34550" w:rsidP="00E34550">
            <w:pPr>
              <w:shd w:val="clear" w:color="auto" w:fill="FFFFFF" w:themeFill="background1"/>
              <w:ind w:left="341"/>
              <w:jc w:val="center"/>
              <w:rPr>
                <w:rFonts w:ascii="Calibri" w:hAnsi="Calibri" w:cs="Calibri"/>
                <w:b/>
                <w:color w:val="000000" w:themeColor="text1"/>
              </w:rPr>
            </w:pPr>
          </w:p>
        </w:tc>
      </w:tr>
      <w:tr w:rsidR="00E34550" w:rsidRPr="00480C49" w14:paraId="57E22476" w14:textId="77777777" w:rsidTr="008F5112">
        <w:trPr>
          <w:trHeight w:val="1224"/>
        </w:trPr>
        <w:tc>
          <w:tcPr>
            <w:tcW w:w="805" w:type="dxa"/>
            <w:vAlign w:val="center"/>
          </w:tcPr>
          <w:p w14:paraId="3CFEBC4F" w14:textId="532B3774"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15</w:t>
            </w:r>
          </w:p>
        </w:tc>
        <w:tc>
          <w:tcPr>
            <w:tcW w:w="720" w:type="dxa"/>
            <w:vAlign w:val="center"/>
          </w:tcPr>
          <w:p w14:paraId="56128B49" w14:textId="5BFBE0C6" w:rsidR="00E34550" w:rsidRPr="00480C49" w:rsidRDefault="00E34550" w:rsidP="00E34550">
            <w:pPr>
              <w:jc w:val="center"/>
              <w:rPr>
                <w:rFonts w:ascii="Calibri" w:hAnsi="Calibri" w:cs="Calibri"/>
                <w:color w:val="000000" w:themeColor="text1"/>
              </w:rPr>
            </w:pPr>
            <w:r w:rsidRPr="008F5112">
              <w:rPr>
                <w:rFonts w:ascii="Helvetica" w:hAnsi="Helvetica" w:cs="Helvetica"/>
                <w:b/>
                <w:color w:val="538135" w:themeColor="accent6" w:themeShade="BF"/>
                <w:sz w:val="21"/>
                <w:szCs w:val="21"/>
              </w:rPr>
              <w:t>Nov 2</w:t>
            </w:r>
            <w:r w:rsidR="00C65D3B">
              <w:rPr>
                <w:rFonts w:ascii="Helvetica" w:hAnsi="Helvetica" w:cs="Helvetica"/>
                <w:b/>
                <w:color w:val="538135" w:themeColor="accent6" w:themeShade="BF"/>
                <w:sz w:val="21"/>
                <w:szCs w:val="21"/>
              </w:rPr>
              <w:t>9</w:t>
            </w:r>
          </w:p>
        </w:tc>
        <w:tc>
          <w:tcPr>
            <w:tcW w:w="3510" w:type="dxa"/>
            <w:vAlign w:val="center"/>
          </w:tcPr>
          <w:p w14:paraId="20765ECA" w14:textId="77777777" w:rsidR="00E34550" w:rsidRPr="00480C49" w:rsidRDefault="00E34550" w:rsidP="00E34550">
            <w:pPr>
              <w:jc w:val="center"/>
              <w:rPr>
                <w:rFonts w:ascii="Calibri" w:hAnsi="Calibri" w:cs="Calibri"/>
                <w:color w:val="000000" w:themeColor="text1"/>
              </w:rPr>
            </w:pPr>
            <w:r w:rsidRPr="00480C49">
              <w:rPr>
                <w:rFonts w:ascii="Calibri" w:hAnsi="Calibri" w:cs="Calibri"/>
              </w:rPr>
              <w:t>Applications of Regularization</w:t>
            </w:r>
          </w:p>
        </w:tc>
        <w:tc>
          <w:tcPr>
            <w:tcW w:w="3960" w:type="dxa"/>
            <w:vAlign w:val="center"/>
          </w:tcPr>
          <w:p w14:paraId="781F3B1A" w14:textId="37B3B423" w:rsidR="00E34550" w:rsidRPr="00480C49" w:rsidRDefault="00E34550" w:rsidP="00E34550">
            <w:pPr>
              <w:jc w:val="center"/>
              <w:rPr>
                <w:rFonts w:ascii="Calibri" w:hAnsi="Calibri" w:cs="Calibri"/>
                <w:b/>
                <w:color w:val="000000" w:themeColor="text1"/>
              </w:rPr>
            </w:pPr>
            <w:r>
              <w:rPr>
                <w:rFonts w:ascii="Calibri" w:eastAsia="Times New Roman" w:hAnsi="Calibri" w:cs="Calibri"/>
                <w:b/>
                <w:color w:val="000000" w:themeColor="text1"/>
              </w:rPr>
              <w:t>Tuesday</w:t>
            </w:r>
            <w:r w:rsidRPr="00480C49">
              <w:rPr>
                <w:rFonts w:ascii="Calibri" w:eastAsia="Times New Roman" w:hAnsi="Calibri" w:cs="Calibri"/>
                <w:b/>
                <w:color w:val="000000" w:themeColor="text1"/>
              </w:rPr>
              <w:t xml:space="preserve">, </w:t>
            </w:r>
            <w:r w:rsidR="00C65D3B">
              <w:rPr>
                <w:rFonts w:ascii="Calibri" w:eastAsia="Times New Roman" w:hAnsi="Calibri" w:cs="Calibri"/>
                <w:b/>
                <w:color w:val="000000" w:themeColor="text1"/>
              </w:rPr>
              <w:t>December 5</w:t>
            </w:r>
            <w:r w:rsidRPr="00480C49">
              <w:rPr>
                <w:rFonts w:ascii="Calibri" w:eastAsia="Times New Roman" w:hAnsi="Calibri" w:cs="Calibri"/>
                <w:color w:val="000000" w:themeColor="text1"/>
              </w:rPr>
              <w:t xml:space="preserve">:  </w:t>
            </w:r>
            <w:r w:rsidRPr="00480C49">
              <w:rPr>
                <w:rFonts w:ascii="Calibri" w:eastAsia="Times New Roman" w:hAnsi="Calibri" w:cs="Calibri"/>
              </w:rPr>
              <w:t>Homework 7</w:t>
            </w:r>
          </w:p>
          <w:p w14:paraId="612B5ED6" w14:textId="77777777" w:rsidR="00E34550" w:rsidRPr="00480C49" w:rsidRDefault="00E34550" w:rsidP="00E34550">
            <w:pPr>
              <w:jc w:val="center"/>
              <w:rPr>
                <w:rFonts w:ascii="Calibri" w:hAnsi="Calibri" w:cs="Calibri"/>
              </w:rPr>
            </w:pPr>
          </w:p>
        </w:tc>
      </w:tr>
      <w:tr w:rsidR="00E34550" w:rsidRPr="00480C49" w14:paraId="4B7F845E" w14:textId="77777777" w:rsidTr="008F5112">
        <w:trPr>
          <w:trHeight w:val="1224"/>
        </w:trPr>
        <w:tc>
          <w:tcPr>
            <w:tcW w:w="805" w:type="dxa"/>
            <w:vAlign w:val="center"/>
          </w:tcPr>
          <w:p w14:paraId="199DB237" w14:textId="1A41D684" w:rsidR="00E34550" w:rsidRPr="00480C49" w:rsidRDefault="00E34550" w:rsidP="00E34550">
            <w:pPr>
              <w:jc w:val="center"/>
              <w:rPr>
                <w:rFonts w:ascii="Calibri" w:hAnsi="Calibri" w:cs="Calibri"/>
                <w:color w:val="000000" w:themeColor="text1"/>
              </w:rPr>
            </w:pPr>
            <w:r w:rsidRPr="00480C49">
              <w:rPr>
                <w:rFonts w:ascii="Calibri" w:hAnsi="Calibri" w:cs="Calibri"/>
                <w:color w:val="000000" w:themeColor="text1"/>
              </w:rPr>
              <w:t>16</w:t>
            </w:r>
          </w:p>
        </w:tc>
        <w:tc>
          <w:tcPr>
            <w:tcW w:w="720" w:type="dxa"/>
            <w:vAlign w:val="center"/>
          </w:tcPr>
          <w:p w14:paraId="51CA984F" w14:textId="18635263" w:rsidR="00E34550" w:rsidRPr="00480C49" w:rsidRDefault="00E34550" w:rsidP="00E34550">
            <w:pPr>
              <w:jc w:val="center"/>
              <w:rPr>
                <w:rFonts w:ascii="Calibri" w:hAnsi="Calibri" w:cs="Calibri"/>
                <w:color w:val="000000" w:themeColor="text1"/>
              </w:rPr>
            </w:pPr>
            <w:r>
              <w:rPr>
                <w:rFonts w:ascii="Helvetica" w:hAnsi="Helvetica" w:cs="Helvetica"/>
                <w:b/>
                <w:color w:val="538135" w:themeColor="accent6" w:themeShade="BF"/>
                <w:sz w:val="21"/>
                <w:szCs w:val="21"/>
              </w:rPr>
              <w:t xml:space="preserve">Dec </w:t>
            </w:r>
            <w:r w:rsidR="00C65D3B">
              <w:rPr>
                <w:rFonts w:ascii="Helvetica" w:hAnsi="Helvetica" w:cs="Helvetica"/>
                <w:b/>
                <w:color w:val="538135" w:themeColor="accent6" w:themeShade="BF"/>
                <w:sz w:val="21"/>
                <w:szCs w:val="21"/>
              </w:rPr>
              <w:t>6</w:t>
            </w:r>
          </w:p>
        </w:tc>
        <w:tc>
          <w:tcPr>
            <w:tcW w:w="3510" w:type="dxa"/>
            <w:vAlign w:val="center"/>
          </w:tcPr>
          <w:p w14:paraId="6441EE9B" w14:textId="77777777" w:rsidR="00E34550" w:rsidRPr="00480C49" w:rsidRDefault="00E34550" w:rsidP="00E34550">
            <w:pPr>
              <w:jc w:val="center"/>
              <w:rPr>
                <w:rFonts w:ascii="Calibri" w:hAnsi="Calibri" w:cs="Calibri"/>
                <w:b/>
                <w:color w:val="000000" w:themeColor="text1"/>
              </w:rPr>
            </w:pPr>
            <w:r w:rsidRPr="00480C49">
              <w:rPr>
                <w:rFonts w:ascii="Calibri" w:hAnsi="Calibri" w:cs="Calibri"/>
                <w:b/>
                <w:color w:val="000000" w:themeColor="text1"/>
              </w:rPr>
              <w:t>Exam II</w:t>
            </w:r>
          </w:p>
        </w:tc>
        <w:tc>
          <w:tcPr>
            <w:tcW w:w="3960" w:type="dxa"/>
            <w:vAlign w:val="center"/>
          </w:tcPr>
          <w:p w14:paraId="506B9D54" w14:textId="7A873C69" w:rsidR="00E34550" w:rsidRPr="00480C49" w:rsidRDefault="00E34550" w:rsidP="00E34550">
            <w:pPr>
              <w:jc w:val="center"/>
              <w:rPr>
                <w:rFonts w:ascii="Calibri" w:hAnsi="Calibri" w:cs="Calibri"/>
                <w:color w:val="000000" w:themeColor="text1"/>
              </w:rPr>
            </w:pPr>
            <w:r>
              <w:rPr>
                <w:rFonts w:ascii="Calibri" w:eastAsia="Times New Roman" w:hAnsi="Calibri" w:cs="Calibri"/>
                <w:b/>
                <w:color w:val="000000" w:themeColor="text1"/>
              </w:rPr>
              <w:t>Monday</w:t>
            </w:r>
            <w:r w:rsidRPr="00480C49">
              <w:rPr>
                <w:rFonts w:ascii="Calibri" w:eastAsia="Times New Roman" w:hAnsi="Calibri" w:cs="Calibri"/>
                <w:b/>
                <w:color w:val="000000" w:themeColor="text1"/>
              </w:rPr>
              <w:t xml:space="preserve">, December </w:t>
            </w:r>
            <w:r w:rsidR="00C65D3B">
              <w:rPr>
                <w:rFonts w:ascii="Calibri" w:eastAsia="Times New Roman" w:hAnsi="Calibri" w:cs="Calibri"/>
                <w:b/>
                <w:color w:val="000000" w:themeColor="text1"/>
              </w:rPr>
              <w:t>12</w:t>
            </w:r>
            <w:r w:rsidRPr="00480C49">
              <w:rPr>
                <w:rFonts w:ascii="Calibri" w:eastAsia="Times New Roman" w:hAnsi="Calibri" w:cs="Calibri"/>
                <w:b/>
                <w:color w:val="000000" w:themeColor="text1"/>
              </w:rPr>
              <w:t>:</w:t>
            </w:r>
            <w:r w:rsidRPr="00480C49">
              <w:rPr>
                <w:rFonts w:ascii="Calibri" w:eastAsia="Times New Roman" w:hAnsi="Calibri" w:cs="Calibri"/>
                <w:color w:val="000000" w:themeColor="text1"/>
              </w:rPr>
              <w:t xml:space="preserve">  </w:t>
            </w:r>
            <w:r w:rsidRPr="00480C49">
              <w:rPr>
                <w:rFonts w:ascii="Calibri" w:eastAsia="Times New Roman" w:hAnsi="Calibri" w:cs="Calibri"/>
              </w:rPr>
              <w:t>Exam II</w:t>
            </w:r>
          </w:p>
        </w:tc>
      </w:tr>
    </w:tbl>
    <w:p w14:paraId="4345AEFB" w14:textId="28991344" w:rsidR="009D5C96" w:rsidRPr="00480C49" w:rsidRDefault="009D5C96" w:rsidP="00480C49">
      <w:pPr>
        <w:pStyle w:val="NoSpacing"/>
        <w:jc w:val="center"/>
        <w:rPr>
          <w:rFonts w:ascii="Calibri" w:hAnsi="Calibri" w:cs="Calibri"/>
          <w:b/>
        </w:rPr>
      </w:pPr>
    </w:p>
    <w:sectPr w:rsidR="009D5C96" w:rsidRPr="00480C49" w:rsidSect="00287A86">
      <w:headerReference w:type="default" r:id="rId16"/>
      <w:footerReference w:type="even" r:id="rId17"/>
      <w:footerReference w:type="default" r:id="rId18"/>
      <w:pgSz w:w="12240" w:h="15840"/>
      <w:pgMar w:top="1809" w:right="1440" w:bottom="53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4CACD" w14:textId="77777777" w:rsidR="00477CFC" w:rsidRDefault="00477CFC" w:rsidP="00E127D8">
      <w:r>
        <w:separator/>
      </w:r>
    </w:p>
  </w:endnote>
  <w:endnote w:type="continuationSeparator" w:id="0">
    <w:p w14:paraId="4EA374B1" w14:textId="77777777" w:rsidR="00477CFC" w:rsidRDefault="00477CFC" w:rsidP="00E1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8F727" w14:textId="77777777" w:rsidR="00AB2FF1" w:rsidRDefault="00AB2FF1" w:rsidP="005A0C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95B85" w14:textId="77777777" w:rsidR="00AB2FF1" w:rsidRDefault="00AB2FF1" w:rsidP="00AB2F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275F7" w14:textId="0B456D8D" w:rsidR="00AB2FF1" w:rsidRDefault="00AB2FF1" w:rsidP="005A0C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60BB">
      <w:rPr>
        <w:rStyle w:val="PageNumber"/>
        <w:noProof/>
      </w:rPr>
      <w:t>6</w:t>
    </w:r>
    <w:r>
      <w:rPr>
        <w:rStyle w:val="PageNumber"/>
      </w:rPr>
      <w:fldChar w:fldCharType="end"/>
    </w:r>
  </w:p>
  <w:p w14:paraId="1938A299" w14:textId="77777777" w:rsidR="00AB2FF1" w:rsidRDefault="00AB2FF1" w:rsidP="00AB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55FF1" w14:textId="77777777" w:rsidR="00477CFC" w:rsidRDefault="00477CFC" w:rsidP="00E127D8">
      <w:r>
        <w:separator/>
      </w:r>
    </w:p>
  </w:footnote>
  <w:footnote w:type="continuationSeparator" w:id="0">
    <w:p w14:paraId="16C89610" w14:textId="77777777" w:rsidR="00477CFC" w:rsidRDefault="00477CFC" w:rsidP="00E12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ED00F" w14:textId="77777777" w:rsidR="0003188B" w:rsidRPr="009968A9" w:rsidRDefault="0003188B" w:rsidP="009968A9">
    <w:pPr>
      <w:pStyle w:val="Title"/>
      <w:rPr>
        <w:rStyle w:val="SubtleEmphasis"/>
        <w:b w:val="0"/>
        <w:i w:val="0"/>
        <w:iCs w:val="0"/>
        <w:color w:val="auto"/>
        <w:sz w:val="24"/>
      </w:rPr>
    </w:pPr>
    <w:r w:rsidRPr="009968A9">
      <w:rPr>
        <w:rStyle w:val="SubtleEmphasis"/>
        <w:i w:val="0"/>
        <w:iCs w:val="0"/>
        <w:color w:val="auto"/>
        <w:sz w:val="24"/>
      </w:rPr>
      <w:t>Georgia Institute of Technology</w:t>
    </w:r>
  </w:p>
  <w:p w14:paraId="2890AB03" w14:textId="0E630CFC" w:rsidR="0003188B" w:rsidRPr="001B50C0" w:rsidRDefault="0003188B" w:rsidP="0003188B">
    <w:pPr>
      <w:pStyle w:val="NoSpacing"/>
      <w:rPr>
        <w:rFonts w:ascii="Helvetica" w:hAnsi="Helvetica"/>
        <w:color w:val="FF0000"/>
        <w:sz w:val="32"/>
        <w:szCs w:val="32"/>
      </w:rPr>
    </w:pPr>
    <w:r w:rsidRPr="001B50C0">
      <w:rPr>
        <w:rFonts w:ascii="Helvetica" w:hAnsi="Helvetica"/>
        <w:b/>
        <w:sz w:val="32"/>
        <w:szCs w:val="32"/>
      </w:rPr>
      <w:t>Course Syllabus</w:t>
    </w:r>
    <w:r w:rsidRPr="001B50C0">
      <w:rPr>
        <w:rFonts w:ascii="Helvetica" w:hAnsi="Helvetica"/>
        <w:sz w:val="32"/>
        <w:szCs w:val="32"/>
      </w:rPr>
      <w:t xml:space="preserve">: </w:t>
    </w:r>
    <w:r w:rsidR="00EB042B" w:rsidRPr="001B50C0">
      <w:rPr>
        <w:rFonts w:ascii="Helvetica" w:hAnsi="Helvetica"/>
        <w:sz w:val="32"/>
        <w:szCs w:val="32"/>
      </w:rPr>
      <w:t>Topics on High-Dimensional Data Analytics</w:t>
    </w:r>
    <w:r w:rsidRPr="001B50C0">
      <w:rPr>
        <w:rStyle w:val="SubtleEmphasis"/>
        <w:rFonts w:asciiTheme="minorHAnsi" w:hAnsiTheme="minorHAnsi"/>
        <w:b/>
        <w:i w:val="0"/>
        <w:iCs w:val="0"/>
        <w:color w:val="auto"/>
        <w:sz w:val="32"/>
        <w:szCs w:val="32"/>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7688"/>
    <w:multiLevelType w:val="hybridMultilevel"/>
    <w:tmpl w:val="18F6E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05592"/>
    <w:multiLevelType w:val="hybridMultilevel"/>
    <w:tmpl w:val="1862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F1638"/>
    <w:multiLevelType w:val="hybridMultilevel"/>
    <w:tmpl w:val="411A09A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0063C2"/>
    <w:multiLevelType w:val="hybridMultilevel"/>
    <w:tmpl w:val="619E4D9C"/>
    <w:lvl w:ilvl="0" w:tplc="A822CCCE">
      <w:start w:val="1"/>
      <w:numFmt w:val="bullet"/>
      <w:lvlText w:val=""/>
      <w:lvlJc w:val="left"/>
      <w:pPr>
        <w:ind w:left="360" w:hanging="360"/>
      </w:pPr>
      <w:rPr>
        <w:rFonts w:ascii="Symbol" w:hAnsi="Symbol"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6E418E"/>
    <w:multiLevelType w:val="hybridMultilevel"/>
    <w:tmpl w:val="37FC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5354F"/>
    <w:multiLevelType w:val="hybridMultilevel"/>
    <w:tmpl w:val="CE12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B54E0"/>
    <w:multiLevelType w:val="hybridMultilevel"/>
    <w:tmpl w:val="95D4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50A30"/>
    <w:multiLevelType w:val="hybridMultilevel"/>
    <w:tmpl w:val="08D2A496"/>
    <w:lvl w:ilvl="0" w:tplc="A822CCCE">
      <w:start w:val="1"/>
      <w:numFmt w:val="bullet"/>
      <w:lvlText w:val=""/>
      <w:lvlJc w:val="left"/>
      <w:pPr>
        <w:ind w:left="360" w:hanging="360"/>
      </w:pPr>
      <w:rPr>
        <w:rFonts w:ascii="Symbol" w:hAnsi="Symbol" w:hint="default"/>
        <w:color w:val="000000" w:themeColor="text1"/>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BB3C33"/>
    <w:multiLevelType w:val="hybridMultilevel"/>
    <w:tmpl w:val="8A3E1794"/>
    <w:lvl w:ilvl="0" w:tplc="D326DC2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325102"/>
    <w:multiLevelType w:val="hybridMultilevel"/>
    <w:tmpl w:val="F42E15AE"/>
    <w:lvl w:ilvl="0" w:tplc="43DE0F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73006"/>
    <w:multiLevelType w:val="hybridMultilevel"/>
    <w:tmpl w:val="334C5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7277A"/>
    <w:multiLevelType w:val="hybridMultilevel"/>
    <w:tmpl w:val="61BA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60761"/>
    <w:multiLevelType w:val="hybridMultilevel"/>
    <w:tmpl w:val="806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8179F"/>
    <w:multiLevelType w:val="hybridMultilevel"/>
    <w:tmpl w:val="E1C0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54192"/>
    <w:multiLevelType w:val="hybridMultilevel"/>
    <w:tmpl w:val="811809A8"/>
    <w:lvl w:ilvl="0" w:tplc="A822CCCE">
      <w:start w:val="1"/>
      <w:numFmt w:val="bullet"/>
      <w:lvlText w:val=""/>
      <w:lvlJc w:val="left"/>
      <w:pPr>
        <w:ind w:left="360" w:hanging="360"/>
      </w:pPr>
      <w:rPr>
        <w:rFonts w:ascii="Symbol" w:hAnsi="Symbol"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752164"/>
    <w:multiLevelType w:val="hybridMultilevel"/>
    <w:tmpl w:val="C7605BF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63A03CA3"/>
    <w:multiLevelType w:val="hybridMultilevel"/>
    <w:tmpl w:val="9E9C6ED6"/>
    <w:lvl w:ilvl="0" w:tplc="04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7701250"/>
    <w:multiLevelType w:val="hybridMultilevel"/>
    <w:tmpl w:val="611A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06501"/>
    <w:multiLevelType w:val="hybridMultilevel"/>
    <w:tmpl w:val="29341E24"/>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9643C2F"/>
    <w:multiLevelType w:val="hybridMultilevel"/>
    <w:tmpl w:val="BE3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8"/>
  </w:num>
  <w:num w:numId="5">
    <w:abstractNumId w:val="1"/>
  </w:num>
  <w:num w:numId="6">
    <w:abstractNumId w:val="11"/>
  </w:num>
  <w:num w:numId="7">
    <w:abstractNumId w:val="19"/>
  </w:num>
  <w:num w:numId="8">
    <w:abstractNumId w:val="18"/>
  </w:num>
  <w:num w:numId="9">
    <w:abstractNumId w:val="2"/>
  </w:num>
  <w:num w:numId="10">
    <w:abstractNumId w:val="4"/>
  </w:num>
  <w:num w:numId="11">
    <w:abstractNumId w:val="10"/>
  </w:num>
  <w:num w:numId="12">
    <w:abstractNumId w:val="3"/>
  </w:num>
  <w:num w:numId="13">
    <w:abstractNumId w:val="14"/>
  </w:num>
  <w:num w:numId="14">
    <w:abstractNumId w:val="7"/>
  </w:num>
  <w:num w:numId="15">
    <w:abstractNumId w:val="15"/>
  </w:num>
  <w:num w:numId="16">
    <w:abstractNumId w:val="16"/>
  </w:num>
  <w:num w:numId="17">
    <w:abstractNumId w:val="0"/>
  </w:num>
  <w:num w:numId="18">
    <w:abstractNumId w:val="17"/>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D8"/>
    <w:rsid w:val="000056DC"/>
    <w:rsid w:val="00017D59"/>
    <w:rsid w:val="0003188B"/>
    <w:rsid w:val="00035C0A"/>
    <w:rsid w:val="00041264"/>
    <w:rsid w:val="00063BA3"/>
    <w:rsid w:val="000951E9"/>
    <w:rsid w:val="000A16FD"/>
    <w:rsid w:val="000B13F7"/>
    <w:rsid w:val="000B60CB"/>
    <w:rsid w:val="000E3E9C"/>
    <w:rsid w:val="000F2D17"/>
    <w:rsid w:val="000F37BF"/>
    <w:rsid w:val="000F6449"/>
    <w:rsid w:val="00113ADE"/>
    <w:rsid w:val="00133EAB"/>
    <w:rsid w:val="001721C6"/>
    <w:rsid w:val="001848CA"/>
    <w:rsid w:val="00185594"/>
    <w:rsid w:val="001858A3"/>
    <w:rsid w:val="00191F55"/>
    <w:rsid w:val="001928C9"/>
    <w:rsid w:val="0019645E"/>
    <w:rsid w:val="001B50C0"/>
    <w:rsid w:val="001B635B"/>
    <w:rsid w:val="001D4BC7"/>
    <w:rsid w:val="001F66CC"/>
    <w:rsid w:val="002060EA"/>
    <w:rsid w:val="002327F2"/>
    <w:rsid w:val="00271498"/>
    <w:rsid w:val="00287A86"/>
    <w:rsid w:val="00290074"/>
    <w:rsid w:val="00300E37"/>
    <w:rsid w:val="00302164"/>
    <w:rsid w:val="00306253"/>
    <w:rsid w:val="00346C12"/>
    <w:rsid w:val="00397095"/>
    <w:rsid w:val="003C36F8"/>
    <w:rsid w:val="003D17D0"/>
    <w:rsid w:val="003D3DC9"/>
    <w:rsid w:val="00401988"/>
    <w:rsid w:val="00411F8B"/>
    <w:rsid w:val="00415736"/>
    <w:rsid w:val="00417B7C"/>
    <w:rsid w:val="00442D07"/>
    <w:rsid w:val="0044563A"/>
    <w:rsid w:val="0045647F"/>
    <w:rsid w:val="0046774C"/>
    <w:rsid w:val="00476BC5"/>
    <w:rsid w:val="0047775F"/>
    <w:rsid w:val="00477CFC"/>
    <w:rsid w:val="00480C49"/>
    <w:rsid w:val="004A0FFB"/>
    <w:rsid w:val="004D22E3"/>
    <w:rsid w:val="004E0CF8"/>
    <w:rsid w:val="004F5C9E"/>
    <w:rsid w:val="00501F5F"/>
    <w:rsid w:val="0051460D"/>
    <w:rsid w:val="00541F2E"/>
    <w:rsid w:val="005448D5"/>
    <w:rsid w:val="00547209"/>
    <w:rsid w:val="00565B56"/>
    <w:rsid w:val="00586F60"/>
    <w:rsid w:val="00597462"/>
    <w:rsid w:val="005D2DBD"/>
    <w:rsid w:val="00602A59"/>
    <w:rsid w:val="00612D30"/>
    <w:rsid w:val="00616B38"/>
    <w:rsid w:val="00647CCC"/>
    <w:rsid w:val="006646AA"/>
    <w:rsid w:val="00670BC7"/>
    <w:rsid w:val="006A67D4"/>
    <w:rsid w:val="006B4A08"/>
    <w:rsid w:val="006E12F6"/>
    <w:rsid w:val="006E4243"/>
    <w:rsid w:val="00715FC2"/>
    <w:rsid w:val="007176AE"/>
    <w:rsid w:val="00740C00"/>
    <w:rsid w:val="0074592E"/>
    <w:rsid w:val="00750811"/>
    <w:rsid w:val="00752EB0"/>
    <w:rsid w:val="00762662"/>
    <w:rsid w:val="00784CE9"/>
    <w:rsid w:val="00790D75"/>
    <w:rsid w:val="00792EF0"/>
    <w:rsid w:val="00797082"/>
    <w:rsid w:val="007C00F0"/>
    <w:rsid w:val="007D60BB"/>
    <w:rsid w:val="007E3524"/>
    <w:rsid w:val="007E513D"/>
    <w:rsid w:val="007E76D9"/>
    <w:rsid w:val="007F10E5"/>
    <w:rsid w:val="007F68D8"/>
    <w:rsid w:val="008051DA"/>
    <w:rsid w:val="008363C3"/>
    <w:rsid w:val="008409FF"/>
    <w:rsid w:val="00890AFF"/>
    <w:rsid w:val="00896081"/>
    <w:rsid w:val="008A59F9"/>
    <w:rsid w:val="008B4988"/>
    <w:rsid w:val="008C0D79"/>
    <w:rsid w:val="008F5112"/>
    <w:rsid w:val="00902997"/>
    <w:rsid w:val="009058C3"/>
    <w:rsid w:val="009107C7"/>
    <w:rsid w:val="00913AF1"/>
    <w:rsid w:val="00926A87"/>
    <w:rsid w:val="009477D7"/>
    <w:rsid w:val="00987003"/>
    <w:rsid w:val="00994186"/>
    <w:rsid w:val="009968A9"/>
    <w:rsid w:val="009A5705"/>
    <w:rsid w:val="009B7A89"/>
    <w:rsid w:val="009D0CE5"/>
    <w:rsid w:val="009D3CEA"/>
    <w:rsid w:val="009D5703"/>
    <w:rsid w:val="009D5C61"/>
    <w:rsid w:val="009D5C96"/>
    <w:rsid w:val="00A16F6F"/>
    <w:rsid w:val="00A26DAE"/>
    <w:rsid w:val="00A61DFB"/>
    <w:rsid w:val="00A65C95"/>
    <w:rsid w:val="00A67280"/>
    <w:rsid w:val="00A979BB"/>
    <w:rsid w:val="00AB2FF1"/>
    <w:rsid w:val="00AC32FE"/>
    <w:rsid w:val="00AE2E9C"/>
    <w:rsid w:val="00AF2D66"/>
    <w:rsid w:val="00B11ABF"/>
    <w:rsid w:val="00B11BEE"/>
    <w:rsid w:val="00B14264"/>
    <w:rsid w:val="00B56426"/>
    <w:rsid w:val="00B57668"/>
    <w:rsid w:val="00B9666C"/>
    <w:rsid w:val="00BA518F"/>
    <w:rsid w:val="00BC4F13"/>
    <w:rsid w:val="00BC7741"/>
    <w:rsid w:val="00BD40DA"/>
    <w:rsid w:val="00C3455A"/>
    <w:rsid w:val="00C46E03"/>
    <w:rsid w:val="00C65D3B"/>
    <w:rsid w:val="00C9298D"/>
    <w:rsid w:val="00C93D81"/>
    <w:rsid w:val="00CA6F11"/>
    <w:rsid w:val="00CF1646"/>
    <w:rsid w:val="00D310CE"/>
    <w:rsid w:val="00D35959"/>
    <w:rsid w:val="00D66FF2"/>
    <w:rsid w:val="00D828EC"/>
    <w:rsid w:val="00DA3BA0"/>
    <w:rsid w:val="00DA4152"/>
    <w:rsid w:val="00DD17F2"/>
    <w:rsid w:val="00DE25B9"/>
    <w:rsid w:val="00DF1335"/>
    <w:rsid w:val="00DF2374"/>
    <w:rsid w:val="00DF3636"/>
    <w:rsid w:val="00E127D8"/>
    <w:rsid w:val="00E26F16"/>
    <w:rsid w:val="00E32F1D"/>
    <w:rsid w:val="00E34550"/>
    <w:rsid w:val="00E75847"/>
    <w:rsid w:val="00EB042B"/>
    <w:rsid w:val="00EB2575"/>
    <w:rsid w:val="00EB74CD"/>
    <w:rsid w:val="00EC6E1D"/>
    <w:rsid w:val="00EE34EE"/>
    <w:rsid w:val="00F05A01"/>
    <w:rsid w:val="00F062B6"/>
    <w:rsid w:val="00F51A67"/>
    <w:rsid w:val="00FB1B4F"/>
    <w:rsid w:val="00FD1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1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4B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qFormat/>
    <w:rsid w:val="008B4988"/>
    <w:pPr>
      <w:keepNext/>
      <w:keepLines/>
      <w:spacing w:before="200"/>
      <w:outlineLvl w:val="2"/>
    </w:pPr>
    <w:rPr>
      <w:rFonts w:ascii="Helvetica" w:eastAsia="MS Gothic" w:hAnsi="Helvetica" w:cs="Times New Roman"/>
      <w:b/>
      <w:bCs/>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7D8"/>
    <w:pPr>
      <w:tabs>
        <w:tab w:val="center" w:pos="4680"/>
        <w:tab w:val="right" w:pos="9360"/>
      </w:tabs>
    </w:pPr>
  </w:style>
  <w:style w:type="character" w:customStyle="1" w:styleId="HeaderChar">
    <w:name w:val="Header Char"/>
    <w:basedOn w:val="DefaultParagraphFont"/>
    <w:link w:val="Header"/>
    <w:uiPriority w:val="99"/>
    <w:rsid w:val="00E127D8"/>
  </w:style>
  <w:style w:type="paragraph" w:styleId="Footer">
    <w:name w:val="footer"/>
    <w:basedOn w:val="Normal"/>
    <w:link w:val="FooterChar"/>
    <w:uiPriority w:val="99"/>
    <w:unhideWhenUsed/>
    <w:rsid w:val="00E127D8"/>
    <w:pPr>
      <w:tabs>
        <w:tab w:val="center" w:pos="4680"/>
        <w:tab w:val="right" w:pos="9360"/>
      </w:tabs>
    </w:pPr>
  </w:style>
  <w:style w:type="character" w:customStyle="1" w:styleId="FooterChar">
    <w:name w:val="Footer Char"/>
    <w:basedOn w:val="DefaultParagraphFont"/>
    <w:link w:val="Footer"/>
    <w:uiPriority w:val="99"/>
    <w:rsid w:val="00E127D8"/>
  </w:style>
  <w:style w:type="paragraph" w:styleId="Title">
    <w:name w:val="Title"/>
    <w:basedOn w:val="Normal"/>
    <w:next w:val="Normal"/>
    <w:link w:val="TitleChar"/>
    <w:autoRedefine/>
    <w:uiPriority w:val="1"/>
    <w:qFormat/>
    <w:rsid w:val="009968A9"/>
    <w:pPr>
      <w:contextualSpacing/>
    </w:pPr>
    <w:rPr>
      <w:rFonts w:ascii="Helvetica" w:eastAsia="MS Gothic" w:hAnsi="Helvetica" w:cs="Times New Roman"/>
      <w:b/>
      <w:spacing w:val="5"/>
      <w:kern w:val="28"/>
    </w:rPr>
  </w:style>
  <w:style w:type="character" w:customStyle="1" w:styleId="TitleChar">
    <w:name w:val="Title Char"/>
    <w:basedOn w:val="DefaultParagraphFont"/>
    <w:link w:val="Title"/>
    <w:uiPriority w:val="1"/>
    <w:rsid w:val="009968A9"/>
    <w:rPr>
      <w:rFonts w:ascii="Helvetica" w:eastAsia="MS Gothic" w:hAnsi="Helvetica" w:cs="Times New Roman"/>
      <w:b/>
      <w:spacing w:val="5"/>
      <w:kern w:val="28"/>
    </w:rPr>
  </w:style>
  <w:style w:type="character" w:customStyle="1" w:styleId="Heading3Char">
    <w:name w:val="Heading 3 Char"/>
    <w:basedOn w:val="DefaultParagraphFont"/>
    <w:link w:val="Heading3"/>
    <w:uiPriority w:val="9"/>
    <w:rsid w:val="008B4988"/>
    <w:rPr>
      <w:rFonts w:ascii="Helvetica" w:eastAsia="MS Gothic" w:hAnsi="Helvetica" w:cs="Times New Roman"/>
      <w:b/>
      <w:bCs/>
      <w:color w:val="000000" w:themeColor="text1"/>
      <w:sz w:val="22"/>
      <w:szCs w:val="22"/>
    </w:rPr>
  </w:style>
  <w:style w:type="character" w:styleId="SubtleEmphasis">
    <w:name w:val="Subtle Emphasis"/>
    <w:uiPriority w:val="19"/>
    <w:qFormat/>
    <w:rsid w:val="00E127D8"/>
    <w:rPr>
      <w:rFonts w:ascii="Helvetica" w:hAnsi="Helvetica"/>
      <w:i/>
      <w:iCs/>
      <w:color w:val="808080"/>
      <w:sz w:val="20"/>
    </w:rPr>
  </w:style>
  <w:style w:type="paragraph" w:styleId="NoSpacing">
    <w:name w:val="No Spacing"/>
    <w:uiPriority w:val="36"/>
    <w:qFormat/>
    <w:rsid w:val="00E127D8"/>
  </w:style>
  <w:style w:type="character" w:customStyle="1" w:styleId="Heading2Char">
    <w:name w:val="Heading 2 Char"/>
    <w:basedOn w:val="DefaultParagraphFont"/>
    <w:link w:val="Heading2"/>
    <w:uiPriority w:val="9"/>
    <w:semiHidden/>
    <w:rsid w:val="001D4BC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2"/>
    <w:qFormat/>
    <w:rsid w:val="00442D07"/>
    <w:pPr>
      <w:numPr>
        <w:ilvl w:val="1"/>
      </w:numPr>
      <w:spacing w:after="800"/>
    </w:pPr>
    <w:rPr>
      <w:rFonts w:asciiTheme="majorHAnsi" w:hAnsiTheme="majorHAnsi"/>
      <w:b/>
      <w:bCs/>
      <w:color w:val="262626" w:themeColor="text1" w:themeTint="D9"/>
      <w:szCs w:val="20"/>
    </w:rPr>
  </w:style>
  <w:style w:type="character" w:customStyle="1" w:styleId="SubtitleChar">
    <w:name w:val="Subtitle Char"/>
    <w:basedOn w:val="DefaultParagraphFont"/>
    <w:link w:val="Subtitle"/>
    <w:uiPriority w:val="2"/>
    <w:rsid w:val="00442D07"/>
    <w:rPr>
      <w:rFonts w:asciiTheme="majorHAnsi" w:hAnsiTheme="majorHAnsi"/>
      <w:b/>
      <w:bCs/>
      <w:color w:val="262626" w:themeColor="text1" w:themeTint="D9"/>
      <w:szCs w:val="20"/>
    </w:rPr>
  </w:style>
  <w:style w:type="table" w:customStyle="1" w:styleId="SyllabusTable-withBorders">
    <w:name w:val="Syllabus Table - with Borders"/>
    <w:basedOn w:val="TableNormal"/>
    <w:uiPriority w:val="99"/>
    <w:rsid w:val="00442D07"/>
    <w:pPr>
      <w:spacing w:before="80" w:after="80"/>
    </w:pPr>
    <w:rPr>
      <w:color w:val="404040" w:themeColor="text1" w:themeTint="BF"/>
      <w:sz w:val="2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character" w:styleId="Hyperlink">
    <w:name w:val="Hyperlink"/>
    <w:basedOn w:val="DefaultParagraphFont"/>
    <w:uiPriority w:val="99"/>
    <w:unhideWhenUsed/>
    <w:rsid w:val="00E26F16"/>
    <w:rPr>
      <w:color w:val="0563C1" w:themeColor="hyperlink"/>
      <w:u w:val="single"/>
    </w:rPr>
  </w:style>
  <w:style w:type="paragraph" w:styleId="NormalWeb">
    <w:name w:val="Normal (Web)"/>
    <w:basedOn w:val="Normal"/>
    <w:uiPriority w:val="99"/>
    <w:unhideWhenUsed/>
    <w:rsid w:val="00AF2D6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D0CE5"/>
    <w:pPr>
      <w:ind w:left="720"/>
      <w:contextualSpacing/>
    </w:pPr>
    <w:rPr>
      <w:rFonts w:ascii="Cambria" w:eastAsia="Calibri" w:hAnsi="Cambria" w:cs="Times New Roman"/>
      <w:sz w:val="20"/>
      <w:szCs w:val="22"/>
    </w:rPr>
  </w:style>
  <w:style w:type="table" w:styleId="TableGrid">
    <w:name w:val="Table Grid"/>
    <w:basedOn w:val="TableNormal"/>
    <w:uiPriority w:val="39"/>
    <w:rsid w:val="00EB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B257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B25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25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B25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B25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A4152"/>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AB2FF1"/>
  </w:style>
  <w:style w:type="paragraph" w:customStyle="1" w:styleId="Caption1">
    <w:name w:val="Caption1"/>
    <w:basedOn w:val="Normal"/>
    <w:next w:val="Normal"/>
    <w:rsid w:val="00EB042B"/>
    <w:pPr>
      <w:tabs>
        <w:tab w:val="right" w:pos="12960"/>
      </w:tabs>
    </w:pPr>
    <w:rPr>
      <w:rFonts w:ascii="Times New Roman" w:eastAsia="Times New Roman" w:hAnsi="Times New Roman" w:cs="Times New Roman"/>
      <w:b/>
      <w:sz w:val="20"/>
      <w:szCs w:val="20"/>
    </w:rPr>
  </w:style>
  <w:style w:type="character" w:styleId="FollowedHyperlink">
    <w:name w:val="FollowedHyperlink"/>
    <w:basedOn w:val="DefaultParagraphFont"/>
    <w:uiPriority w:val="99"/>
    <w:semiHidden/>
    <w:unhideWhenUsed/>
    <w:rsid w:val="00476B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942487">
      <w:bodyDiv w:val="1"/>
      <w:marLeft w:val="0"/>
      <w:marRight w:val="0"/>
      <w:marTop w:val="0"/>
      <w:marBottom w:val="0"/>
      <w:divBdr>
        <w:top w:val="none" w:sz="0" w:space="0" w:color="auto"/>
        <w:left w:val="none" w:sz="0" w:space="0" w:color="auto"/>
        <w:bottom w:val="none" w:sz="0" w:space="0" w:color="auto"/>
        <w:right w:val="none" w:sz="0" w:space="0" w:color="auto"/>
      </w:divBdr>
    </w:div>
    <w:div w:id="454982030">
      <w:bodyDiv w:val="1"/>
      <w:marLeft w:val="0"/>
      <w:marRight w:val="0"/>
      <w:marTop w:val="0"/>
      <w:marBottom w:val="0"/>
      <w:divBdr>
        <w:top w:val="none" w:sz="0" w:space="0" w:color="auto"/>
        <w:left w:val="none" w:sz="0" w:space="0" w:color="auto"/>
        <w:bottom w:val="none" w:sz="0" w:space="0" w:color="auto"/>
        <w:right w:val="none" w:sz="0" w:space="0" w:color="auto"/>
      </w:divBdr>
      <w:divsChild>
        <w:div w:id="1385324671">
          <w:marLeft w:val="0"/>
          <w:marRight w:val="0"/>
          <w:marTop w:val="0"/>
          <w:marBottom w:val="0"/>
          <w:divBdr>
            <w:top w:val="none" w:sz="0" w:space="0" w:color="auto"/>
            <w:left w:val="none" w:sz="0" w:space="0" w:color="auto"/>
            <w:bottom w:val="none" w:sz="0" w:space="0" w:color="auto"/>
            <w:right w:val="none" w:sz="0" w:space="0" w:color="auto"/>
          </w:divBdr>
          <w:divsChild>
            <w:div w:id="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866">
      <w:bodyDiv w:val="1"/>
      <w:marLeft w:val="0"/>
      <w:marRight w:val="0"/>
      <w:marTop w:val="0"/>
      <w:marBottom w:val="0"/>
      <w:divBdr>
        <w:top w:val="none" w:sz="0" w:space="0" w:color="auto"/>
        <w:left w:val="none" w:sz="0" w:space="0" w:color="auto"/>
        <w:bottom w:val="none" w:sz="0" w:space="0" w:color="auto"/>
        <w:right w:val="none" w:sz="0" w:space="0" w:color="auto"/>
      </w:divBdr>
    </w:div>
    <w:div w:id="860625339">
      <w:bodyDiv w:val="1"/>
      <w:marLeft w:val="0"/>
      <w:marRight w:val="0"/>
      <w:marTop w:val="0"/>
      <w:marBottom w:val="0"/>
      <w:divBdr>
        <w:top w:val="none" w:sz="0" w:space="0" w:color="auto"/>
        <w:left w:val="none" w:sz="0" w:space="0" w:color="auto"/>
        <w:bottom w:val="none" w:sz="0" w:space="0" w:color="auto"/>
        <w:right w:val="none" w:sz="0" w:space="0" w:color="auto"/>
      </w:divBdr>
    </w:div>
    <w:div w:id="1619723775">
      <w:bodyDiv w:val="1"/>
      <w:marLeft w:val="0"/>
      <w:marRight w:val="0"/>
      <w:marTop w:val="0"/>
      <w:marBottom w:val="0"/>
      <w:divBdr>
        <w:top w:val="none" w:sz="0" w:space="0" w:color="auto"/>
        <w:left w:val="none" w:sz="0" w:space="0" w:color="auto"/>
        <w:bottom w:val="none" w:sz="0" w:space="0" w:color="auto"/>
        <w:right w:val="none" w:sz="0" w:space="0" w:color="auto"/>
      </w:divBdr>
    </w:div>
    <w:div w:id="1634679010">
      <w:bodyDiv w:val="1"/>
      <w:marLeft w:val="0"/>
      <w:marRight w:val="0"/>
      <w:marTop w:val="0"/>
      <w:marBottom w:val="0"/>
      <w:divBdr>
        <w:top w:val="none" w:sz="0" w:space="0" w:color="auto"/>
        <w:left w:val="none" w:sz="0" w:space="0" w:color="auto"/>
        <w:bottom w:val="none" w:sz="0" w:space="0" w:color="auto"/>
        <w:right w:val="none" w:sz="0" w:space="0" w:color="auto"/>
      </w:divBdr>
      <w:divsChild>
        <w:div w:id="1596816642">
          <w:marLeft w:val="0"/>
          <w:marRight w:val="0"/>
          <w:marTop w:val="0"/>
          <w:marBottom w:val="0"/>
          <w:divBdr>
            <w:top w:val="none" w:sz="0" w:space="0" w:color="auto"/>
            <w:left w:val="none" w:sz="0" w:space="0" w:color="auto"/>
            <w:bottom w:val="none" w:sz="0" w:space="0" w:color="auto"/>
            <w:right w:val="none" w:sz="0" w:space="0" w:color="auto"/>
          </w:divBdr>
          <w:divsChild>
            <w:div w:id="1992244377">
              <w:marLeft w:val="0"/>
              <w:marRight w:val="0"/>
              <w:marTop w:val="0"/>
              <w:marBottom w:val="0"/>
              <w:divBdr>
                <w:top w:val="none" w:sz="0" w:space="0" w:color="auto"/>
                <w:left w:val="none" w:sz="0" w:space="0" w:color="auto"/>
                <w:bottom w:val="none" w:sz="0" w:space="0" w:color="auto"/>
                <w:right w:val="none" w:sz="0" w:space="0" w:color="auto"/>
              </w:divBdr>
              <w:divsChild>
                <w:div w:id="2396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5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sabilityservices.gatech.ed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talog.gatech.edu/rules/1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meanddate.com/worldclock/converter.html"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mailto:kamran.paynabar@isye@gatech.edu"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talog.gatech.edu/rules/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7" ma:contentTypeDescription="Create a new document." ma:contentTypeScope="" ma:versionID="e3011b34fa17d1566bd25ccb90ebe9b1">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2b50c83ea4df2f881fcfcb1b1b1a7614"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E381A-4AC4-404E-A26A-038F46CC15B0}">
  <ds:schemaRefs>
    <ds:schemaRef ds:uri="http://schemas.microsoft.com/sharepoint/v3/contenttype/forms"/>
  </ds:schemaRefs>
</ds:datastoreItem>
</file>

<file path=customXml/itemProps2.xml><?xml version="1.0" encoding="utf-8"?>
<ds:datastoreItem xmlns:ds="http://schemas.openxmlformats.org/officeDocument/2006/customXml" ds:itemID="{183E8206-4F7E-44E6-9CC7-862249F1F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22A522-5F22-4092-81FA-9D0BCA9026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Christie M</dc:creator>
  <cp:keywords/>
  <dc:description/>
  <cp:lastModifiedBy>Korkmaz, Nilufer</cp:lastModifiedBy>
  <cp:revision>7</cp:revision>
  <dcterms:created xsi:type="dcterms:W3CDTF">2021-07-26T03:22:00Z</dcterms:created>
  <dcterms:modified xsi:type="dcterms:W3CDTF">2021-07-26T13:32:00Z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