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494C" w14:textId="2D6AE73E" w:rsidR="002B49F5" w:rsidRDefault="000F0E96" w:rsidP="000F0E9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Semana 13.1</w:t>
      </w:r>
    </w:p>
    <w:p w14:paraId="79360AA4" w14:textId="29431C9B" w:rsidR="000F0E96" w:rsidRDefault="000F0E96" w:rsidP="000F0E96">
      <w:pPr>
        <w:pStyle w:val="SemEspaamento"/>
        <w:rPr>
          <w:sz w:val="32"/>
          <w:szCs w:val="32"/>
        </w:rPr>
      </w:pPr>
    </w:p>
    <w:p w14:paraId="0EAD36DC" w14:textId="08085334" w:rsidR="000F0E96" w:rsidRPr="000F0E96" w:rsidRDefault="000F0E96" w:rsidP="000F0E96">
      <w:pPr>
        <w:pStyle w:val="SemEspaamento"/>
        <w:rPr>
          <w:sz w:val="32"/>
          <w:szCs w:val="32"/>
        </w:rPr>
      </w:pPr>
      <w:r w:rsidRPr="000F0E96">
        <w:rPr>
          <w:sz w:val="32"/>
          <w:szCs w:val="32"/>
        </w:rPr>
        <w:t>Foco - trazendo mais resultados para o dia a dia</w:t>
      </w:r>
    </w:p>
    <w:sectPr w:rsidR="000F0E96" w:rsidRPr="000F0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8F"/>
    <w:rsid w:val="000F0E96"/>
    <w:rsid w:val="0022248F"/>
    <w:rsid w:val="002B49F5"/>
    <w:rsid w:val="00725A1F"/>
    <w:rsid w:val="007A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DC8A9"/>
  <w15:chartTrackingRefBased/>
  <w15:docId w15:val="{ABABC0F1-AE5E-4C52-ADEE-E3B1E528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F0E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2022-05-18T23:18:00Z</dcterms:created>
  <dcterms:modified xsi:type="dcterms:W3CDTF">2022-05-18T23:18:00Z</dcterms:modified>
</cp:coreProperties>
</file>