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1BFE" w14:textId="47B1C148" w:rsidR="00DA7A1E" w:rsidRDefault="007E48A2" w:rsidP="007E48A2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16.2</w:t>
      </w:r>
    </w:p>
    <w:p w14:paraId="0950C100" w14:textId="7A08C84E" w:rsidR="007E48A2" w:rsidRDefault="007E48A2" w:rsidP="007E48A2">
      <w:pPr>
        <w:pStyle w:val="SemEspaamento"/>
        <w:rPr>
          <w:sz w:val="32"/>
          <w:szCs w:val="32"/>
        </w:rPr>
      </w:pPr>
    </w:p>
    <w:p w14:paraId="3DF95817" w14:textId="2D4C615A" w:rsidR="007E48A2" w:rsidRPr="007E48A2" w:rsidRDefault="007E48A2" w:rsidP="007E48A2">
      <w:pPr>
        <w:pStyle w:val="SemEspaamento"/>
        <w:rPr>
          <w:sz w:val="32"/>
          <w:szCs w:val="32"/>
        </w:rPr>
      </w:pPr>
      <w:r w:rsidRPr="007E48A2">
        <w:rPr>
          <w:sz w:val="32"/>
          <w:szCs w:val="32"/>
        </w:rPr>
        <w:t>Flexbox - posicione elementos na tela</w:t>
      </w:r>
    </w:p>
    <w:sectPr w:rsidR="007E48A2" w:rsidRPr="007E48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B"/>
    <w:rsid w:val="00725A1F"/>
    <w:rsid w:val="007A20FA"/>
    <w:rsid w:val="007E48A2"/>
    <w:rsid w:val="009D244B"/>
    <w:rsid w:val="00D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663E"/>
  <w15:chartTrackingRefBased/>
  <w15:docId w15:val="{87A2DE67-110C-48F8-8970-B918BE68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E48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2022-05-26T02:08:00Z</dcterms:created>
  <dcterms:modified xsi:type="dcterms:W3CDTF">2022-05-26T02:08:00Z</dcterms:modified>
</cp:coreProperties>
</file>