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C5C" w:rsidRDefault="00320C5C">
      <w:pPr>
        <w:rPr>
          <w:b/>
        </w:rPr>
      </w:pPr>
      <w:r w:rsidRPr="00320C5C">
        <w:rPr>
          <w:b/>
        </w:rPr>
        <w:t>Manual</w:t>
      </w:r>
      <w:r>
        <w:rPr>
          <w:b/>
        </w:rPr>
        <w:t xml:space="preserve"> de despliegue</w:t>
      </w:r>
      <w:r w:rsidRPr="00320C5C">
        <w:rPr>
          <w:b/>
        </w:rPr>
        <w:t xml:space="preserve"> Calculadora distribuida</w:t>
      </w:r>
    </w:p>
    <w:p w:rsidR="00320C5C" w:rsidRDefault="00320C5C">
      <w:r>
        <w:t>1º Tenemos que ejecutar los dos servidores antes de empezar a realizar las operaciones en el cliente de la siguiente forma:</w:t>
      </w:r>
    </w:p>
    <w:p w:rsidR="00320C5C" w:rsidRDefault="00320C5C">
      <w:r>
        <w:t xml:space="preserve">Ejecutamos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JCalcCalculator</w:t>
      </w:r>
      <w:proofErr w:type="spellEnd"/>
      <w:r>
        <w:t xml:space="preserve"> de la siguiente forma en la consola:</w:t>
      </w:r>
      <w:r>
        <w:rPr>
          <w:noProof/>
          <w:lang w:eastAsia="es-ES"/>
        </w:rPr>
        <w:drawing>
          <wp:inline distT="0" distB="0" distL="0" distR="0">
            <wp:extent cx="5391150" cy="504825"/>
            <wp:effectExtent l="0" t="0" r="0" b="9525"/>
            <wp:docPr id="1" name="Imagen 1" descr="C:\Users\Axtro\Desktop\Practica ASO\doc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xtro\Desktop\Practica ASO\doc\Calculat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C" w:rsidRDefault="00320C5C">
      <w:r>
        <w:t xml:space="preserve">Ejecutamos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 </w:t>
      </w:r>
      <w:proofErr w:type="spellStart"/>
      <w:r>
        <w:t>JCalcController</w:t>
      </w:r>
      <w:proofErr w:type="spellEnd"/>
      <w:r w:rsidR="00682E37">
        <w:t xml:space="preserve"> y nos aseguramos que esté la carpeta data con los </w:t>
      </w:r>
      <w:proofErr w:type="spellStart"/>
      <w:r w:rsidR="00682E37">
        <w:t>xml</w:t>
      </w:r>
      <w:proofErr w:type="spellEnd"/>
      <w:r w:rsidR="00682E37">
        <w:t xml:space="preserve"> en la misma ruta que </w:t>
      </w:r>
      <w:proofErr w:type="spellStart"/>
      <w:r w:rsidR="00682E37">
        <w:t>el</w:t>
      </w:r>
      <w:proofErr w:type="spellEnd"/>
      <w:r w:rsidR="00682E37">
        <w:t xml:space="preserve"> .</w:t>
      </w:r>
      <w:proofErr w:type="spellStart"/>
      <w:r w:rsidR="00682E37">
        <w:t>jar</w:t>
      </w:r>
      <w:proofErr w:type="spellEnd"/>
      <w:r w:rsidR="00682E37">
        <w:t>:</w:t>
      </w:r>
      <w:r>
        <w:rPr>
          <w:noProof/>
          <w:lang w:eastAsia="es-ES"/>
        </w:rPr>
        <w:drawing>
          <wp:inline distT="0" distB="0" distL="0" distR="0">
            <wp:extent cx="5400675" cy="438150"/>
            <wp:effectExtent l="0" t="0" r="9525" b="0"/>
            <wp:docPr id="2" name="Imagen 2" descr="C:\Users\Axtro\Desktop\Practica ASO\doc\conex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tro\Desktop\Practica ASO\doc\conex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C" w:rsidRDefault="00320C5C">
      <w:r>
        <w:t xml:space="preserve">Ejecutamos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jar</w:t>
      </w:r>
      <w:proofErr w:type="spellEnd"/>
      <w:r>
        <w:t xml:space="preserve"> del cliente:</w:t>
      </w:r>
      <w:r>
        <w:rPr>
          <w:noProof/>
          <w:lang w:eastAsia="es-ES"/>
        </w:rPr>
        <w:drawing>
          <wp:inline distT="0" distB="0" distL="0" distR="0">
            <wp:extent cx="5400675" cy="1514475"/>
            <wp:effectExtent l="0" t="0" r="9525" b="9525"/>
            <wp:docPr id="3" name="Imagen 3" descr="C:\Users\Axtro\Desktop\Practica ASO\doc\Clei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tro\Desktop\Practica ASO\doc\Clei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C5C" w:rsidRDefault="00320C5C"/>
    <w:p w:rsidR="00320C5C" w:rsidRDefault="00320C5C" w:rsidP="00320C5C">
      <w:pPr>
        <w:tabs>
          <w:tab w:val="left" w:pos="1890"/>
        </w:tabs>
        <w:rPr>
          <w:b/>
        </w:rPr>
      </w:pPr>
      <w:r w:rsidRPr="00682E37">
        <w:rPr>
          <w:b/>
        </w:rPr>
        <w:t>Funcionamiento</w:t>
      </w:r>
    </w:p>
    <w:p w:rsidR="00CC6391" w:rsidRPr="00CC6391" w:rsidRDefault="00CC6391" w:rsidP="00320C5C">
      <w:pPr>
        <w:tabs>
          <w:tab w:val="left" w:pos="1890"/>
        </w:tabs>
      </w:pPr>
      <w:r w:rsidRPr="00CC6391">
        <w:t>Primero tenemos que autenticarnos en la aplicación</w:t>
      </w:r>
      <w:r>
        <w:t xml:space="preserve"> con un Nombre y contraseña</w:t>
      </w:r>
      <w:bookmarkStart w:id="0" w:name="_GoBack"/>
      <w:bookmarkEnd w:id="0"/>
      <w:r w:rsidRPr="00CC6391">
        <w:t>.</w:t>
      </w:r>
    </w:p>
    <w:p w:rsidR="00682E37" w:rsidRDefault="00682E37" w:rsidP="00320C5C">
      <w:pPr>
        <w:tabs>
          <w:tab w:val="left" w:pos="1890"/>
        </w:tabs>
      </w:pPr>
      <w:r>
        <w:t xml:space="preserve">Una vez dentro del cliente después de la frase Seleccione la operación deseada solamente tenemos que </w:t>
      </w:r>
      <w:r w:rsidR="00BF5529">
        <w:t>seleccionar indicar el número de la operación:</w:t>
      </w:r>
    </w:p>
    <w:p w:rsidR="00BF5529" w:rsidRDefault="00BF5529" w:rsidP="00320C5C">
      <w:pPr>
        <w:tabs>
          <w:tab w:val="left" w:pos="1890"/>
        </w:tabs>
      </w:pPr>
      <w:r>
        <w:rPr>
          <w:noProof/>
          <w:lang w:eastAsia="es-ES"/>
        </w:rPr>
        <w:drawing>
          <wp:inline distT="0" distB="0" distL="0" distR="0">
            <wp:extent cx="5400675" cy="1800225"/>
            <wp:effectExtent l="0" t="0" r="9525" b="9525"/>
            <wp:docPr id="4" name="Imagen 4" descr="C:\Users\Axtro\Desktop\Practica ASO\doc\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tro\Desktop\Practica ASO\doc\resulta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29" w:rsidRDefault="00BF5529" w:rsidP="00320C5C">
      <w:pPr>
        <w:tabs>
          <w:tab w:val="left" w:pos="1890"/>
        </w:tabs>
      </w:pPr>
      <w:r>
        <w:t>Si es correcto nos devuelve el valor del resultado. Y podemos volver a introducir otra operación.</w:t>
      </w:r>
    </w:p>
    <w:p w:rsidR="004C0DF0" w:rsidRDefault="004C0DF0" w:rsidP="00320C5C">
      <w:pPr>
        <w:tabs>
          <w:tab w:val="left" w:pos="1890"/>
        </w:tabs>
      </w:pPr>
    </w:p>
    <w:p w:rsidR="004C0DF0" w:rsidRPr="00682E37" w:rsidRDefault="004C0DF0" w:rsidP="00320C5C">
      <w:pPr>
        <w:tabs>
          <w:tab w:val="left" w:pos="1890"/>
        </w:tabs>
      </w:pPr>
    </w:p>
    <w:sectPr w:rsidR="004C0DF0" w:rsidRPr="0068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E5"/>
    <w:rsid w:val="00320C5C"/>
    <w:rsid w:val="00490011"/>
    <w:rsid w:val="004C0DF0"/>
    <w:rsid w:val="00682E37"/>
    <w:rsid w:val="00BF5529"/>
    <w:rsid w:val="00CC6391"/>
    <w:rsid w:val="00E5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B1B0B-C6D4-43BC-8E3D-867F9B46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varas lopez</dc:creator>
  <cp:keywords/>
  <dc:description/>
  <cp:lastModifiedBy>rodrigo varas lopez</cp:lastModifiedBy>
  <cp:revision>4</cp:revision>
  <dcterms:created xsi:type="dcterms:W3CDTF">2015-06-17T09:59:00Z</dcterms:created>
  <dcterms:modified xsi:type="dcterms:W3CDTF">2015-06-17T14:58:00Z</dcterms:modified>
</cp:coreProperties>
</file>