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23/03/2023</w:t>
      </w:r>
      <w:r>
        <w:rPr>
          <w:rFonts w:ascii="Arial" w:hAnsi="Arial" w:eastAsia="Arial" w:cs="Arial"/>
          <w:sz w:val="24"/>
          <w:szCs w:val="24"/>
          <w:b w:val="0"/>
          <w:bCs w:val="0"/>
        </w:rPr>
        <w:t xml:space="preserve"> a fim de ser atendida solicitação contida no Ofício nº 32312, datado de 21/03/2023,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232453</w:t>
            </w:r>
          </w:p>
        </w:tc>
        <w:tc>
          <w:tcPr>
            <w:tcW w:w="1000" w:type="dxa"/>
          </w:tcPr>
          <w:p>
            <w:pPr>
              <w:jc w:val="center"/>
            </w:pPr>
            <w:r>
              <w:rPr>
                <w:b w:val="1"/>
                <w:bCs w:val="1"/>
              </w:rPr>
              <w:t xml:space="preserve">Nº do IP:</w:t>
            </w:r>
          </w:p>
        </w:tc>
        <w:tc>
          <w:tcPr>
            <w:tcW w:w="3050" w:type="dxa"/>
          </w:tcPr>
          <w:p>
            <w:pPr>
              <w:jc w:val="center"/>
            </w:pPr>
            <w:r>
              <w:rPr/>
              <w:t xml:space="preserve">21312313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3123</w:t>
            </w:r>
          </w:p>
        </w:tc>
        <w:tc>
          <w:tcPr/>
          <w:p>
            <w:pPr>
              <w:jc w:val="center"/>
            </w:pPr>
            <w:r>
              <w:rPr/>
              <w:t xml:space="preserve">213123</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ESTOJO</w:t>
            </w:r>
          </w:p>
        </w:tc>
        <w:tc>
          <w:tcPr/>
          <w:p>
            <w:pPr>
              <w:jc w:val="center"/>
            </w:pPr>
            <w:r>
              <w:rPr/>
              <w:t xml:space="preserve">A USA</w:t>
            </w:r>
          </w:p>
        </w:tc>
        <w:tc>
          <w:tcPr/>
          <w:p>
            <w:pPr>
              <w:jc w:val="center"/>
            </w:pPr>
            <w:r>
              <w:rPr/>
              <w:t xml:space="preserve">123123</w:t>
            </w:r>
          </w:p>
        </w:tc>
      </w:tr>
      <w:tr>
        <w:trPr>
          <w:trHeight w:val="10" w:hRule="atLeast"/>
          <w:tblHeader w:val="1"/>
        </w:trPr>
        <w:tc>
          <w:tcPr/>
          <w:p>
            <w:pPr>
              <w:jc w:val="center"/>
            </w:pPr>
            <w:r>
              <w:rPr/>
              <w:t xml:space="preserve">3</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212323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dois projétil provenientes de munição própria para uso em armas de fogo, integralmente descritos no quadro a seguir:</w:t>
      </w:r>
    </w:p>
    <w:p/>
    <w:tbl>
      <w:tblGrid>
        <w:gridCol/>
        <w:gridCol/>
      </w:tblGrid>
      <w:tblPr>
        <w:tblStyle w:val="tabela"/>
      </w:tblPr>
      <w:tr>
        <w:trPr>
          <w:trHeight w:val="10" w:hRule="atLeast"/>
          <w:tblHeader w:val="1"/>
        </w:trPr>
        <w:tc>
          <w:tcPr>
            <w:shd w:val="clear" w:fill="d3d3d3"/>
          </w:tcPr>
          <w:p>
            <w:pPr>
              <w:jc w:val="center"/>
            </w:pPr>
            <w:r>
              <w:rPr>
                <w:b w:val="1"/>
                <w:bCs w:val="1"/>
              </w:rPr>
              <w:t xml:space="preserve"> TABELA 3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BRASIL/ REP 3131/2023/ NECROTERIO</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w:t>
            </w:r>
          </w:p>
        </w:tc>
      </w:tr>
      <w:tr>
        <w:trPr>
          <w:trHeight w:val="10" w:hRule="atLeast"/>
        </w:trPr>
        <w:tc>
          <w:tcPr/>
          <w:p>
            <w:pPr>
              <w:jc w:val="center"/>
            </w:pPr>
            <w:r>
              <w:rPr>
                <w:b w:val="1"/>
                <w:bCs w:val="1"/>
              </w:rPr>
              <w:t xml:space="preserve">Calibre real médio (mm)</w:t>
            </w:r>
          </w:p>
        </w:tc>
        <w:tc>
          <w:tcPr/>
          <w:p>
            <w:pPr>
              <w:jc w:val="center"/>
            </w:pPr>
            <w:r>
              <w:rPr/>
              <w:t xml:space="preserve">2</w:t>
            </w:r>
          </w:p>
        </w:tc>
      </w:tr>
      <w:tr>
        <w:trPr>
          <w:trHeight w:val="10" w:hRule="atLeast"/>
        </w:trPr>
        <w:tc>
          <w:tcPr/>
          <w:p>
            <w:pPr>
              <w:jc w:val="center"/>
            </w:pPr>
            <w:r>
              <w:rPr>
                <w:b w:val="1"/>
                <w:bCs w:val="1"/>
              </w:rPr>
              <w:t xml:space="preserve">Altura máxima (mm)</w:t>
            </w:r>
          </w:p>
        </w:tc>
        <w:tc>
          <w:tcPr/>
          <w:p>
            <w:pPr>
              <w:jc w:val="center"/>
            </w:pPr>
            <w:r>
              <w:rPr/>
              <w:t xml:space="preserve">12</w:t>
            </w:r>
          </w:p>
        </w:tc>
      </w:tr>
      <w:tr>
        <w:trPr>
          <w:trHeight w:val="10" w:hRule="atLeast"/>
        </w:trPr>
        <w:tc>
          <w:tcPr/>
          <w:p>
            <w:pPr>
              <w:jc w:val="center"/>
            </w:pPr>
            <w:r>
              <w:rPr>
                <w:b w:val="1"/>
                <w:bCs w:val="1"/>
              </w:rPr>
              <w:t xml:space="preserve">Provável calibre nominal</w:t>
            </w:r>
          </w:p>
        </w:tc>
        <w:tc>
          <w:tcPr/>
          <w:p>
            <w:pPr>
              <w:jc w:val="center"/>
            </w:pPr>
            <w:r>
              <w:rPr/>
              <w:t xml:space="preserve">20</w:t>
            </w:r>
          </w:p>
        </w:tc>
      </w:tr>
      <w:tr>
        <w:trPr>
          <w:trHeight w:val="10" w:hRule="atLeast"/>
        </w:trPr>
        <w:tc>
          <w:tcPr/>
          <w:p>
            <w:pPr>
              <w:jc w:val="center"/>
            </w:pPr>
            <w:r>
              <w:rPr>
                <w:b w:val="1"/>
                <w:bCs w:val="1"/>
              </w:rPr>
              <w:t xml:space="preserve">Cavados e Ressaltos</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GRANDES NA BASE</w:t>
            </w:r>
          </w:p>
        </w:tc>
      </w:tr>
      <w:tr>
        <w:trPr>
          <w:trHeight w:val="10" w:hRule="atLeast"/>
        </w:trPr>
        <w:tc>
          <w:tcPr/>
          <w:p>
            <w:pPr>
              <w:jc w:val="center"/>
            </w:pPr>
            <w:r>
              <w:rPr>
                <w:b w:val="1"/>
                <w:bCs w:val="1"/>
              </w:rPr>
              <w:t xml:space="preserve">Aderências </w:t>
            </w:r>
          </w:p>
        </w:tc>
        <w:tc>
          <w:tcPr/>
          <w:p>
            <w:pPr>
              <w:jc w:val="center"/>
            </w:pPr>
            <w:r>
              <w:rPr/>
              <w:t xml:space="preserve">TOD</w:t>
            </w:r>
          </w:p>
        </w:tc>
      </w:tr>
      <w:tr>
        <w:trPr>
          <w:trHeight w:val="10" w:hRule="atLeast"/>
        </w:trPr>
        <w:tc>
          <w:tcPr/>
          <w:p>
            <w:pPr/>
            <w:r>
              <w:rPr>
                <w:sz w:val="18"/>
                <w:szCs w:val="18"/>
                <w:b w:val="1"/>
                <w:bCs w:val="1"/>
              </w:rPr>
              <w:t xml:space="preserve">Legenda:</w:t>
            </w:r>
          </w:p>
          <w:p>
            <w:pPr/>
            <w:r>
              <w:rPr>
                <w:sz w:val="16"/>
                <w:szCs w:val="16"/>
                <w:b w:val="0"/>
                <w:bCs w:val="0"/>
              </w:rPr>
              <w:t xml:space="preserve">CHOG Chumbo Ogival TOD tecido Orgânico dessecado</w:t>
            </w:r>
          </w:p>
        </w:tc>
      </w:tr>
    </w:tbl>
    <w:p/>
    <w:tbl>
      <w:tblGrid>
        <w:gridCol/>
        <w:gridCol/>
      </w:tblGrid>
      <w:tblPr>
        <w:tblStyle w:val="tabela2img"/>
      </w:tblPr>
      <w:tr>
        <w:trPr>
          <w:trHeight w:val="10" w:hRule="atLeast"/>
          <w:tblHeader w:val="1"/>
        </w:trPr>
        <w:tc>
          <w:tcPr>
            <w:shd w:val="clear" w:fill="999999"/>
          </w:tcPr>
          <w:p>
            <w:pPr>
              <w:jc w:val="center"/>
            </w:pPr>
            <w:r>
              <w:rPr>
                <w:b w:val="1"/>
                <w:bCs w:val="1"/>
              </w:rPr>
              <w:t xml:space="preserve">Tabela 4 Tomadas fotográficas Projetil LACRE-212323</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dois estojos provenientes de estojos próprios para uso em armas de fogo, percutido e deflagrado,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5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2</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(312312)</w:t>
            </w:r>
          </w:p>
        </w:tc>
        <w:tc>
          <w:tcPr/>
          <w:p>
            <w:pPr>
              <w:jc w:val="center"/>
            </w:pPr>
            <w:r>
              <w:rPr/>
              <w:t xml:space="preserve">.22 CURTO</w:t>
            </w:r>
          </w:p>
        </w:tc>
      </w:tr>
    </w:tbl>
    <w:p/>
    <w:p>
      <w:pPr>
        <w:pStyle w:val="justify"/>
      </w:pPr>
    </w:p>
    <w:p/>
    <w:p>
      <w:pPr>
        <w:pStyle w:val="justify"/>
      </w:pPr>
      <w:r>
        <w:rPr>
          <w:rFonts w:ascii="Arial" w:hAnsi="Arial" w:eastAsia="Arial" w:cs="Arial"/>
          <w:sz w:val="24"/>
          <w:szCs w:val="24"/>
          <w:b w:val="1"/>
          <w:bCs w:val="1"/>
        </w:rPr>
        <w:t xml:space="preserve">3. 3 DA ARMA AF-A - Beretta 3123 – Lacre 213123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 Lacre Nº213123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431232 (Arma AF-A), nº 12312312 (Estojo percutido e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2023-03-21T12:14:59+00:00</dcterms:created>
  <dcterms:modified xsi:type="dcterms:W3CDTF">2023-03-21T12:14:59+00:00</dcterms:modified>
</cp:coreProperties>
</file>

<file path=docProps/custom.xml><?xml version="1.0" encoding="utf-8"?>
<Properties xmlns="http://schemas.openxmlformats.org/officeDocument/2006/custom-properties" xmlns:vt="http://schemas.openxmlformats.org/officeDocument/2006/docPropsVTypes"/>
</file>