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três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08/03/2023</w:t>
      </w:r>
      <w:r>
        <w:rPr>
          <w:rFonts w:ascii="Arial" w:hAnsi="Arial" w:eastAsia="Arial" w:cs="Arial"/>
          <w:sz w:val="24"/>
          <w:szCs w:val="24"/>
          <w:b w:val="0"/>
          <w:bCs w:val="0"/>
        </w:rPr>
        <w:t xml:space="preserve"> a fim de ser atendida solicitação contida no Ofício nº 546456, datado de 15/03/2023, oriundo da pppppppppppppppppp.</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BRUNO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10/03/2023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123123</w:t>
            </w:r>
          </w:p>
        </w:tc>
        <w:tc>
          <w:tcPr>
            <w:tcW w:w="1000" w:type="dxa"/>
          </w:tcPr>
          <w:p>
            <w:pPr>
              <w:jc w:val="center"/>
            </w:pPr>
            <w:r>
              <w:rPr>
                <w:b w:val="1"/>
                <w:bCs w:val="1"/>
              </w:rPr>
              <w:t xml:space="preserve">Nº do IP:</w:t>
            </w:r>
          </w:p>
        </w:tc>
        <w:tc>
          <w:tcPr>
            <w:tcW w:w="3050" w:type="dxa"/>
          </w:tcPr>
          <w:p>
            <w:pPr>
              <w:jc w:val="center"/>
            </w:pPr>
            <w:r>
              <w:rPr/>
              <w:t xml:space="preserve">33121</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PPPPPPPPPPPPPPPPPP</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 23123</w:t>
            </w:r>
          </w:p>
        </w:tc>
        <w:tc>
          <w:tcPr/>
          <w:p>
            <w:pPr>
              <w:jc w:val="center"/>
            </w:pPr>
            <w:r>
              <w:rPr/>
              <w:t xml:space="preserve">123123</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2</w:t>
            </w:r>
          </w:p>
        </w:tc>
        <w:tc>
          <w:tcPr/>
          <w:p>
            <w:pPr>
              <w:jc w:val="center"/>
            </w:pPr>
            <w:r>
              <w:rPr/>
              <w:t xml:space="preserve">CARTUCHO</w:t>
            </w:r>
          </w:p>
        </w:tc>
        <w:tc>
          <w:tcPr/>
          <w:p>
            <w:pPr>
              <w:jc w:val="center"/>
            </w:pPr>
            <w:r>
              <w:rPr/>
              <w:t xml:space="preserve">AGUILA</w:t>
            </w:r>
          </w:p>
        </w:tc>
        <w:tc>
          <w:tcPr/>
          <w:p>
            <w:pPr>
              <w:jc w:val="center"/>
            </w:pPr>
            <w:r>
              <w:rPr/>
              <w:t xml:space="preserve">11654</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55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55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2</w:t>
            </w:r>
          </w:p>
        </w:tc>
        <w:tc>
          <w:tcPr>
            <w:tcW w:w="1250" w:type="dxa"/>
          </w:tcPr>
          <w:p>
            <w:pPr>
              <w:jc w:val="center"/>
            </w:pPr>
            <w:r>
              <w:rPr/>
              <w:t xml:space="preserve">.22 Curto</w:t>
            </w:r>
          </w:p>
        </w:tc>
        <w:tc>
          <w:tcPr>
            <w:tcW w:w="800" w:type="dxa"/>
          </w:tcPr>
          <w:p>
            <w:pPr>
              <w:jc w:val="center"/>
            </w:pPr>
            <w:r>
              <w:rPr/>
              <w:t xml:space="preserve">AGUILA</w:t>
            </w:r>
          </w:p>
        </w:tc>
        <w:tc>
          <w:tcPr>
            <w:tcW w:w="1250" w:type="dxa"/>
          </w:tcPr>
          <w:p>
            <w:pPr>
              <w:jc w:val="center"/>
            </w:pPr>
            <w:r>
              <w:rPr/>
              <w:t xml:space="preserve">MEXICANA</w:t>
            </w:r>
          </w:p>
        </w:tc>
        <w:tc>
          <w:tcPr>
            <w:tcW w:w="1550" w:type="dxa"/>
          </w:tcPr>
          <w:p>
            <w:pPr>
              <w:jc w:val="center"/>
            </w:pPr>
            <w:r>
              <w:rPr/>
              <w:t xml:space="preserve">AÇO</w:t>
            </w:r>
          </w:p>
        </w:tc>
        <w:tc>
          <w:tcPr>
            <w:tcW w:w="1550" w:type="dxa"/>
          </w:tcPr>
          <w:p>
            <w:pPr>
              <w:jc w:val="center"/>
            </w:pPr>
            <w:r>
              <w:rPr/>
              <w:t xml:space="preserve">NIQUELADO (78484)</w:t>
            </w:r>
          </w:p>
        </w:tc>
        <w:tc>
          <w:tcPr>
            <w:tcW w:w="820" w:type="dxa"/>
          </w:tcPr>
          <w:p>
            <w:pPr>
              <w:jc w:val="center"/>
            </w:pPr>
            <w:r>
              <w:rPr/>
              <w:t xml:space="preserve">CHPP</w:t>
            </w:r>
          </w:p>
        </w:tc>
        <w:tc>
          <w:tcPr>
            <w:tcW w:w="1250" w:type="dxa"/>
          </w:tcPr>
          <w:p>
            <w:pPr>
              <w:jc w:val="center"/>
            </w:pPr>
            <w:r>
              <w:rPr/>
              <w:t xml:space="preserve">INTACTO 123123</w:t>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1"/>
          <w:bCs w:val="1"/>
        </w:rPr>
        <w:t xml:space="preserve">Lacre 6151654, </w:t>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3. 2 DA ARMA AF-A - Beretta 23123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23123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XXXXXXXXXXXXXXXXXXXXXX</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123123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1232123</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ANTECARGA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50 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200 cm ALTURA 100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encontra-se eficiente para a realização de tiros.</w:t>
      </w:r>
    </w:p>
    <w:p>
      <w:pPr/>
      <w:r>
        <w:rPr>
          <w:rFonts w:ascii="Arial" w:hAnsi="Arial" w:eastAsia="Arial" w:cs="Arial"/>
          <w:sz w:val="24"/>
          <w:szCs w:val="24"/>
          <w:b w:val="0"/>
          <w:bCs w:val="0"/>
        </w:rPr>
        <w:t xml:space="preserve">•   Cartucho lacre 6151654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21321/2023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2023-03-15T17:55:51+00:00</dcterms:created>
  <dcterms:modified xsi:type="dcterms:W3CDTF">2023-03-15T17:55:51+00:00</dcterms:modified>
</cp:coreProperties>
</file>

<file path=docProps/custom.xml><?xml version="1.0" encoding="utf-8"?>
<Properties xmlns="http://schemas.openxmlformats.org/officeDocument/2006/custom-properties" xmlns:vt="http://schemas.openxmlformats.org/officeDocument/2006/docPropsVTypes"/>
</file>