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doze dias do mês de maio do ano de dois mil e vinte e três, nesta cidade de Curitiba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Leonel Letnar Junior</w:t>
      </w:r>
      <w:r>
        <w:rPr>
          <w:rFonts w:ascii="Arial" w:hAnsi="Arial" w:eastAsia="Arial" w:cs="Arial"/>
          <w:sz w:val="24"/>
          <w:szCs w:val="24"/>
          <w:b w:val="0"/>
          <w:bCs w:val="0"/>
        </w:rPr>
        <w:t xml:space="preserve">, para proceder ao exame dos materiais abaixo discriminados recebidos nesta Seção em 15/05/2023</w:t>
      </w:r>
      <w:r>
        <w:rPr>
          <w:rFonts w:ascii="Arial" w:hAnsi="Arial" w:eastAsia="Arial" w:cs="Arial"/>
          <w:sz w:val="24"/>
          <w:szCs w:val="24"/>
          <w:b w:val="0"/>
          <w:bCs w:val="0"/>
        </w:rPr>
        <w:t xml:space="preserve"> a fim de ser atendida solicitação contida no Ofício nº 666/2023, datado de 08/05/2023, oriundo da 14ª Subdivisão Policial Guarapuava.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Em poder de</w:t>
            </w:r>
          </w:p>
        </w:tc>
        <w:tc>
          <w:tcPr>
            <w:tcW w:w="2000" w:type="dxa"/>
          </w:tcPr>
          <w:p>
            <w:pPr>
              <w:jc w:val="center"/>
            </w:pPr>
            <w:r>
              <w:rPr/>
              <w:t xml:space="preserve">RODRIGO GASPAR</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24/05/2023</w:t>
            </w:r>
          </w:p>
        </w:tc>
        <w:tc>
          <w:tcPr>
            <w:tcW w:w="1000" w:type="dxa"/>
          </w:tcPr>
          <w:p>
            <w:pPr>
              <w:jc w:val="center"/>
            </w:pPr>
            <w:r>
              <w:rPr>
                <w:b w:val="1"/>
                <w:bCs w:val="1"/>
              </w:rPr>
              <w:t xml:space="preserve">Local:</w:t>
            </w:r>
          </w:p>
        </w:tc>
        <w:tc>
          <w:tcPr>
            <w:tcW w:w="3050" w:type="dxa"/>
          </w:tcPr>
          <w:p>
            <w:pPr>
              <w:jc w:val="center"/>
            </w:pPr>
            <w:r>
              <w:rPr/>
              <w:t xml:space="preserve">GUARAPUAVA</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
            </w:r>
          </w:p>
        </w:tc>
        <w:tc>
          <w:tcPr>
            <w:tcW w:w="1000" w:type="dxa"/>
          </w:tcPr>
          <w:p>
            <w:pPr>
              <w:jc w:val="center"/>
            </w:pPr>
            <w:r>
              <w:rPr>
                <w:b w:val="1"/>
                <w:bCs w:val="1"/>
              </w:rPr>
              <w:t xml:space="preserve">Nº do IP:</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14ª SUBDIVISÃO POLICIAL GUARAPUAVA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 </w:t>
            </w:r>
          </w:p>
        </w:tc>
      </w:tr>
      <w:tr>
        <w:trPr>
          <w:trHeight w:val="10" w:hRule="atLeast"/>
          <w:tblHeader w:val="1"/>
        </w:trPr>
        <w:tc>
          <w:tcPr/>
          <w:p>
            <w:pPr>
              <w:jc w:val="center"/>
            </w:pPr>
            <w:r>
              <w:rPr>
                <w:b w:val="1"/>
                <w:bCs w:val="1"/>
              </w:rPr>
              <w:t xml:space="preserve">Item</w:t>
            </w:r>
          </w:p>
        </w:tc>
        <w:tc>
          <w:tcPr/>
          <w:p>
            <w:pPr>
              <w:jc w:val="center"/>
            </w:pPr>
            <w:r>
              <w:rPr>
                <w:b w:val="1"/>
                <w:bCs w:val="1"/>
              </w:rPr>
              <w:t xml:space="preserve">Tipo</w:t>
            </w:r>
          </w:p>
        </w:tc>
        <w:tc>
          <w:tcPr/>
          <w:p>
            <w:pPr>
              <w:jc w:val="center"/>
            </w:pPr>
            <w:r>
              <w:rPr>
                <w:b w:val="1"/>
                <w:bCs w:val="1"/>
              </w:rPr>
              <w:t xml:space="preserve">Qtde</w:t>
            </w:r>
          </w:p>
        </w:tc>
        <w:tc>
          <w:tcPr/>
          <w:p>
            <w:pPr>
              <w:jc w:val="center"/>
            </w:pPr>
            <w:r>
              <w:rPr>
                <w:b w:val="1"/>
                <w:bCs w:val="1"/>
              </w:rPr>
              <w:t xml:space="preserve">Origem</w:t>
            </w:r>
          </w:p>
        </w:tc>
        <w:tc>
          <w:tcPr/>
          <w:p>
            <w:pPr>
              <w:jc w:val="center"/>
            </w:pPr>
            <w:r>
              <w:rPr>
                <w:b w:val="1"/>
                <w:bCs w:val="1"/>
              </w:rPr>
              <w:t xml:space="preserve">Nº Exame Coleta</w:t>
            </w:r>
          </w:p>
        </w:tc>
        <w:tc>
          <w:tcPr/>
          <w:p>
            <w:pPr>
              <w:jc w:val="center"/>
            </w:pPr>
            <w:r>
              <w:rPr>
                <w:b w:val="1"/>
                <w:bCs w:val="1"/>
              </w:rPr>
              <w:t xml:space="preserve">N° Requisição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PISTOLA</w:t>
            </w:r>
          </w:p>
        </w:tc>
        <w:tc>
          <w:tcPr/>
          <w:p>
            <w:pPr>
              <w:jc w:val="center"/>
            </w:pPr>
            <w:r>
              <w:rPr/>
              <w:t xml:space="preserve">1</w:t>
            </w:r>
          </w:p>
        </w:tc>
        <w:tc>
          <w:tcPr/>
          <w:p>
            <w:pPr>
              <w:jc w:val="center"/>
            </w:pPr>
            <w:r>
              <w:rPr/>
              <w:t xml:space="preserve"/>
            </w:r>
          </w:p>
        </w:tc>
        <w:tc>
          <w:tcPr/>
          <w:p>
            <w:pPr>
              <w:jc w:val="center"/>
            </w:pPr>
            <w:r>
              <w:rPr/>
              <w:t xml:space="preserve"/>
            </w:r>
          </w:p>
        </w:tc>
        <w:tc>
          <w:tcPr/>
          <w:p>
            <w:pPr>
              <w:jc w:val="center"/>
            </w:pPr>
            <w:r>
              <w:rPr/>
              <w:t xml:space="preserve">24/2023</w:t>
            </w:r>
          </w:p>
        </w:tc>
        <w:tc>
          <w:tcPr/>
          <w:p>
            <w:pPr>
              <w:jc w:val="center"/>
            </w:pPr>
            <w:r>
              <w:rPr/>
              <w:t xml:space="preserve">6666</w:t>
            </w:r>
          </w:p>
        </w:tc>
      </w:tr>
      <w:tr>
        <w:trPr>
          <w:trHeight w:val="10" w:hRule="atLeast"/>
          <w:tblHeader w:val="1"/>
        </w:trPr>
        <w:tc>
          <w:tcPr/>
          <w:p>
            <w:pPr>
              <w:jc w:val="center"/>
            </w:pPr>
            <w:r>
              <w:rPr/>
              <w:t xml:space="preserve">2</w:t>
            </w:r>
          </w:p>
        </w:tc>
        <w:tc>
          <w:tcPr/>
          <w:p>
            <w:pPr>
              <w:jc w:val="center"/>
            </w:pPr>
            <w:r>
              <w:rPr/>
              <w:t xml:space="preserve">REVÓLVER</w:t>
            </w:r>
          </w:p>
        </w:tc>
        <w:tc>
          <w:tcPr/>
          <w:p>
            <w:pPr>
              <w:jc w:val="center"/>
            </w:pPr>
            <w:r>
              <w:rPr/>
              <w:t xml:space="preserve">1</w:t>
            </w:r>
          </w:p>
        </w:tc>
        <w:tc>
          <w:tcPr/>
          <w:p>
            <w:pPr>
              <w:jc w:val="center"/>
            </w:pPr>
            <w:r>
              <w:rPr/>
              <w:t xml:space="preserve"/>
            </w:r>
          </w:p>
        </w:tc>
        <w:tc>
          <w:tcPr/>
          <w:p>
            <w:pPr>
              <w:jc w:val="center"/>
            </w:pPr>
            <w:r>
              <w:rPr/>
              <w:t xml:space="preserve"/>
            </w:r>
          </w:p>
        </w:tc>
        <w:tc>
          <w:tcPr/>
          <w:p>
            <w:pPr>
              <w:jc w:val="center"/>
            </w:pPr>
            <w:r>
              <w:rPr/>
              <w:t xml:space="preserve">24/2023</w:t>
            </w:r>
          </w:p>
        </w:tc>
        <w:tc>
          <w:tcPr/>
          <w:p>
            <w:pPr>
              <w:jc w:val="center"/>
            </w:pPr>
            <w:r>
              <w:rPr/>
              <w:t xml:space="preserve">444</w:t>
            </w:r>
          </w:p>
        </w:tc>
      </w:tr>
      <w:tr>
        <w:trPr>
          <w:trHeight w:val="10" w:hRule="atLeast"/>
          <w:tblHeader w:val="1"/>
        </w:trPr>
        <w:tc>
          <w:tcPr/>
          <w:p>
            <w:pPr>
              <w:jc w:val="center"/>
            </w:pPr>
            <w:r>
              <w:rPr/>
              <w:t xml:space="preserve">3</w:t>
            </w:r>
          </w:p>
        </w:tc>
        <w:tc>
          <w:tcPr/>
          <w:p>
            <w:pPr>
              <w:jc w:val="center"/>
            </w:pPr>
            <w:r>
              <w:rPr/>
              <w:t xml:space="preserve">CARTUCHO</w:t>
            </w:r>
          </w:p>
        </w:tc>
        <w:tc>
          <w:tcPr/>
          <w:p>
            <w:pPr>
              <w:jc w:val="center"/>
            </w:pPr>
            <w:r>
              <w:rPr/>
              <w:t xml:space="preserve">3</w:t>
            </w:r>
          </w:p>
        </w:tc>
        <w:tc>
          <w:tcPr/>
          <w:p>
            <w:pPr>
              <w:jc w:val="center"/>
            </w:pPr>
            <w:r>
              <w:rPr/>
              <w:t xml:space="preserve"/>
            </w:r>
          </w:p>
        </w:tc>
        <w:tc>
          <w:tcPr/>
          <w:p>
            <w:pPr>
              <w:jc w:val="center"/>
            </w:pPr>
            <w:r>
              <w:rPr/>
              <w:t xml:space="preserve"/>
            </w:r>
          </w:p>
        </w:tc>
        <w:tc>
          <w:tcPr/>
          <w:p>
            <w:pPr>
              <w:jc w:val="center"/>
            </w:pPr>
            <w:r>
              <w:rPr/>
              <w:t xml:space="preserve">24/2023</w:t>
            </w:r>
          </w:p>
        </w:tc>
        <w:tc>
          <w:tcPr/>
          <w:p>
            <w:pPr>
              <w:jc w:val="center"/>
            </w:pPr>
            <w:r>
              <w:rPr/>
              <w:t xml:space="preserve"/>
            </w:r>
          </w:p>
        </w:tc>
      </w:tr>
      <w:tr>
        <w:trPr>
          <w:trHeight w:val="10" w:hRule="atLeast"/>
          <w:tblHeader w:val="1"/>
        </w:trPr>
        <w:tc>
          <w:tcPr/>
          <w:p>
            <w:pPr>
              <w:jc w:val="center"/>
            </w:pPr>
            <w:r>
              <w:rPr/>
              <w:t xml:space="preserve">4</w:t>
            </w:r>
          </w:p>
        </w:tc>
        <w:tc>
          <w:tcPr/>
          <w:p>
            <w:pPr>
              <w:jc w:val="center"/>
            </w:pPr>
            <w:r>
              <w:rPr/>
              <w:t xml:space="preserve">CARTUCHO</w:t>
            </w:r>
          </w:p>
        </w:tc>
        <w:tc>
          <w:tcPr/>
          <w:p>
            <w:pPr>
              <w:jc w:val="center"/>
            </w:pPr>
            <w:r>
              <w:rPr/>
              <w:t xml:space="preserve">1682</w:t>
            </w:r>
          </w:p>
        </w:tc>
        <w:tc>
          <w:tcPr/>
          <w:p>
            <w:pPr>
              <w:jc w:val="center"/>
            </w:pPr>
            <w:r>
              <w:rPr/>
              <w:t xml:space="preserve"/>
            </w:r>
          </w:p>
        </w:tc>
        <w:tc>
          <w:tcPr/>
          <w:p>
            <w:pPr>
              <w:jc w:val="center"/>
            </w:pPr>
            <w:r>
              <w:rPr/>
              <w:t xml:space="preserve"/>
            </w:r>
          </w:p>
        </w:tc>
        <w:tc>
          <w:tcPr/>
          <w:p>
            <w:pPr>
              <w:jc w:val="center"/>
            </w:pPr>
            <w:r>
              <w:rPr/>
              <w:t xml:space="preserve">24/2023</w:t>
            </w:r>
          </w:p>
        </w:tc>
        <w:tc>
          <w:tcPr/>
          <w:p>
            <w:pPr>
              <w:jc w:val="center"/>
            </w:pPr>
            <w:r>
              <w:rPr/>
              <w:t xml:space="preserve">321</w:t>
            </w:r>
          </w:p>
        </w:tc>
      </w:tr>
      <w:tr>
        <w:trPr>
          <w:trHeight w:val="10" w:hRule="atLeast"/>
          <w:tblHeader w:val="1"/>
        </w:trPr>
        <w:tc>
          <w:tcPr/>
          <w:p>
            <w:pPr>
              <w:jc w:val="center"/>
            </w:pPr>
            <w:r>
              <w:rPr/>
              <w:t xml:space="preserve">5</w:t>
            </w:r>
          </w:p>
        </w:tc>
        <w:tc>
          <w:tcPr/>
          <w:p>
            <w:pPr>
              <w:jc w:val="center"/>
            </w:pPr>
            <w:r>
              <w:rPr/>
              <w:t xml:space="preserve">ESTOJO</w:t>
            </w:r>
          </w:p>
        </w:tc>
        <w:tc>
          <w:tcPr/>
          <w:p>
            <w:pPr>
              <w:jc w:val="center"/>
            </w:pPr>
            <w:r>
              <w:rPr/>
              <w:t xml:space="preserve">10</w:t>
            </w:r>
          </w:p>
        </w:tc>
        <w:tc>
          <w:tcPr/>
          <w:p>
            <w:pPr>
              <w:jc w:val="center"/>
            </w:pPr>
            <w:r>
              <w:rPr/>
              <w:t xml:space="preserve"/>
            </w:r>
          </w:p>
        </w:tc>
        <w:tc>
          <w:tcPr/>
          <w:p>
            <w:pPr>
              <w:jc w:val="center"/>
            </w:pPr>
            <w:r>
              <w:rPr/>
              <w:t xml:space="preserve"/>
            </w:r>
          </w:p>
        </w:tc>
        <w:tc>
          <w:tcPr/>
          <w:p>
            <w:pPr>
              <w:jc w:val="center"/>
            </w:pPr>
            <w:r>
              <w:rPr/>
              <w:t xml:space="preserve">24/2023</w:t>
            </w:r>
          </w:p>
        </w:tc>
        <w:tc>
          <w:tcPr/>
          <w:p>
            <w:pPr>
              <w:jc w:val="center"/>
            </w:pPr>
            <w:r>
              <w:rPr/>
              <w:t xml:space="preserve"/>
            </w:r>
          </w:p>
        </w:tc>
      </w:tr>
      <w:tr>
        <w:trPr>
          <w:trHeight w:val="10" w:hRule="atLeast"/>
          <w:tblHeader w:val="1"/>
        </w:trPr>
        <w:tc>
          <w:tcPr/>
          <w:p>
            <w:pPr>
              <w:jc w:val="center"/>
            </w:pPr>
            <w:r>
              <w:rPr/>
              <w:t xml:space="preserve">6</w:t>
            </w:r>
          </w:p>
        </w:tc>
        <w:tc>
          <w:tcPr/>
          <w:p>
            <w:pPr>
              <w:jc w:val="center"/>
            </w:pPr>
            <w:r>
              <w:rPr/>
              <w:t xml:space="preserve">ESTOJO</w:t>
            </w:r>
          </w:p>
        </w:tc>
        <w:tc>
          <w:tcPr/>
          <w:p>
            <w:pPr>
              <w:jc w:val="center"/>
            </w:pPr>
            <w:r>
              <w:rPr/>
              <w:t xml:space="preserve">10</w:t>
            </w:r>
          </w:p>
        </w:tc>
        <w:tc>
          <w:tcPr/>
          <w:p>
            <w:pPr>
              <w:jc w:val="center"/>
            </w:pPr>
            <w:r>
              <w:rPr/>
              <w:t xml:space="preserve"/>
            </w:r>
          </w:p>
        </w:tc>
        <w:tc>
          <w:tcPr/>
          <w:p>
            <w:pPr>
              <w:jc w:val="center"/>
            </w:pPr>
            <w:r>
              <w:rPr/>
              <w:t xml:space="preserve"/>
            </w:r>
          </w:p>
        </w:tc>
        <w:tc>
          <w:tcPr/>
          <w:p>
            <w:pPr>
              <w:jc w:val="center"/>
            </w:pPr>
            <w:r>
              <w:rPr/>
              <w:t xml:space="preserve">24/2023</w:t>
            </w:r>
          </w:p>
        </w:tc>
        <w:tc>
          <w:tcPr/>
          <w:p>
            <w:pPr>
              <w:jc w:val="center"/>
            </w:pPr>
            <w:r>
              <w:rPr/>
              <w:t xml:space="preserve"/>
            </w:r>
          </w:p>
        </w:tc>
      </w:tr>
      <w:tr>
        <w:trPr>
          <w:trHeight w:val="10" w:hRule="atLeast"/>
          <w:tblHeader w:val="1"/>
        </w:trPr>
        <w:tc>
          <w:tcPr/>
          <w:p>
            <w:pPr>
              <w:jc w:val="center"/>
            </w:pPr>
            <w:r>
              <w:rPr/>
              <w:t xml:space="preserve">7</w:t>
            </w:r>
          </w:p>
        </w:tc>
        <w:tc>
          <w:tcPr/>
          <w:p>
            <w:pPr>
              <w:jc w:val="center"/>
            </w:pPr>
            <w:r>
              <w:rPr/>
              <w:t xml:space="preserve">ESTOJO</w:t>
            </w:r>
          </w:p>
        </w:tc>
        <w:tc>
          <w:tcPr/>
          <w:p>
            <w:pPr>
              <w:jc w:val="center"/>
            </w:pPr>
            <w:r>
              <w:rPr/>
              <w:t xml:space="preserve">4</w:t>
            </w:r>
          </w:p>
        </w:tc>
        <w:tc>
          <w:tcPr/>
          <w:p>
            <w:pPr>
              <w:jc w:val="center"/>
            </w:pPr>
            <w:r>
              <w:rPr/>
              <w:t xml:space="preserve"/>
            </w:r>
          </w:p>
        </w:tc>
        <w:tc>
          <w:tcPr/>
          <w:p>
            <w:pPr>
              <w:jc w:val="center"/>
            </w:pPr>
            <w:r>
              <w:rPr/>
              <w:t xml:space="preserve"/>
            </w:r>
          </w:p>
        </w:tc>
        <w:tc>
          <w:tcPr/>
          <w:p>
            <w:pPr>
              <w:jc w:val="center"/>
            </w:pPr>
            <w:r>
              <w:rPr/>
              <w:t xml:space="preserve">24/2023</w:t>
            </w:r>
          </w:p>
        </w:tc>
        <w:tc>
          <w:tcPr/>
          <w:p>
            <w:pPr>
              <w:jc w:val="center"/>
            </w:pPr>
            <w:r>
              <w:rPr/>
              <w:t xml:space="preserve"/>
            </w:r>
          </w:p>
        </w:tc>
      </w:tr>
    </w:tbl>
    <w:p>
      <w:pPr/>
      <w:r>
        <w:rPr/>
        <w:t xml:space="preserve"/>
      </w:r>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55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3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55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600" w:type="dxa"/>
          </w:tcPr>
          <w:p>
            <w:pPr>
              <w:jc w:val="center"/>
            </w:pPr>
            <w:r>
              <w:rPr/>
              <w:t xml:space="preserve">1682</w:t>
            </w:r>
          </w:p>
        </w:tc>
        <w:tc>
          <w:tcPr>
            <w:tcW w:w="1250" w:type="dxa"/>
          </w:tcPr>
          <w:p>
            <w:pPr>
              <w:jc w:val="center"/>
            </w:pPr>
            <w:r>
              <w:rPr/>
              <w:t xml:space="preserve">.357 Magnum</w:t>
            </w:r>
          </w:p>
        </w:tc>
        <w:tc>
          <w:tcPr>
            <w:tcW w:w="800" w:type="dxa"/>
          </w:tcPr>
          <w:p>
            <w:pPr>
              <w:jc w:val="center"/>
            </w:pPr>
            <w:r>
              <w:rPr/>
              <w:t xml:space="preserve">CBC</w:t>
            </w:r>
          </w:p>
        </w:tc>
        <w:tc>
          <w:tcPr>
            <w:tcW w:w="1250" w:type="dxa"/>
          </w:tcPr>
          <w:p>
            <w:pPr>
              <w:jc w:val="center"/>
            </w:pPr>
            <w:r>
              <w:rPr/>
              <w:t xml:space="preserve">BRASILEIRA</w:t>
            </w:r>
          </w:p>
        </w:tc>
        <w:tc>
          <w:tcPr>
            <w:tcW w:w="1550" w:type="dxa"/>
          </w:tcPr>
          <w:p>
            <w:pPr>
              <w:jc w:val="center"/>
            </w:pPr>
            <w:r>
              <w:rPr/>
              <w:t xml:space="preserve">NIQUELADA</w:t>
            </w:r>
          </w:p>
        </w:tc>
        <w:tc>
          <w:tcPr>
            <w:tcW w:w="1550" w:type="dxa"/>
          </w:tcPr>
          <w:p>
            <w:pPr>
              <w:jc w:val="center"/>
            </w:pPr>
            <w:r>
              <w:rPr/>
              <w:t xml:space="preserve">NIQUELADO </w:t>
            </w:r>
          </w:p>
        </w:tc>
        <w:tc>
          <w:tcPr>
            <w:tcW w:w="820" w:type="dxa"/>
          </w:tcPr>
          <w:p>
            <w:pPr>
              <w:jc w:val="center"/>
            </w:pPr>
            <w:r>
              <w:rPr/>
              <w:t xml:space="preserve">CHOG</w:t>
            </w:r>
          </w:p>
        </w:tc>
        <w:tc>
          <w:tcPr>
            <w:tcW w:w="1250" w:type="dxa"/>
          </w:tcPr>
          <w:p>
            <w:pPr>
              <w:jc w:val="center"/>
            </w:pPr>
            <w:r>
              <w:rPr/>
              <w:t xml:space="preserve">INTACTO </w:t>
            </w:r>
          </w:p>
        </w:tc>
      </w:tr>
      <w:tr>
        <w:trPr>
          <w:trHeight w:val="10" w:hRule="atLeast"/>
        </w:trPr>
        <w:tc>
          <w:tcPr/>
          <w:p>
            <w:pPr/>
            <w:r>
              <w:rPr>
                <w:sz w:val="18"/>
                <w:szCs w:val="18"/>
                <w:b w:val="1"/>
                <w:bCs w:val="1"/>
              </w:rPr>
              <w:t xml:space="preserve">Legenda:</w:t>
            </w:r>
          </w:p>
          <w:p>
            <w:pPr/>
            <w:r>
              <w:rPr>
                <w:sz w:val="16"/>
                <w:szCs w:val="16"/>
                <w:b w:val="0"/>
                <w:bCs w:val="0"/>
              </w:rPr>
              <w:t xml:space="preserve">CHOG Chumbo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tbl>
      <w:tblGrid/>
      <w:tblPr>
        <w:tblStyle w:val="tabela2img"/>
      </w:tblPr>
      <w:tr>
        <w:trPr>
          <w:trHeight w:val="10" w:hRule="atLeast"/>
          <w:tblHeader w:val="1"/>
        </w:trPr>
      </w:tr>
      <w:tr>
        <w:trPr>
          <w:trHeight w:val="10" w:hRule="atLeast"/>
        </w:trPr>
      </w:tr>
    </w:tbl>
    <w:p/>
    <w:p>
      <w:pPr>
        <w:pStyle w:val="justify"/>
      </w:pPr>
      <w:r>
        <w:rPr>
          <w:rFonts w:ascii="Arial" w:hAnsi="Arial" w:eastAsia="Arial" w:cs="Arial"/>
          <w:sz w:val="24"/>
          <w:szCs w:val="24"/>
          <w:b w:val="1"/>
          <w:bCs w:val="1"/>
        </w:rPr>
        <w:t xml:space="preserve">3.2 DOS CARTUCHOS</w:t>
      </w:r>
    </w:p>
    <w:p>
      <w:pPr>
        <w:pStyle w:val="justify"/>
      </w:pPr>
      <w:r>
        <w:rPr>
          <w:rFonts w:ascii="Arial" w:hAnsi="Arial" w:eastAsia="Arial" w:cs="Arial"/>
          <w:sz w:val="24"/>
          <w:szCs w:val="24"/>
          <w:b w:val="0"/>
          <w:bCs w:val="0"/>
        </w:rPr>
        <w:t xml:space="preserve">Trata-se de três cartuchos provenientes de munição própria para uso em armas de fogo, integralmente descritos no quadro a seguir:</w:t>
      </w:r>
    </w:p>
    <w:p/>
    <w:tbl>
      <w:tblGrid>
        <w:gridCol w:w="600" w:type="dxa"/>
        <w:gridCol w:w="1250" w:type="dxa"/>
        <w:gridCol w:w="800" w:type="dxa"/>
        <w:gridCol w:w="1250" w:type="dxa"/>
        <w:gridCol w:w="155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4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55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600" w:type="dxa"/>
          </w:tcPr>
          <w:p>
            <w:pPr>
              <w:jc w:val="center"/>
            </w:pPr>
            <w:r>
              <w:rPr/>
              <w:t xml:space="preserve">3</w:t>
            </w:r>
          </w:p>
        </w:tc>
        <w:tc>
          <w:tcPr>
            <w:tcW w:w="1250" w:type="dxa"/>
          </w:tcPr>
          <w:p>
            <w:pPr>
              <w:jc w:val="center"/>
            </w:pPr>
            <w:r>
              <w:rPr/>
              <w:t xml:space="preserve">.32S&amp;W</w:t>
            </w:r>
          </w:p>
        </w:tc>
        <w:tc>
          <w:tcPr>
            <w:tcW w:w="800" w:type="dxa"/>
          </w:tcPr>
          <w:p>
            <w:pPr>
              <w:jc w:val="center"/>
            </w:pPr>
            <w:r>
              <w:rPr/>
              <w:t xml:space="preserve">FEDERAL</w:t>
            </w:r>
          </w:p>
        </w:tc>
        <w:tc>
          <w:tcPr>
            <w:tcW w:w="1250" w:type="dxa"/>
          </w:tcPr>
          <w:p>
            <w:pPr>
              <w:jc w:val="center"/>
            </w:pPr>
            <w:r>
              <w:rPr/>
              <w:t xml:space="preserve">ESTADUNIDENSE</w:t>
            </w:r>
          </w:p>
        </w:tc>
        <w:tc>
          <w:tcPr>
            <w:tcW w:w="1550" w:type="dxa"/>
          </w:tcPr>
          <w:p>
            <w:pPr>
              <w:jc w:val="center"/>
            </w:pPr>
            <w:r>
              <w:rPr/>
              <w:t xml:space="preserve">AÇO</w:t>
            </w:r>
          </w:p>
        </w:tc>
        <w:tc>
          <w:tcPr>
            <w:tcW w:w="1550" w:type="dxa"/>
          </w:tcPr>
          <w:p>
            <w:pPr>
              <w:jc w:val="center"/>
            </w:pPr>
            <w:r>
              <w:rPr/>
              <w:t xml:space="preserve">NIQUELADO </w:t>
            </w:r>
          </w:p>
        </w:tc>
        <w:tc>
          <w:tcPr>
            <w:tcW w:w="820" w:type="dxa"/>
          </w:tcPr>
          <w:p>
            <w:pPr>
              <w:jc w:val="center"/>
            </w:pPr>
            <w:r>
              <w:rPr/>
              <w:t xml:space="preserve">CHCV</w:t>
            </w:r>
          </w:p>
        </w:tc>
        <w:tc>
          <w:tcPr>
            <w:tcW w:w="1250" w:type="dxa"/>
          </w:tcPr>
          <w:p>
            <w:pPr>
              <w:jc w:val="center"/>
            </w:pPr>
            <w:r>
              <w:rPr/>
              <w:t xml:space="preserve">PERCUTIDO E NÃO DEFLAGRADO </w:t>
            </w:r>
          </w:p>
        </w:tc>
      </w:tr>
      <w:tr>
        <w:trPr>
          <w:trHeight w:val="10" w:hRule="atLeast"/>
        </w:trPr>
        <w:tc>
          <w:tcPr/>
          <w:p>
            <w:pPr/>
            <w:r>
              <w:rPr>
                <w:sz w:val="18"/>
                <w:szCs w:val="18"/>
                <w:b w:val="1"/>
                <w:bCs w:val="1"/>
              </w:rPr>
              <w:t xml:space="preserve">Legenda:</w:t>
            </w:r>
          </w:p>
          <w:p>
            <w:pPr/>
            <w:r>
              <w:rPr>
                <w:sz w:val="16"/>
                <w:szCs w:val="16"/>
                <w:b w:val="0"/>
                <w:bCs w:val="0"/>
              </w:rPr>
              <w:t xml:space="preserve">CHCV  Chumbo Canto Vivo</w:t>
            </w:r>
          </w:p>
        </w:tc>
      </w:tr>
    </w:tbl>
    <w:p/>
    <w:p>
      <w:pPr>
        <w:pStyle w:val="justify"/>
      </w:pPr>
      <w:r>
        <w:rPr>
          <w:rFonts w:ascii="Arial" w:hAnsi="Arial" w:eastAsia="Arial" w:cs="Arial"/>
          <w:sz w:val="24"/>
          <w:szCs w:val="24"/>
          <w:b w:val="0"/>
          <w:bCs w:val="0"/>
        </w:rPr>
        <w:t xml:space="preserve">Os cartuchos percutidos e não deflagrados foram retornados à Central de Custódia, devidamente embalados </w:t>
      </w:r>
      <w:r>
        <w:rPr>
          <w:rFonts w:ascii="Arial" w:hAnsi="Arial" w:eastAsia="Arial" w:cs="Arial"/>
          <w:sz w:val="24"/>
          <w:szCs w:val="24"/>
          <w:b w:val="0"/>
          <w:bCs w:val="0"/>
        </w:rPr>
        <w:t xml:space="preserve">preservando a integridade das marcas de percussão para futuros exames de comparação microbalística, prestando ainda como prova material de tentativa de disparo de arma de fogo.</w:t>
      </w:r>
    </w:p>
    <w:p/>
    <w:tbl>
      <w:tblGrid/>
      <w:tblPr>
        <w:tblStyle w:val="tabela2img"/>
      </w:tblPr>
      <w:tr>
        <w:trPr>
          <w:trHeight w:val="10" w:hRule="atLeast"/>
          <w:tblHeader w:val="1"/>
        </w:trPr>
      </w:tr>
      <w:tr>
        <w:trPr>
          <w:trHeight w:val="10" w:hRule="atLeast"/>
        </w:trPr>
      </w:tr>
    </w:tbl>
    <w:p/>
    <w:p>
      <w:pPr>
        <w:pStyle w:val="justify"/>
      </w:pPr>
      <w:r>
        <w:rPr>
          <w:rFonts w:ascii="Arial" w:hAnsi="Arial" w:eastAsia="Arial" w:cs="Arial"/>
          <w:sz w:val="24"/>
          <w:szCs w:val="24"/>
          <w:b w:val="1"/>
          <w:bCs w:val="1"/>
        </w:rPr>
        <w:t xml:space="preserve">3.3 DOS ESTOJOS</w:t>
      </w:r>
    </w:p>
    <w:p>
      <w:pPr>
        <w:pStyle w:val="justify"/>
      </w:pPr>
      <w:r>
        <w:rPr>
          <w:rFonts w:ascii="Arial" w:hAnsi="Arial" w:eastAsia="Arial" w:cs="Arial"/>
          <w:sz w:val="24"/>
          <w:szCs w:val="24"/>
          <w:b w:val="0"/>
          <w:bCs w:val="0"/>
        </w:rPr>
        <w:t xml:space="preserve">Trata-se de vinte e quatro estojos provenientes de estojos próprios para uso em armas de fogo, intacto, integralmente descritos no quadro a seguir:</w:t>
      </w:r>
    </w:p>
    <w:p/>
    <w:tbl>
      <w:tblGrid>
        <w:gridCol w:w="900" w:type="dxa"/>
        <w:gridCol w:w="500" w:type="dxa"/>
        <w:gridCol w:w="900" w:type="dxa"/>
        <w:gridCol w:w="1000" w:type="dxa"/>
        <w:gridCol w:w="1400" w:type="dxa"/>
        <w:gridCol w:w="1500" w:type="dxa"/>
        <w:gridCol w:w="1500" w:type="dxa"/>
        <w:gridCol w:w="1400" w:type="dxa"/>
      </w:tblGrid>
      <w:tblPr>
        <w:tblStyle w:val="tabela"/>
      </w:tblPr>
      <w:tr>
        <w:trPr>
          <w:trHeight w:val="10" w:hRule="atLeast"/>
          <w:tblHeader w:val="1"/>
        </w:trPr>
        <w:tc>
          <w:tcPr>
            <w:shd w:val="clear" w:fill="D3D3D3"/>
          </w:tcPr>
          <w:p>
            <w:pPr>
              <w:jc w:val="center"/>
            </w:pPr>
            <w:r>
              <w:rPr>
                <w:b w:val="1"/>
                <w:bCs w:val="1"/>
              </w:rPr>
              <w:t xml:space="preserve"> TABELA 5 – DESCRIÇÃO DOS ESTOJOS</w:t>
            </w:r>
          </w:p>
        </w:tc>
      </w:tr>
      <w:tr>
        <w:trPr/>
        <w:tc>
          <w:tcPr>
            <w:tcW w:w="900" w:type="dxa"/>
          </w:tcPr>
          <w:p>
            <w:pPr>
              <w:jc w:val="center"/>
            </w:pPr>
            <w:r>
              <w:rPr>
                <w:b w:val="1"/>
                <w:bCs w:val="1"/>
              </w:rPr>
              <w:t xml:space="preserve">Identifi-cação</w:t>
            </w:r>
          </w:p>
        </w:tc>
        <w:tc>
          <w:tcPr>
            <w:tcW w:w="500" w:type="dxa"/>
          </w:tcPr>
          <w:p>
            <w:pPr>
              <w:jc w:val="center"/>
            </w:pPr>
            <w:r>
              <w:rPr>
                <w:b w:val="1"/>
                <w:bCs w:val="1"/>
              </w:rPr>
              <w:t xml:space="preserve">Qtd</w:t>
            </w:r>
          </w:p>
        </w:tc>
        <w:tc>
          <w:tcPr>
            <w:tcW w:w="900" w:type="dxa"/>
          </w:tcPr>
          <w:p>
            <w:pPr>
              <w:jc w:val="center"/>
            </w:pPr>
            <w:r>
              <w:rPr>
                <w:b w:val="1"/>
                <w:bCs w:val="1"/>
              </w:rPr>
              <w:t xml:space="preserve">Calibre Nominal</w:t>
            </w:r>
          </w:p>
        </w:tc>
        <w:tc>
          <w:tcPr>
            <w:tcW w:w="1000" w:type="dxa"/>
          </w:tcPr>
          <w:p>
            <w:pPr>
              <w:jc w:val="center"/>
            </w:pPr>
            <w:r>
              <w:rPr>
                <w:b w:val="1"/>
                <w:bCs w:val="1"/>
              </w:rPr>
              <w:t xml:space="preserve">Marca</w:t>
            </w:r>
          </w:p>
        </w:tc>
        <w:tc>
          <w:tcPr>
            <w:tcW w:w="1400" w:type="dxa"/>
          </w:tcPr>
          <w:p>
            <w:pPr>
              <w:jc w:val="center"/>
            </w:pPr>
            <w:r>
              <w:rPr>
                <w:b w:val="1"/>
                <w:bCs w:val="1"/>
              </w:rPr>
              <w:t xml:space="preserve">Procedência</w:t>
            </w:r>
          </w:p>
        </w:tc>
        <w:tc>
          <w:tcPr>
            <w:tcW w:w="1500" w:type="dxa"/>
          </w:tcPr>
          <w:p>
            <w:pPr>
              <w:jc w:val="center"/>
            </w:pPr>
            <w:r>
              <w:rPr>
                <w:b w:val="1"/>
                <w:bCs w:val="1"/>
              </w:rPr>
              <w:t xml:space="preserve">Espoleta</w:t>
            </w:r>
          </w:p>
        </w:tc>
        <w:tc>
          <w:tcPr>
            <w:tcW w:w="1500" w:type="dxa"/>
          </w:tcPr>
          <w:p>
            <w:pPr>
              <w:jc w:val="center"/>
            </w:pPr>
            <w:r>
              <w:rPr>
                <w:b w:val="1"/>
                <w:bCs w:val="1"/>
              </w:rPr>
              <w:t xml:space="preserve">Estojo</w:t>
            </w:r>
          </w:p>
        </w:tc>
        <w:tc>
          <w:tcPr>
            <w:tcW w:w="1400" w:type="dxa"/>
          </w:tcPr>
          <w:p>
            <w:pPr>
              <w:jc w:val="center"/>
            </w:pPr>
            <w:r>
              <w:rPr>
                <w:b w:val="1"/>
                <w:bCs w:val="1"/>
              </w:rPr>
              <w:t xml:space="preserve">Calibre Nominal</w:t>
            </w:r>
          </w:p>
        </w:tc>
      </w:tr>
      <w:tr>
        <w:trPr>
          <w:trHeight w:val="10" w:hRule="atLeast"/>
          <w:tblHeader w:val="1"/>
        </w:trPr>
        <w:tc>
          <w:tcPr/>
          <w:p>
            <w:pPr>
              <w:jc w:val="center"/>
            </w:pPr>
            <w:r>
              <w:rPr/>
              <w:t xml:space="preserve">EQ 1 a EQ 4</w:t>
            </w:r>
          </w:p>
        </w:tc>
        <w:tc>
          <w:tcPr>
            <w:tcW w:w="600" w:type="dxa"/>
          </w:tcPr>
          <w:p>
            <w:pPr>
              <w:jc w:val="center"/>
            </w:pPr>
            <w:r>
              <w:rPr/>
              <w:t xml:space="preserve">4</w:t>
            </w:r>
          </w:p>
        </w:tc>
        <w:tc>
          <w:tcPr/>
          <w:p>
            <w:pPr>
              <w:jc w:val="center"/>
            </w:pPr>
            <w:r>
              <w:rPr/>
              <w:t xml:space="preserve">.22 Curto</w:t>
            </w:r>
          </w:p>
        </w:tc>
        <w:tc>
          <w:tcPr>
            <w:tcW w:w="800" w:type="dxa"/>
          </w:tcPr>
          <w:p>
            <w:pPr>
              <w:jc w:val="center"/>
            </w:pPr>
            <w:r>
              <w:rPr/>
              <w:t xml:space="preserve">Aguila</w:t>
            </w:r>
          </w:p>
        </w:tc>
        <w:tc>
          <w:tcPr/>
          <w:p>
            <w:pPr>
              <w:jc w:val="center"/>
            </w:pPr>
            <w:r>
              <w:rPr/>
              <w:t xml:space="preserve">MEXICANA</w:t>
            </w:r>
          </w:p>
        </w:tc>
        <w:tc>
          <w:tcPr/>
          <w:p>
            <w:pPr>
              <w:jc w:val="center"/>
            </w:pPr>
            <w:r>
              <w:rPr/>
              <w:t xml:space="preserve">LATONADA</w:t>
            </w:r>
          </w:p>
        </w:tc>
        <w:tc>
          <w:tcPr/>
          <w:p>
            <w:pPr>
              <w:jc w:val="center"/>
            </w:pPr>
            <w:r>
              <w:rPr/>
              <w:t xml:space="preserve">LATONADO </w:t>
            </w:r>
          </w:p>
        </w:tc>
        <w:tc>
          <w:tcPr/>
          <w:p>
            <w:pPr>
              <w:jc w:val="center"/>
            </w:pPr>
            <w:r>
              <w:rPr/>
              <w:t xml:space="preserve">.22 CURTO</w:t>
            </w:r>
          </w:p>
        </w:tc>
      </w:tr>
      <w:tr>
        <w:trPr>
          <w:trHeight w:val="10" w:hRule="atLeast"/>
          <w:tblHeader w:val="1"/>
        </w:trPr>
        <w:tc>
          <w:tcPr/>
          <w:p>
            <w:pPr>
              <w:jc w:val="center"/>
            </w:pPr>
            <w:r>
              <w:rPr/>
              <w:t xml:space="preserve">EQ 5 a EQ 14</w:t>
            </w:r>
          </w:p>
        </w:tc>
        <w:tc>
          <w:tcPr>
            <w:tcW w:w="600" w:type="dxa"/>
          </w:tcPr>
          <w:p>
            <w:pPr>
              <w:jc w:val="center"/>
            </w:pPr>
            <w:r>
              <w:rPr/>
              <w:t xml:space="preserve">10</w:t>
            </w:r>
          </w:p>
        </w:tc>
        <w:tc>
          <w:tcPr/>
          <w:p>
            <w:pPr>
              <w:jc w:val="center"/>
            </w:pPr>
            <w:r>
              <w:rPr/>
              <w:t xml:space="preserve">.22LR</w:t>
            </w:r>
          </w:p>
        </w:tc>
        <w:tc>
          <w:tcPr>
            <w:tcW w:w="800" w:type="dxa"/>
          </w:tcPr>
          <w:p>
            <w:pPr>
              <w:jc w:val="center"/>
            </w:pPr>
            <w:r>
              <w:rPr/>
              <w:t xml:space="preserve">Aguila</w:t>
            </w:r>
          </w:p>
        </w:tc>
        <w:tc>
          <w:tcPr/>
          <w:p>
            <w:pPr>
              <w:jc w:val="center"/>
            </w:pPr>
            <w:r>
              <w:rPr/>
              <w:t xml:space="preserve">MEXICANA</w:t>
            </w:r>
          </w:p>
        </w:tc>
        <w:tc>
          <w:tcPr/>
          <w:p>
            <w:pPr>
              <w:jc w:val="center"/>
            </w:pPr>
            <w:r>
              <w:rPr/>
              <w:t xml:space="preserve">AÇO</w:t>
            </w:r>
          </w:p>
        </w:tc>
        <w:tc>
          <w:tcPr/>
          <w:p>
            <w:pPr>
              <w:jc w:val="center"/>
            </w:pPr>
            <w:r>
              <w:rPr/>
              <w:t xml:space="preserve">LATONADO </w:t>
            </w:r>
          </w:p>
        </w:tc>
        <w:tc>
          <w:tcPr/>
          <w:p>
            <w:pPr>
              <w:jc w:val="center"/>
            </w:pPr>
            <w:r>
              <w:rPr/>
              <w:t xml:space="preserve">.22LR</w:t>
            </w:r>
          </w:p>
        </w:tc>
      </w:tr>
      <w:tr>
        <w:trPr>
          <w:trHeight w:val="10" w:hRule="atLeast"/>
          <w:tblHeader w:val="1"/>
        </w:trPr>
        <w:tc>
          <w:tcPr/>
          <w:p>
            <w:pPr>
              <w:jc w:val="center"/>
            </w:pPr>
            <w:r>
              <w:rPr/>
              <w:t xml:space="preserve">EQ 15 a EQ 24</w:t>
            </w:r>
          </w:p>
        </w:tc>
        <w:tc>
          <w:tcPr>
            <w:tcW w:w="600" w:type="dxa"/>
          </w:tcPr>
          <w:p>
            <w:pPr>
              <w:jc w:val="center"/>
            </w:pPr>
            <w:r>
              <w:rPr/>
              <w:t xml:space="preserve">10</w:t>
            </w:r>
          </w:p>
        </w:tc>
        <w:tc>
          <w:tcPr/>
          <w:p>
            <w:pPr>
              <w:jc w:val="center"/>
            </w:pPr>
            <w:r>
              <w:rPr/>
              <w:t xml:space="preserve">.25ACP</w:t>
            </w:r>
          </w:p>
        </w:tc>
        <w:tc>
          <w:tcPr>
            <w:tcW w:w="800" w:type="dxa"/>
          </w:tcPr>
          <w:p>
            <w:pPr>
              <w:jc w:val="center"/>
            </w:pPr>
            <w:r>
              <w:rPr/>
              <w:t xml:space="preserve">Federal</w:t>
            </w:r>
          </w:p>
        </w:tc>
        <w:tc>
          <w:tcPr/>
          <w:p>
            <w:pPr>
              <w:jc w:val="center"/>
            </w:pPr>
            <w:r>
              <w:rPr/>
              <w:t xml:space="preserve">ESTADUNIDENSE</w:t>
            </w:r>
          </w:p>
        </w:tc>
        <w:tc>
          <w:tcPr/>
          <w:p>
            <w:pPr>
              <w:jc w:val="center"/>
            </w:pPr>
            <w:r>
              <w:rPr/>
              <w:t xml:space="preserve">COBRE</w:t>
            </w:r>
          </w:p>
        </w:tc>
        <w:tc>
          <w:tcPr/>
          <w:p>
            <w:pPr>
              <w:jc w:val="center"/>
            </w:pPr>
            <w:r>
              <w:rPr/>
              <w:t xml:space="preserve">AÇO </w:t>
            </w:r>
          </w:p>
        </w:tc>
        <w:tc>
          <w:tcPr/>
          <w:p>
            <w:pPr>
              <w:jc w:val="center"/>
            </w:pPr>
            <w:r>
              <w:rPr/>
              <w:t xml:space="preserve">.25ACP</w:t>
            </w:r>
          </w:p>
        </w:tc>
      </w:tr>
    </w:tbl>
    <w:p/>
    <w:p>
      <w:pPr>
        <w:pStyle w:val="justify"/>
      </w:pPr>
    </w:p>
    <w:tbl>
      <w:tblGrid/>
      <w:tblPr>
        <w:tblStyle w:val="tabela2img"/>
      </w:tblPr>
      <w:tr>
        <w:trPr>
          <w:trHeight w:val="10" w:hRule="atLeast"/>
          <w:tblHeader w:val="1"/>
        </w:trPr>
      </w:tr>
      <w:tr>
        <w:trPr>
          <w:trHeight w:val="10" w:hRule="atLeast"/>
        </w:trPr>
      </w:tr>
    </w:tbl>
    <w:p/>
    <w:p/>
    <w:p>
      <w:pPr>
        <w:pStyle w:val="justify"/>
      </w:pPr>
      <w:r>
        <w:rPr>
          <w:rFonts w:ascii="Arial" w:hAnsi="Arial" w:eastAsia="Arial" w:cs="Arial"/>
          <w:sz w:val="24"/>
          <w:szCs w:val="24"/>
          <w:b w:val="1"/>
          <w:bCs w:val="1"/>
        </w:rPr>
        <w:t xml:space="preserve">3. 4 DA ARMA AF-A - GLOCK  – LACRE DE ENTRADA 6666</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7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GLOCK</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9mm Luger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AUSTRIACA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LEGÍVEL</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0,102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6</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17</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HÍBRIDA(AÇÃO DUPLA COM SEMIENGATILHAMENTO)</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OXIDADO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0,23 cm ALTURA 1,23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BOM</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e/ou inclusão no Banco Nacional de Perfis Balísticos, conforme descrito no Relatório de Coleta de Padrão nº .</w:t>
      </w:r>
    </w:p>
    <w:p/>
    <w:p/>
    <w:p>
      <w:pPr>
        <w:pStyle w:val="justify"/>
      </w:pPr>
      <w:r>
        <w:rPr>
          <w:rFonts w:ascii="Arial" w:hAnsi="Arial" w:eastAsia="Arial" w:cs="Arial"/>
          <w:sz w:val="24"/>
          <w:szCs w:val="24"/>
          <w:b w:val="1"/>
          <w:bCs w:val="1"/>
        </w:rPr>
        <w:t xml:space="preserve">3. 5 DA ARMA AF-B - TAURUS RT85 – LACRE DE ENTRADA 444</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8 – Descrição do Revólver</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RT85</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.38 SPECIAL</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SUPRIMIDO INTENCIONALMENTE</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REPETIÇÃO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1,04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1,00 mm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5</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REVERSIVÉL PARA A ESQUERDA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SENTIDO HORÁRIO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5</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DUPLO(AÇÃO SIMPLES + DUPLA)</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MADREPÉROLA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OXIDADO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1,02 cm ALTURA 1,03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BOM</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e/ou inclusão no Banco Nacional de Perfis Balísticos, conforme descrito no Relatório de Coleta de Padrão nº .</w:t>
      </w:r>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Pr/>
      <w:r>
        <w:rPr>
          <w:rFonts w:ascii="Arial" w:hAnsi="Arial" w:eastAsia="Arial" w:cs="Arial"/>
          <w:sz w:val="24"/>
          <w:szCs w:val="24"/>
          <w:b w:val="0"/>
          <w:bCs w:val="0"/>
        </w:rPr>
        <w:t xml:space="preserve">•   Arma AF-B encontrava-se eficiente para a realização de tiros.</w:t>
      </w:r>
    </w:p>
    <w:p>
      <w:pPr/>
      <w:r>
        <w:rPr>
          <w:rFonts w:ascii="Arial" w:hAnsi="Arial" w:eastAsia="Arial" w:cs="Arial"/>
          <w:sz w:val="24"/>
          <w:szCs w:val="24"/>
          <w:b w:val="0"/>
          <w:bCs w:val="0"/>
        </w:rPr>
        <w:t xml:space="preserve">•   cartuchos item 3 encontravam-se eficientes para a realização de tiros.</w:t>
      </w:r>
    </w:p>
    <w:p>
      <w:pPr/>
      <w:r>
        <w:rPr>
          <w:rFonts w:ascii="Arial" w:hAnsi="Arial" w:eastAsia="Arial" w:cs="Arial"/>
          <w:sz w:val="24"/>
          <w:szCs w:val="24"/>
          <w:b w:val="0"/>
          <w:bCs w:val="0"/>
        </w:rPr>
        <w:t xml:space="preserve">•   cartuchos item 4 encontravam-se ineficiente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7777 (Arma AF-A), nº 555 (Arma AF-B), nº  (Cartucho percutido e não deflagrado), conforme requerido pelos artigos 158-A a 158-F do Código de Processo Penal (Lei nº 13.964/2019), e encaminhado para a Central de Custódia da Polícia Científica do Paraná. Cumpre ressaltar que os padrões balísticos elegíveis para inclusão no Banco Nacional de Perfis Balísticos (BNPB) devem ser armazenados pelo prazo de 20 anos conforme definido no Procedimento Operacional do Sistema Nacional de Análise Balística (SINAB), independentemente de futura destruição da arma.</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Leonel Letnar Junior</w:t>
            </w:r>
          </w:p>
          <w:p>
            <w:pPr>
              <w:jc w:val="center"/>
            </w:pPr>
            <w:r>
              <w:rPr>
                <w:sz w:val="28"/>
                <w:szCs w:val="28"/>
                <w:b w:val="1"/>
                <w:bCs w:val="1"/>
              </w:rPr>
              <w:t xml:space="preserve">Perito(a) Criminal – Seção de Balística Forense</w:t>
            </w:r>
          </w:p>
          <w:p>
            <w:pPr>
              <w:jc w:val="center"/>
            </w:pPr>
            <w:r>
              <w:rPr>
                <w:sz w:val="28"/>
                <w:szCs w:val="28"/>
                <w:b w:val="1"/>
                <w:bCs w:val="1"/>
              </w:rPr>
              <w:t xml:space="preserve">UETC Curitiba – Polícia Científica do Paraná</w:t>
            </w:r>
          </w:p>
        </w:tc>
      </w:tr>
    </w:tbl>
    <w:sectPr>
      <w:headerReference w:type="default" r:id="rId7"/>
      <w:foot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24/2023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2023-05-15T17:46:19+00:00</dcterms:created>
  <dcterms:modified xsi:type="dcterms:W3CDTF">2023-05-15T17:46:19+00:00</dcterms:modified>
</cp:coreProperties>
</file>

<file path=docProps/custom.xml><?xml version="1.0" encoding="utf-8"?>
<Properties xmlns="http://schemas.openxmlformats.org/officeDocument/2006/custom-properties" xmlns:vt="http://schemas.openxmlformats.org/officeDocument/2006/docPropsVTypes"/>
</file>