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seis dias do mês de março do ano de dois mil e vinte e cinco, nesta cidade de Curitiba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Leonel Letnar Junior</w:t>
      </w:r>
      <w:r>
        <w:rPr>
          <w:rFonts w:ascii="Arial" w:hAnsi="Arial" w:eastAsia="Arial" w:cs="Arial"/>
          <w:sz w:val="24"/>
          <w:szCs w:val="24"/>
          <w:b w:val="0"/>
          <w:bCs w:val="0"/>
        </w:rPr>
        <w:t xml:space="preserve">, para proceder ao exame dos materiais abaixo discriminados recebidos nesta Seção em 06/03/2025</w:t>
      </w:r>
      <w:r>
        <w:rPr>
          <w:rFonts w:ascii="Arial" w:hAnsi="Arial" w:eastAsia="Arial" w:cs="Arial"/>
          <w:sz w:val="24"/>
          <w:szCs w:val="24"/>
          <w:b w:val="0"/>
          <w:bCs w:val="0"/>
        </w:rPr>
        <w:t xml:space="preserve"> a fim de ser atendida solicitação contida no Ofício nº , datado de 06/03/2025, oriundo da BATALHÃO DE POLÍCIA AMBIENTAL - FORÇA VERDE.</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Nome da vítima</w:t>
            </w:r>
          </w:p>
        </w:tc>
        <w:tc>
          <w:tcPr>
            <w:tcW w:w="3000" w:type="dxa"/>
          </w:tcPr>
          <w:p>
            <w:pPr>
              <w:jc w:val="center"/>
            </w:pPr>
            <w:r>
              <w:rPr/>
              <w:t xml:space="preserve">MATEUS</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06/03/2025</w:t>
            </w:r>
          </w:p>
        </w:tc>
        <w:tc>
          <w:tcPr>
            <w:tcW w:w="1000" w:type="dxa"/>
          </w:tcPr>
          <w:p>
            <w:pPr>
              <w:jc w:val="center"/>
            </w:pPr>
            <w:r>
              <w:rPr>
                <w:b w:val="1"/>
                <w:bCs w:val="1"/>
              </w:rPr>
              <w:t xml:space="preserve">Local:</w:t>
            </w:r>
          </w:p>
        </w:tc>
        <w:tc>
          <w:tcPr>
            <w:tcW w:w="3050" w:type="dxa"/>
          </w:tcPr>
          <w:p>
            <w:pPr>
              <w:jc w:val="center"/>
            </w:pPr>
            <w:r>
              <w:rPr/>
              <w:t xml:space="preserve">ADRIANÓPOLIS</w:t>
            </w:r>
          </w:p>
        </w:tc>
      </w:tr>
      <w:tr>
        <w:trPr>
          <w:trHeight w:val="50" w:hRule="atLeast"/>
        </w:trPr>
        <w:tc>
          <w:tcPr>
            <w:tcW w:w="1000" w:type="dxa"/>
          </w:tcPr>
          <w:p>
            <w:pPr>
              <w:jc w:val="center"/>
            </w:pPr>
            <w:r>
              <w:rPr>
                <w:b w:val="1"/>
                <w:bCs w:val="1"/>
              </w:rPr>
              <w:t xml:space="preserve">Nº do IP/APFD:</w:t>
            </w:r>
          </w:p>
        </w:tc>
        <w:tc>
          <w:tcPr>
            <w:tcW w:w="3502" w:type="dxa"/>
          </w:tcPr>
          <w:p>
            <w:pPr>
              <w:jc w:val="center"/>
            </w:pPr>
            <w:r>
              <w:rPr/>
              <w:t xml:space="preserve">45654</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BATALHÃO DE POLÍCIA AMBIENTAL - FORÇA VERDE</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ARMA</w:t>
            </w:r>
          </w:p>
        </w:tc>
        <w:tc>
          <w:tcPr/>
          <w:p>
            <w:pPr>
              <w:jc w:val="center"/>
            </w:pPr>
            <w:r>
              <w:rPr/>
              <w:t xml:space="preserve">1</w:t>
            </w:r>
          </w:p>
        </w:tc>
        <w:tc>
          <w:tcPr/>
          <w:p>
            <w:pPr>
              <w:jc w:val="center"/>
            </w:pPr>
            <w:r>
              <w:rPr/>
              <w:t xml:space="preserve">PISTOLA</w:t>
            </w:r>
          </w:p>
        </w:tc>
        <w:tc>
          <w:tcPr/>
          <w:p>
            <w:pPr>
              <w:jc w:val="center"/>
            </w:pPr>
            <w:r>
              <w:rPr/>
              <w:t xml:space="preserve"/>
            </w:r>
          </w:p>
        </w:tc>
        <w:tc>
          <w:tcPr/>
          <w:p>
            <w:pPr>
              <w:jc w:val="center"/>
            </w:pPr>
            <w:r>
              <w:rPr/>
              <w:t xml:space="preserve">12312</w:t>
            </w:r>
          </w:p>
        </w:tc>
      </w:tr>
      <w:tr>
        <w:trPr>
          <w:trHeight w:val="10" w:hRule="atLeast"/>
          <w:tblHeader w:val="1"/>
        </w:trPr>
        <w:tc>
          <w:tcPr/>
          <w:p>
            <w:pPr>
              <w:jc w:val="center"/>
            </w:pPr>
            <w:r>
              <w:rPr/>
              <w:t xml:space="preserve">MUNIÇÃO</w:t>
            </w:r>
          </w:p>
        </w:tc>
        <w:tc>
          <w:tcPr/>
          <w:p>
            <w:pPr>
              <w:jc w:val="center"/>
            </w:pPr>
            <w:r>
              <w:rPr/>
              <w:t xml:space="preserve">20</w:t>
            </w:r>
          </w:p>
        </w:tc>
        <w:tc>
          <w:tcPr/>
          <w:p>
            <w:pPr>
              <w:jc w:val="center"/>
            </w:pPr>
            <w:r>
              <w:rPr/>
              <w:t xml:space="preserve">CARTUCHO</w:t>
            </w:r>
          </w:p>
        </w:tc>
        <w:tc>
          <w:tcPr/>
          <w:p>
            <w:pPr>
              <w:jc w:val="center"/>
            </w:pPr>
            <w:r>
              <w:rPr/>
              <w:t xml:space="preserve">CBC</w:t>
            </w:r>
          </w:p>
        </w:tc>
        <w:tc>
          <w:tcPr/>
          <w:p>
            <w:pPr>
              <w:jc w:val="center"/>
            </w:pPr>
            <w:r>
              <w:rPr/>
              <w:t xml:space="preserve">12345</w:t>
            </w:r>
          </w:p>
        </w:tc>
      </w:tr>
      <w:tr>
        <w:trPr>
          <w:trHeight w:val="10" w:hRule="atLeast"/>
          <w:tblHeader w:val="1"/>
        </w:trPr>
        <w:tc>
          <w:tcPr/>
          <w:p>
            <w:pPr>
              <w:jc w:val="center"/>
            </w:pPr>
            <w:r>
              <w:rPr/>
              <w:t xml:space="preserve">MUNIÇÃO</w:t>
            </w:r>
          </w:p>
        </w:tc>
        <w:tc>
          <w:tcPr/>
          <w:p>
            <w:pPr>
              <w:jc w:val="center"/>
            </w:pPr>
            <w:r>
              <w:rPr/>
              <w:t xml:space="preserve">10</w:t>
            </w:r>
          </w:p>
        </w:tc>
        <w:tc>
          <w:tcPr/>
          <w:p>
            <w:pPr>
              <w:jc w:val="center"/>
            </w:pPr>
            <w:r>
              <w:rPr/>
              <w:t xml:space="preserve">CARTUCHO</w:t>
            </w:r>
          </w:p>
        </w:tc>
        <w:tc>
          <w:tcPr/>
          <w:p>
            <w:pPr>
              <w:jc w:val="center"/>
            </w:pPr>
            <w:r>
              <w:rPr/>
              <w:t xml:space="preserve">AGUILA</w:t>
            </w:r>
          </w:p>
        </w:tc>
        <w:tc>
          <w:tcPr/>
          <w:p>
            <w:pPr>
              <w:jc w:val="center"/>
            </w:pPr>
            <w:r>
              <w:rPr/>
              <w:t xml:space="preserve">12345</w:t>
            </w:r>
          </w:p>
        </w:tc>
      </w:tr>
      <w:tr>
        <w:trPr>
          <w:trHeight w:val="10" w:hRule="atLeast"/>
          <w:tblHeader w:val="1"/>
        </w:trPr>
        <w:tc>
          <w:tcPr/>
          <w:p>
            <w:pPr>
              <w:jc w:val="center"/>
            </w:pPr>
            <w:r>
              <w:rPr/>
              <w:t xml:space="preserve">MUNIÇÃO</w:t>
            </w:r>
          </w:p>
        </w:tc>
        <w:tc>
          <w:tcPr/>
          <w:p>
            <w:pPr>
              <w:jc w:val="center"/>
            </w:pPr>
            <w:r>
              <w:rPr/>
              <w:t xml:space="preserve">10</w:t>
            </w:r>
          </w:p>
        </w:tc>
        <w:tc>
          <w:tcPr/>
          <w:p>
            <w:pPr>
              <w:jc w:val="center"/>
            </w:pPr>
            <w:r>
              <w:rPr/>
              <w:t xml:space="preserve">CARTUCHO</w:t>
            </w:r>
          </w:p>
        </w:tc>
        <w:tc>
          <w:tcPr/>
          <w:p>
            <w:pPr>
              <w:jc w:val="center"/>
            </w:pPr>
            <w:r>
              <w:rPr/>
              <w:t xml:space="preserve">FEDERAL</w:t>
            </w:r>
          </w:p>
        </w:tc>
        <w:tc>
          <w:tcPr/>
          <w:p>
            <w:pPr>
              <w:jc w:val="center"/>
            </w:pPr>
            <w:r>
              <w:rPr/>
              <w:t xml:space="preserve">12345</w:t>
            </w:r>
          </w:p>
        </w:tc>
      </w:tr>
      <w:tr>
        <w:trPr>
          <w:trHeight w:val="10" w:hRule="atLeast"/>
          <w:tblHeader w:val="1"/>
        </w:trPr>
        <w:tc>
          <w:tcPr/>
          <w:p>
            <w:pPr>
              <w:jc w:val="center"/>
            </w:pPr>
            <w:r>
              <w:rPr/>
              <w:t xml:space="preserve">MUNIÇÃO</w:t>
            </w:r>
          </w:p>
        </w:tc>
        <w:tc>
          <w:tcPr/>
          <w:p>
            <w:pPr>
              <w:jc w:val="center"/>
            </w:pPr>
            <w:r>
              <w:rPr/>
              <w:t xml:space="preserve">10</w:t>
            </w:r>
          </w:p>
        </w:tc>
        <w:tc>
          <w:tcPr/>
          <w:p>
            <w:pPr>
              <w:jc w:val="center"/>
            </w:pPr>
            <w:r>
              <w:rPr/>
              <w:t xml:space="preserve">CARTUCHO</w:t>
            </w:r>
          </w:p>
        </w:tc>
        <w:tc>
          <w:tcPr/>
          <w:p>
            <w:pPr>
              <w:jc w:val="center"/>
            </w:pPr>
            <w:r>
              <w:rPr/>
              <w:t xml:space="preserve">BLAZER</w:t>
            </w:r>
          </w:p>
        </w:tc>
        <w:tc>
          <w:tcPr/>
          <w:p>
            <w:pPr>
              <w:jc w:val="center"/>
            </w:pPr>
            <w:r>
              <w:rPr/>
              <w:t xml:space="preserve">798987</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22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22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TAURUS PT 917C – LACRE DE ENTRADA 12312</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da Pistola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TAURUS</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PT 917C</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9mm Luger</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SEMI-AUTOMÁTICO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10.9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DEZESSETE</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MOVIMENTO DUPLO ( AÇÃO SIMPLES + DUPLA )</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CROMADO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20 cm ALTURA 13.8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tbl>
      <w:tblGrid>
        <w:gridCol/>
      </w:tblGrid>
      <w:tblPr>
        <w:tblStyle w:val="tabela2img"/>
      </w:tblPr>
      <w:tr>
        <w:trPr>
          <w:trHeight w:val="10" w:hRule="atLeast"/>
          <w:tblHeader w:val="1"/>
        </w:trPr>
        <w:tc>
          <w:tcPr>
            <w:shd w:val="clear" w:fill="d3d3d3"/>
          </w:tcPr>
          <w:p>
            <w:pPr>
              <w:jc w:val="center"/>
            </w:pPr>
            <w:r>
              <w:rPr>
                <w:b w:val="1"/>
                <w:bCs w:val="1"/>
              </w:rPr>
              <w:t xml:space="preserve">Tabela 5 -Tomadas fotográficas- Pistola</w:t>
            </w:r>
          </w:p>
        </w:tc>
      </w:tr>
      <w:tr>
        <w:trPr>
          <w:trHeight w:val="10" w:hRule="atLeast"/>
          <w:cantSplit w:val="1"/>
        </w:trPr>
        <w:tc>
          <w:tcPr/>
          <w:p>
            <w:pPr>
              <w:jc w:val="center"/>
            </w:pPr>
            <w:r>
              <w:pict>
                <v:shape type="#_x0000_t75" style="width:250pt; height:151.68539325843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r>
        <w:trPr>
          <w:trHeight w:val="10" w:hRule="atLeast"/>
        </w:trPr>
        <w:tc>
          <w:tcPr/>
          <w:p>
            <w:pPr>
              <w:jc w:val="center"/>
            </w:pPr>
            <w:r>
              <w:pict>
                <v:shape type="#_x0000_t75" style="width:150pt; height:175.57803468208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Vista lateral esquerda</w:t>
            </w:r>
          </w:p>
        </w:tc>
      </w:tr>
    </w:tbl>
    <w:p/>
    <w:p>
      <w:pPr>
        <w:pStyle w:val="justify"/>
      </w:pPr>
      <w:r>
        <w:rPr>
          <w:rFonts w:ascii="Arial" w:hAnsi="Arial" w:eastAsia="Arial" w:cs="Arial"/>
          <w:sz w:val="24"/>
          <w:szCs w:val="24"/>
          <w:b w:val="1"/>
          <w:bCs w:val="1"/>
        </w:rPr>
        <w:t xml:space="preserve">3.2 DOS CARTUCHOS </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trinta cartuchos </w:t>
      </w:r>
      <w:r>
        <w:rPr>
          <w:rFonts w:ascii="Arial" w:hAnsi="Arial" w:eastAsia="Arial" w:cs="Arial"/>
          <w:sz w:val="24"/>
          <w:szCs w:val="24"/>
          <w:b w:val="0"/>
          <w:bCs w:val="0"/>
        </w:rPr>
        <w:t xml:space="preserve"> próprios para uso em armas de fogo, integralmente descritos no quadro a seguir:</w:t>
      </w:r>
      <w:br/>
    </w:p>
    <w:tbl>
      <w:tblGrid>
        <w:gridCol w:w="450" w:type="dxa"/>
        <w:gridCol w:w="400" w:type="dxa"/>
        <w:gridCol w:w="1100" w:type="dxa"/>
        <w:gridCol w:w="1187" w:type="dxa"/>
        <w:gridCol w:w="1550" w:type="dxa"/>
        <w:gridCol w:w="1200" w:type="dxa"/>
        <w:gridCol w:w="140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6 – DESCRIÇÃO DO(S) CARTUCHO(S) INTACTOS</w:t>
            </w:r>
          </w:p>
        </w:tc>
      </w:tr>
      <w:tr>
        <w:trPr>
          <w:trHeight w:val="10" w:hRule="atLeast"/>
        </w:trPr>
        <w:tc>
          <w:tcPr>
            <w:tcW w:w="450" w:type="dxa"/>
          </w:tcPr>
          <w:p>
            <w:pPr>
              <w:jc w:val="center"/>
            </w:pPr>
            <w:r>
              <w:rPr>
                <w:b w:val="1"/>
                <w:bCs w:val="1"/>
              </w:rPr>
              <w:t xml:space="preserve">Item</w:t>
            </w:r>
          </w:p>
        </w:tc>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550" w:type="dxa"/>
          </w:tcPr>
          <w:p>
            <w:pPr>
              <w:jc w:val="center"/>
            </w:pPr>
            <w:r>
              <w:rPr>
                <w:b w:val="1"/>
                <w:bCs w:val="1"/>
              </w:rPr>
              <w:t xml:space="preserve">Procedência</w:t>
            </w:r>
          </w:p>
        </w:tc>
        <w:tc>
          <w:tcPr>
            <w:tcW w:w="1200" w:type="dxa"/>
          </w:tcPr>
          <w:p>
            <w:pPr>
              <w:jc w:val="center"/>
            </w:pPr>
            <w:r>
              <w:rPr>
                <w:b w:val="1"/>
                <w:bCs w:val="1"/>
              </w:rPr>
              <w:t xml:space="preserve">Espoleta</w:t>
            </w:r>
          </w:p>
        </w:tc>
        <w:tc>
          <w:tcPr>
            <w:tcW w:w="140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1</w:t>
            </w:r>
          </w:p>
        </w:tc>
        <w:tc>
          <w:tcPr>
            <w:tcW w:w="400" w:type="dxa"/>
          </w:tcPr>
          <w:p>
            <w:pPr>
              <w:jc w:val="center"/>
            </w:pPr>
            <w:r>
              <w:rPr/>
              <w:t xml:space="preserve">10</w:t>
            </w:r>
          </w:p>
        </w:tc>
        <w:tc>
          <w:tcPr>
            <w:tcW w:w="1100" w:type="dxa"/>
          </w:tcPr>
          <w:p>
            <w:pPr>
              <w:jc w:val="center"/>
            </w:pPr>
            <w:r>
              <w:rPr/>
              <w:t xml:space="preserve">.22 LR</w:t>
            </w:r>
          </w:p>
        </w:tc>
        <w:tc>
          <w:tcPr>
            <w:tcW w:w="1187" w:type="dxa"/>
          </w:tcPr>
          <w:p>
            <w:pPr>
              <w:jc w:val="center"/>
            </w:pPr>
            <w:r>
              <w:rPr/>
              <w:t xml:space="preserve">CBC</w:t>
            </w:r>
          </w:p>
        </w:tc>
        <w:tc>
          <w:tcPr>
            <w:tcW w:w="1600" w:type="dxa"/>
          </w:tcPr>
          <w:p>
            <w:pPr>
              <w:jc w:val="center"/>
            </w:pPr>
            <w:r>
              <w:rPr/>
              <w:t xml:space="preserve">BRASILEIRA</w:t>
            </w:r>
          </w:p>
        </w:tc>
        <w:tc>
          <w:tcPr>
            <w:tcW w:w="1100" w:type="dxa"/>
          </w:tcPr>
          <w:p>
            <w:pPr>
              <w:jc w:val="center"/>
            </w:pPr>
            <w:r>
              <w:rPr/>
              <w:t xml:space="preserve">NIQUELADA</w:t>
            </w:r>
          </w:p>
        </w:tc>
        <w:tc>
          <w:tcPr>
            <w:tcW w:w="1400" w:type="dxa"/>
          </w:tcPr>
          <w:p>
            <w:pPr>
              <w:jc w:val="center"/>
            </w:pPr>
            <w:r>
              <w:rPr/>
              <w:t xml:space="preserve">NIQUELADO</w:t>
            </w:r>
          </w:p>
          <w:p>
            <w:pPr>
              <w:jc w:val="center"/>
            </w:pPr>
            <w:r>
              <w:rPr/>
              <w:t xml:space="preserve"/>
            </w:r>
          </w:p>
        </w:tc>
        <w:tc>
          <w:tcPr>
            <w:tcW w:w="820" w:type="dxa"/>
          </w:tcPr>
          <w:p>
            <w:pPr>
              <w:jc w:val="center"/>
            </w:pPr>
            <w:r>
              <w:rPr/>
              <w:t xml:space="preserve">CHPP</w:t>
            </w:r>
          </w:p>
        </w:tc>
        <w:tc>
          <w:tcPr>
            <w:tcW w:w="1250" w:type="dxa"/>
          </w:tcPr>
          <w:p>
            <w:pPr>
              <w:jc w:val="center"/>
            </w:pPr>
            <w:r>
              <w:rPr/>
              <w:t xml:space="preserve">INTACTO</w:t>
            </w:r>
          </w:p>
          <w:p>
            <w:pPr>
              <w:jc w:val="center"/>
            </w:pPr>
            <w:r>
              <w:rPr/>
              <w:t xml:space="preserve"/>
            </w:r>
          </w:p>
        </w:tc>
      </w:tr>
      <w:tr>
        <w:trPr>
          <w:trHeight w:val="10" w:hRule="atLeast"/>
        </w:trPr>
        <w:tc>
          <w:tcPr>
            <w:tcW w:w="400" w:type="dxa"/>
          </w:tcPr>
          <w:p>
            <w:pPr>
              <w:jc w:val="center"/>
            </w:pPr>
            <w:r>
              <w:rPr/>
              <w:t xml:space="preserve">2</w:t>
            </w:r>
          </w:p>
        </w:tc>
        <w:tc>
          <w:tcPr>
            <w:tcW w:w="400" w:type="dxa"/>
          </w:tcPr>
          <w:p>
            <w:pPr>
              <w:jc w:val="center"/>
            </w:pPr>
            <w:r>
              <w:rPr/>
              <w:t xml:space="preserve">10</w:t>
            </w:r>
          </w:p>
        </w:tc>
        <w:tc>
          <w:tcPr>
            <w:tcW w:w="1100" w:type="dxa"/>
          </w:tcPr>
          <w:p>
            <w:pPr>
              <w:jc w:val="center"/>
            </w:pPr>
            <w:r>
              <w:rPr/>
              <w:t xml:space="preserve">.22 LR</w:t>
            </w:r>
          </w:p>
        </w:tc>
        <w:tc>
          <w:tcPr>
            <w:tcW w:w="1187" w:type="dxa"/>
          </w:tcPr>
          <w:p>
            <w:pPr>
              <w:jc w:val="center"/>
            </w:pPr>
            <w:r>
              <w:rPr/>
              <w:t xml:space="preserve">BLAZER</w:t>
            </w:r>
          </w:p>
        </w:tc>
        <w:tc>
          <w:tcPr>
            <w:tcW w:w="1600" w:type="dxa"/>
          </w:tcPr>
          <w:p>
            <w:pPr>
              <w:jc w:val="center"/>
            </w:pPr>
            <w:r>
              <w:rPr/>
              <w:t xml:space="preserve">NORTE AMERICANA</w:t>
            </w:r>
          </w:p>
        </w:tc>
        <w:tc>
          <w:tcPr>
            <w:tcW w:w="1100" w:type="dxa"/>
          </w:tcPr>
          <w:p>
            <w:pPr>
              <w:jc w:val="center"/>
            </w:pPr>
            <w:r>
              <w:rPr/>
              <w:t xml:space="preserve">NIQUELADA</w:t>
            </w:r>
          </w:p>
        </w:tc>
        <w:tc>
          <w:tcPr>
            <w:tcW w:w="1400" w:type="dxa"/>
          </w:tcPr>
          <w:p>
            <w:pPr>
              <w:jc w:val="center"/>
            </w:pPr>
            <w:r>
              <w:rPr/>
              <w:t xml:space="preserve">NIQUELADO</w:t>
            </w:r>
          </w:p>
          <w:p>
            <w:pPr>
              <w:jc w:val="center"/>
            </w:pPr>
            <w:r>
              <w:rPr/>
              <w:t xml:space="preserve"/>
            </w:r>
          </w:p>
        </w:tc>
        <w:tc>
          <w:tcPr>
            <w:tcW w:w="820" w:type="dxa"/>
          </w:tcPr>
          <w:p>
            <w:pPr>
              <w:jc w:val="center"/>
            </w:pPr>
            <w:r>
              <w:rPr/>
              <w:t xml:space="preserve">CHPP</w:t>
            </w:r>
          </w:p>
        </w:tc>
        <w:tc>
          <w:tcPr>
            <w:tcW w:w="1250" w:type="dxa"/>
          </w:tcPr>
          <w:p>
            <w:pPr>
              <w:jc w:val="center"/>
            </w:pPr>
            <w:r>
              <w:rPr/>
              <w:t xml:space="preserve">INTACTO</w:t>
            </w:r>
          </w:p>
          <w:p>
            <w:pPr>
              <w:jc w:val="center"/>
            </w:pPr>
            <w:r>
              <w:rPr/>
              <w:t xml:space="preserve"/>
            </w:r>
          </w:p>
        </w:tc>
      </w:tr>
      <w:tr>
        <w:trPr>
          <w:trHeight w:val="10" w:hRule="atLeast"/>
        </w:trPr>
        <w:tc>
          <w:tcPr>
            <w:tcW w:w="400" w:type="dxa"/>
          </w:tcPr>
          <w:p>
            <w:pPr>
              <w:jc w:val="center"/>
            </w:pPr>
            <w:r>
              <w:rPr/>
              <w:t xml:space="preserve">3</w:t>
            </w:r>
          </w:p>
        </w:tc>
        <w:tc>
          <w:tcPr>
            <w:tcW w:w="400" w:type="dxa"/>
          </w:tcPr>
          <w:p>
            <w:pPr>
              <w:jc w:val="center"/>
            </w:pPr>
            <w:r>
              <w:rPr/>
              <w:t xml:space="preserve">10</w:t>
            </w:r>
          </w:p>
        </w:tc>
        <w:tc>
          <w:tcPr>
            <w:tcW w:w="1100" w:type="dxa"/>
          </w:tcPr>
          <w:p>
            <w:pPr>
              <w:jc w:val="center"/>
            </w:pPr>
            <w:r>
              <w:rPr/>
              <w:t xml:space="preserve">.22 LR</w:t>
            </w:r>
          </w:p>
        </w:tc>
        <w:tc>
          <w:tcPr>
            <w:tcW w:w="1187" w:type="dxa"/>
          </w:tcPr>
          <w:p>
            <w:pPr>
              <w:jc w:val="center"/>
            </w:pPr>
            <w:r>
              <w:rPr/>
              <w:t xml:space="preserve">FEDERAL</w:t>
            </w:r>
          </w:p>
        </w:tc>
        <w:tc>
          <w:tcPr>
            <w:tcW w:w="1600" w:type="dxa"/>
          </w:tcPr>
          <w:p>
            <w:pPr>
              <w:jc w:val="center"/>
            </w:pPr>
            <w:r>
              <w:rPr/>
              <w:t xml:space="preserve">ESTADUNIDENSE</w:t>
            </w:r>
          </w:p>
        </w:tc>
        <w:tc>
          <w:tcPr>
            <w:tcW w:w="1100" w:type="dxa"/>
          </w:tcPr>
          <w:p>
            <w:pPr>
              <w:jc w:val="center"/>
            </w:pPr>
            <w:r>
              <w:rPr/>
              <w:t xml:space="preserve">NIQUELADA</w:t>
            </w:r>
          </w:p>
        </w:tc>
        <w:tc>
          <w:tcPr>
            <w:tcW w:w="1400" w:type="dxa"/>
          </w:tcPr>
          <w:p>
            <w:pPr>
              <w:jc w:val="center"/>
            </w:pPr>
            <w:r>
              <w:rPr/>
              <w:t xml:space="preserve">NIQUELADO</w:t>
            </w:r>
          </w:p>
          <w:p>
            <w:pPr>
              <w:jc w:val="center"/>
            </w:pPr>
            <w:r>
              <w:rPr/>
              <w:t xml:space="preserve"/>
            </w:r>
          </w:p>
        </w:tc>
        <w:tc>
          <w:tcPr>
            <w:tcW w:w="820" w:type="dxa"/>
          </w:tcPr>
          <w:p>
            <w:pPr>
              <w:jc w:val="center"/>
            </w:pPr>
            <w:r>
              <w:rPr/>
              <w:t xml:space="preserve">CHPP</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CHPP  Chumbo Ponta Plana</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Tomada(s) fotográfica(s) do(s) Cartucho(s) INTACTOS Lacre 12345</w:t>
            </w:r>
          </w:p>
        </w:tc>
      </w:tr>
      <w:tr>
        <w:trPr>
          <w:trHeight w:val="10" w:hRule="atLeast"/>
        </w:trPr>
        <w:tc>
          <w:tcPr/>
          <w:p>
            <w:pPr>
              <w:jc w:val="center"/>
            </w:pPr>
            <w:r>
              <w:pict>
                <v:shape type="#_x0000_t75" style="width:220pt; height:22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Base-Cartucho(s) calibre .22 LR</w:t>
            </w:r>
          </w:p>
        </w:tc>
        <w:tc>
          <w:tcPr/>
          <w:p>
            <w:pPr>
              <w:jc w:val="center"/>
            </w:pPr>
            <w:r>
              <w:pict>
                <v:shape type="#_x0000_t75" style="width:220pt; height:22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Lateral-Cartucho(s) calibre .22 LR</w:t>
            </w:r>
          </w:p>
        </w:tc>
      </w:tr>
    </w:tbl>
    <w:p/>
    <w:tbl>
      <w:tblGrid>
        <w:gridCol/>
        <w:gridCol/>
      </w:tblGrid>
      <w:tblPr>
        <w:tblStyle w:val="tabela2img"/>
      </w:tblPr>
      <w:tr>
        <w:trPr>
          <w:trHeight w:val="10" w:hRule="atLeast"/>
          <w:tblHeader w:val="1"/>
        </w:trPr>
        <w:tc>
          <w:tcPr>
            <w:shd w:val="clear" w:fill="d3d3d3"/>
          </w:tcPr>
          <w:p>
            <w:pPr>
              <w:jc w:val="center"/>
            </w:pPr>
            <w:r>
              <w:rPr>
                <w:b w:val="1"/>
                <w:bCs w:val="1"/>
              </w:rPr>
              <w:t xml:space="preserve">Tabela 8 Tomada(s) fotográfica(s) do(s) Cartucho(s) INTACTOS Lacre 798987</w:t>
            </w:r>
          </w:p>
        </w:tc>
      </w:tr>
      <w:tr>
        <w:trPr>
          <w:trHeight w:val="10" w:hRule="atLeast"/>
        </w:trPr>
        <w:tc>
          <w:tcPr/>
          <w:p>
            <w:pPr>
              <w:jc w:val="center"/>
            </w:pPr>
            <w:r>
              <w:pict>
                <v:shape type="#_x0000_t75" style="width:220pt; height:366.20833333333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Base-Cartucho(s) calibre .22 LR</w:t>
            </w:r>
          </w:p>
        </w:tc>
        <w:tc>
          <w:tcPr/>
          <w:p>
            <w:pPr>
              <w:jc w:val="center"/>
            </w:pPr>
            <w:r>
              <w:pict>
                <v:shape type="#_x0000_t75" style="width:220pt; height:366.20833333333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Lateral-Cartucho(s) calibre .22 LR</w:t>
            </w:r>
          </w:p>
        </w:tc>
      </w:tr>
    </w:tbl>
    <w:p/>
    <w:p/>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vinte cartuchos </w:t>
      </w:r>
      <w:r>
        <w:rPr>
          <w:rFonts w:ascii="Arial" w:hAnsi="Arial" w:eastAsia="Arial" w:cs="Arial"/>
          <w:sz w:val="24"/>
          <w:szCs w:val="24"/>
          <w:b w:val="0"/>
          <w:bCs w:val="0"/>
        </w:rPr>
        <w:t xml:space="preserve"> próprios para uso em armas de fogo, integralmente descritos no quadro a seguir:</w:t>
      </w:r>
      <w:br/>
    </w:p>
    <w:tbl>
      <w:tblGrid>
        <w:gridCol w:w="450" w:type="dxa"/>
        <w:gridCol w:w="400" w:type="dxa"/>
        <w:gridCol w:w="1100" w:type="dxa"/>
        <w:gridCol w:w="1187" w:type="dxa"/>
        <w:gridCol w:w="1550" w:type="dxa"/>
        <w:gridCol w:w="1200" w:type="dxa"/>
        <w:gridCol w:w="140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12 – DESCRIÇÃO DO(S) CARTUCHO(S) PERCUTIDO E NÃO DEFLAGRADOS</w:t>
            </w:r>
          </w:p>
        </w:tc>
      </w:tr>
      <w:tr>
        <w:trPr>
          <w:trHeight w:val="10" w:hRule="atLeast"/>
        </w:trPr>
        <w:tc>
          <w:tcPr>
            <w:tcW w:w="450" w:type="dxa"/>
          </w:tcPr>
          <w:p>
            <w:pPr>
              <w:jc w:val="center"/>
            </w:pPr>
            <w:r>
              <w:rPr>
                <w:b w:val="1"/>
                <w:bCs w:val="1"/>
              </w:rPr>
              <w:t xml:space="preserve">Item</w:t>
            </w:r>
          </w:p>
        </w:tc>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550" w:type="dxa"/>
          </w:tcPr>
          <w:p>
            <w:pPr>
              <w:jc w:val="center"/>
            </w:pPr>
            <w:r>
              <w:rPr>
                <w:b w:val="1"/>
                <w:bCs w:val="1"/>
              </w:rPr>
              <w:t xml:space="preserve">Procedência</w:t>
            </w:r>
          </w:p>
        </w:tc>
        <w:tc>
          <w:tcPr>
            <w:tcW w:w="1200" w:type="dxa"/>
          </w:tcPr>
          <w:p>
            <w:pPr>
              <w:jc w:val="center"/>
            </w:pPr>
            <w:r>
              <w:rPr>
                <w:b w:val="1"/>
                <w:bCs w:val="1"/>
              </w:rPr>
              <w:t xml:space="preserve">Espoleta</w:t>
            </w:r>
          </w:p>
        </w:tc>
        <w:tc>
          <w:tcPr>
            <w:tcW w:w="140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4</w:t>
            </w:r>
          </w:p>
        </w:tc>
        <w:tc>
          <w:tcPr>
            <w:tcW w:w="400" w:type="dxa"/>
          </w:tcPr>
          <w:p>
            <w:pPr>
              <w:jc w:val="center"/>
            </w:pPr>
            <w:r>
              <w:rPr/>
              <w:t xml:space="preserve">10</w:t>
            </w:r>
          </w:p>
        </w:tc>
        <w:tc>
          <w:tcPr>
            <w:tcW w:w="1100" w:type="dxa"/>
          </w:tcPr>
          <w:p>
            <w:pPr>
              <w:jc w:val="center"/>
            </w:pPr>
            <w:r>
              <w:rPr/>
              <w:t xml:space="preserve">.22 LR</w:t>
            </w:r>
          </w:p>
        </w:tc>
        <w:tc>
          <w:tcPr>
            <w:tcW w:w="1187" w:type="dxa"/>
          </w:tcPr>
          <w:p>
            <w:pPr>
              <w:jc w:val="center"/>
            </w:pPr>
            <w:r>
              <w:rPr/>
              <w:t xml:space="preserve">AGUILA</w:t>
            </w:r>
          </w:p>
        </w:tc>
        <w:tc>
          <w:tcPr>
            <w:tcW w:w="1600" w:type="dxa"/>
          </w:tcPr>
          <w:p>
            <w:pPr>
              <w:jc w:val="center"/>
            </w:pPr>
            <w:r>
              <w:rPr/>
              <w:t xml:space="preserve">MEXICANA</w:t>
            </w:r>
          </w:p>
        </w:tc>
        <w:tc>
          <w:tcPr>
            <w:tcW w:w="1100" w:type="dxa"/>
          </w:tcPr>
          <w:p>
            <w:pPr>
              <w:jc w:val="center"/>
            </w:pPr>
            <w:r>
              <w:rPr/>
              <w:t xml:space="preserve">NIQUELADA</w:t>
            </w:r>
          </w:p>
        </w:tc>
        <w:tc>
          <w:tcPr>
            <w:tcW w:w="1400" w:type="dxa"/>
          </w:tcPr>
          <w:p>
            <w:pPr>
              <w:jc w:val="center"/>
            </w:pPr>
            <w:r>
              <w:rPr/>
              <w:t xml:space="preserve">NIQUELADO</w:t>
            </w:r>
          </w:p>
          <w:p>
            <w:pPr>
              <w:jc w:val="center"/>
            </w:pPr>
            <w:r>
              <w:rPr/>
              <w:t xml:space="preserve"/>
            </w:r>
          </w:p>
        </w:tc>
        <w:tc>
          <w:tcPr>
            <w:tcW w:w="820" w:type="dxa"/>
          </w:tcPr>
          <w:p>
            <w:pPr>
              <w:jc w:val="center"/>
            </w:pPr>
            <w:r>
              <w:rPr/>
              <w:t xml:space="preserve">CHPP</w:t>
            </w:r>
          </w:p>
        </w:tc>
        <w:tc>
          <w:tcPr>
            <w:tcW w:w="1250" w:type="dxa"/>
          </w:tcPr>
          <w:p>
            <w:pPr>
              <w:jc w:val="center"/>
            </w:pPr>
            <w:r>
              <w:rPr/>
              <w:t xml:space="preserve">PERCUTIDO E NÃO DEFLAGRADO</w:t>
            </w:r>
          </w:p>
          <w:p>
            <w:pPr>
              <w:jc w:val="center"/>
            </w:pPr>
            <w:r>
              <w:rPr/>
              <w:t xml:space="preserve"/>
            </w:r>
          </w:p>
        </w:tc>
      </w:tr>
      <w:tr>
        <w:trPr>
          <w:trHeight w:val="10" w:hRule="atLeast"/>
        </w:trPr>
        <w:tc>
          <w:tcPr>
            <w:tcW w:w="400" w:type="dxa"/>
          </w:tcPr>
          <w:p>
            <w:pPr>
              <w:jc w:val="center"/>
            </w:pPr>
            <w:r>
              <w:rPr/>
              <w:t xml:space="preserve">5</w:t>
            </w:r>
          </w:p>
        </w:tc>
        <w:tc>
          <w:tcPr>
            <w:tcW w:w="400" w:type="dxa"/>
          </w:tcPr>
          <w:p>
            <w:pPr>
              <w:jc w:val="center"/>
            </w:pPr>
            <w:r>
              <w:rPr/>
              <w:t xml:space="preserve">10</w:t>
            </w:r>
          </w:p>
        </w:tc>
        <w:tc>
          <w:tcPr>
            <w:tcW w:w="1100" w:type="dxa"/>
          </w:tcPr>
          <w:p>
            <w:pPr>
              <w:jc w:val="center"/>
            </w:pPr>
            <w:r>
              <w:rPr/>
              <w:t xml:space="preserve">.22 LR</w:t>
            </w:r>
          </w:p>
        </w:tc>
        <w:tc>
          <w:tcPr>
            <w:tcW w:w="1187" w:type="dxa"/>
          </w:tcPr>
          <w:p>
            <w:pPr>
              <w:jc w:val="center"/>
            </w:pPr>
            <w:r>
              <w:rPr/>
              <w:t xml:space="preserve">CBC</w:t>
            </w:r>
          </w:p>
        </w:tc>
        <w:tc>
          <w:tcPr>
            <w:tcW w:w="1600" w:type="dxa"/>
          </w:tcPr>
          <w:p>
            <w:pPr>
              <w:jc w:val="center"/>
            </w:pPr>
            <w:r>
              <w:rPr/>
              <w:t xml:space="preserve">BRASILEIRA</w:t>
            </w:r>
          </w:p>
        </w:tc>
        <w:tc>
          <w:tcPr>
            <w:tcW w:w="1100" w:type="dxa"/>
          </w:tcPr>
          <w:p>
            <w:pPr>
              <w:jc w:val="center"/>
            </w:pPr>
            <w:r>
              <w:rPr/>
              <w:t xml:space="preserve">NIQUELADA</w:t>
            </w:r>
          </w:p>
        </w:tc>
        <w:tc>
          <w:tcPr>
            <w:tcW w:w="1400" w:type="dxa"/>
          </w:tcPr>
          <w:p>
            <w:pPr>
              <w:jc w:val="center"/>
            </w:pPr>
            <w:r>
              <w:rPr/>
              <w:t xml:space="preserve">NIQUELADO</w:t>
            </w:r>
          </w:p>
          <w:p>
            <w:pPr>
              <w:jc w:val="center"/>
            </w:pPr>
            <w:r>
              <w:rPr/>
              <w:t xml:space="preserve"/>
            </w:r>
          </w:p>
        </w:tc>
        <w:tc>
          <w:tcPr>
            <w:tcW w:w="820" w:type="dxa"/>
          </w:tcPr>
          <w:p>
            <w:pPr>
              <w:jc w:val="center"/>
            </w:pPr>
            <w:r>
              <w:rPr/>
              <w:t xml:space="preserve">CHPP</w:t>
            </w:r>
          </w:p>
        </w:tc>
        <w:tc>
          <w:tcPr>
            <w:tcW w:w="1250" w:type="dxa"/>
          </w:tcPr>
          <w:p>
            <w:pPr>
              <w:jc w:val="center"/>
            </w:pPr>
            <w:r>
              <w:rPr/>
              <w:t xml:space="preserve">PERCUTIDO E NÃO DEFLAGRADO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CHPP  Chumbo Ponta Plana</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Os cartuchos percutidos e não deflagados não tiveram sua eficiência testada, </w:t>
      </w:r>
      <w:r>
        <w:rPr>
          <w:rFonts w:ascii="Arial" w:hAnsi="Arial" w:eastAsia="Arial" w:cs="Arial"/>
          <w:sz w:val="24"/>
          <w:szCs w:val="24"/>
          <w:b w:val="0"/>
          <w:bCs w:val="0"/>
        </w:rPr>
        <w:t xml:space="preserve"/>
      </w:r>
      <w:r>
        <w:rPr>
          <w:rFonts w:ascii="Arial" w:hAnsi="Arial" w:eastAsia="Arial" w:cs="Arial"/>
          <w:sz w:val="24"/>
          <w:szCs w:val="24"/>
          <w:b w:val="0"/>
          <w:bCs w:val="0"/>
        </w:rPr>
        <w:t xml:space="preserve">sendo preservados para eventual exame complementar e servindo também como da intenção de tiro.</w:t>
      </w:r>
      <w:r>
        <w:rPr>
          <w:rFonts w:ascii="Arial" w:hAnsi="Arial" w:eastAsia="Arial" w:cs="Arial"/>
          <w:sz w:val="24"/>
          <w:szCs w:val="24"/>
          <w:b w:val="0"/>
          <w:bCs w:val="0"/>
        </w:rPr>
        <w:t xml:space="preserve"/>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13 Tomada(s) fotográfica(s) do(s) Cartucho(s) PERCUTIDO E NÃO DEFLAGRADOS Lacre 12345</w:t>
            </w:r>
          </w:p>
        </w:tc>
      </w:tr>
      <w:tr>
        <w:trPr>
          <w:trHeight w:val="10" w:hRule="atLeast"/>
        </w:trPr>
        <w:tc>
          <w:tcPr/>
          <w:p>
            <w:pPr>
              <w:jc w:val="center"/>
            </w:pPr>
            <w:r>
              <w:pict>
                <v:shape type="#_x0000_t75" style="width:220pt; height:220pt; margin-left:0pt; margin-top:0pt; mso-position-horizontal:left; mso-position-vertical:top; mso-position-horizontal-relative:char; mso-position-vertical-relative:line;">
                  <w10:wrap type="inline"/>
                  <v:imagedata r:id="rId14" o:title=""/>
                </v:shape>
              </w:pict>
            </w:r>
          </w:p>
          <w:p>
            <w:pPr>
              <w:jc w:val="center"/>
            </w:pPr>
            <w:r>
              <w:rPr>
                <w:b w:val="1"/>
                <w:bCs w:val="1"/>
              </w:rPr>
              <w:t xml:space="preserve">Base-Cartucho(s) calibre .22 LR</w:t>
            </w:r>
          </w:p>
        </w:tc>
        <w:tc>
          <w:tcPr/>
          <w:p>
            <w:pPr>
              <w:jc w:val="center"/>
            </w:pPr>
            <w:r>
              <w:pict>
                <v:shape type="#_x0000_t75" style="width:220pt; height:220pt; margin-left:0pt; margin-top:0pt; mso-position-horizontal:left; mso-position-vertical:top; mso-position-horizontal-relative:char; mso-position-vertical-relative:line;">
                  <w10:wrap type="inline"/>
                  <v:imagedata r:id="rId14" o:title=""/>
                </v:shape>
              </w:pict>
            </w:r>
          </w:p>
          <w:p>
            <w:pPr>
              <w:jc w:val="center"/>
            </w:pPr>
            <w:r>
              <w:rPr>
                <w:b w:val="1"/>
                <w:bCs w:val="1"/>
              </w:rPr>
              <w:t xml:space="preserve">Lateral-Cartucho(s) calibre .22 LR</w:t>
            </w:r>
          </w:p>
        </w:tc>
      </w:tr>
    </w:tbl>
    <w:p/>
    <w:tbl>
      <w:tblGrid>
        <w:gridCol/>
        <w:gridCol/>
      </w:tblGrid>
      <w:tblPr>
        <w:tblStyle w:val="tabela2img"/>
      </w:tblPr>
      <w:tr>
        <w:trPr>
          <w:trHeight w:val="10" w:hRule="atLeast"/>
          <w:tblHeader w:val="1"/>
        </w:trPr>
        <w:tc>
          <w:tcPr>
            <w:shd w:val="clear" w:fill="d3d3d3"/>
          </w:tcPr>
          <w:p>
            <w:pPr>
              <w:jc w:val="center"/>
            </w:pPr>
            <w:r>
              <w:rPr>
                <w:b w:val="1"/>
                <w:bCs w:val="1"/>
              </w:rPr>
              <w:t xml:space="preserve">Tabela 14 Tomada(s) fotográfica(s) do(s) Cartucho(s) PERCUTIDO E NÃO DEFLAGRADOS Lacre 12345</w:t>
            </w:r>
          </w:p>
        </w:tc>
      </w:tr>
      <w:tr>
        <w:trPr>
          <w:trHeight w:val="10" w:hRule="atLeast"/>
        </w:trPr>
        <w:tc>
          <w:tcPr/>
          <w:p>
            <w:pPr>
              <w:jc w:val="center"/>
            </w:pPr>
            <w:r>
              <w:pict>
                <v:shape type="#_x0000_t75" style="width:220pt; height:220pt; margin-left:0pt; margin-top:0pt; mso-position-horizontal:left; mso-position-vertical:top; mso-position-horizontal-relative:char; mso-position-vertical-relative:line;">
                  <w10:wrap type="inline"/>
                  <v:imagedata r:id="rId15" o:title=""/>
                </v:shape>
              </w:pict>
            </w:r>
          </w:p>
          <w:p>
            <w:pPr>
              <w:jc w:val="center"/>
            </w:pPr>
            <w:r>
              <w:rPr>
                <w:b w:val="1"/>
                <w:bCs w:val="1"/>
              </w:rPr>
              <w:t xml:space="preserve">Base-Cartucho(s) calibre .22 LR</w:t>
            </w:r>
          </w:p>
        </w:tc>
        <w:tc>
          <w:tcPr/>
          <w:p>
            <w:pPr>
              <w:jc w:val="center"/>
            </w:pPr>
            <w:r>
              <w:pict>
                <v:shape type="#_x0000_t75" style="width:220pt; height:220pt; margin-left:0pt; margin-top:0pt; mso-position-horizontal:left; mso-position-vertical:top; mso-position-horizontal-relative:char; mso-position-vertical-relative:line;">
                  <w10:wrap type="inline"/>
                  <v:imagedata r:id="rId16" o:title=""/>
                </v:shape>
              </w:pict>
            </w:r>
          </w:p>
          <w:p>
            <w:pPr>
              <w:jc w:val="center"/>
            </w:pPr>
            <w:r>
              <w:rPr>
                <w:b w:val="1"/>
                <w:bCs w:val="1"/>
              </w:rPr>
              <w:t xml:space="preserve">Lateral-Cartucho(s) calibre .22 LR</w:t>
            </w:r>
          </w:p>
        </w:tc>
      </w:tr>
    </w:tbl>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cartucho(s) item 1 encontrava(m)-se eficiente(s) para a realização de tiros.</w:t>
      </w:r>
    </w:p>
    <w:p>
      <w:pPr/>
      <w:r>
        <w:rPr>
          <w:rFonts w:ascii="Arial" w:hAnsi="Arial" w:eastAsia="Arial" w:cs="Arial"/>
          <w:sz w:val="24"/>
          <w:szCs w:val="24"/>
          <w:b w:val="0"/>
          <w:bCs w:val="0"/>
        </w:rPr>
        <w:t xml:space="preserve">•   cartucho(s) item 2 encontrava(m)-se eficiente(s) para a realização de tiros.</w:t>
      </w:r>
    </w:p>
    <w:p>
      <w:pPr/>
      <w:r>
        <w:rPr>
          <w:rFonts w:ascii="Arial" w:hAnsi="Arial" w:eastAsia="Arial" w:cs="Arial"/>
          <w:sz w:val="24"/>
          <w:szCs w:val="24"/>
          <w:b w:val="0"/>
          <w:bCs w:val="0"/>
        </w:rPr>
        <w:t xml:space="preserve">•   cartucho(s) item 3 encontrava(m)-se eficiente(s) para a realização de tiros.</w:t>
      </w:r>
    </w:p>
    <w:p>
      <w:pPr/>
      <w:r>
        <w:rPr>
          <w:rFonts w:ascii="Arial" w:hAnsi="Arial" w:eastAsia="Arial" w:cs="Arial"/>
          <w:sz w:val="24"/>
          <w:szCs w:val="24"/>
          <w:b w:val="0"/>
          <w:bCs w:val="0"/>
        </w:rPr>
        <w:t xml:space="preserve">•   cartucho(s) item 4 não tiveram sua eficiência testada e foram preservados para eventual exame futuro ou indexação.</w:t>
      </w:r>
    </w:p>
    <w:p>
      <w:pPr/>
      <w:r>
        <w:rPr>
          <w:rFonts w:ascii="Arial" w:hAnsi="Arial" w:eastAsia="Arial" w:cs="Arial"/>
          <w:sz w:val="24"/>
          <w:szCs w:val="24"/>
          <w:b w:val="0"/>
          <w:bCs w:val="0"/>
        </w:rPr>
        <w:t xml:space="preserve">•   cartucho(s) item 5 não tiveram sua eficiência testada e foram preservados para eventual exame futuro ou indexação.</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6545 (Arma AF-A), nº 4654 (Cartucho percutido e não deflagrado),  nº 4654 (Cartucho percutido e não deflagrado),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Leonel Letnar Junior</w:t>
            </w:r>
          </w:p>
          <w:p>
            <w:pPr>
              <w:jc w:val="center"/>
            </w:pPr>
            <w:r>
              <w:rPr>
                <w:sz w:val="28"/>
                <w:szCs w:val="28"/>
                <w:b w:val="1"/>
                <w:bCs w:val="1"/>
              </w:rPr>
              <w:t xml:space="preserve">Perito(a) Criminal – Seção de Balística Forense</w:t>
            </w:r>
          </w:p>
          <w:p>
            <w:pPr>
              <w:jc w:val="center"/>
            </w:pPr>
            <w:r>
              <w:rPr>
                <w:sz w:val="28"/>
                <w:szCs w:val="28"/>
                <w:b w:val="1"/>
                <w:bCs w:val="1"/>
              </w:rPr>
              <w:t xml:space="preserve">UETC Curitiba – Polícia Científica do Paraná</w:t>
            </w:r>
          </w:p>
        </w:tc>
      </w:tr>
    </w:tbl>
    <w:sectPr>
      <w:headerReference w:type="default" r:id="rId17"/>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321354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image" Target="media/section_image8.png"/><Relationship Id="rId15" Type="http://schemas.openxmlformats.org/officeDocument/2006/relationships/image" Target="media/section_image9.png"/><Relationship Id="rId16" Type="http://schemas.openxmlformats.org/officeDocument/2006/relationships/image" Target="media/section_image10.png"/><Relationship Id="rId1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2025-03-06T16:48:39+00:00</dcterms:created>
  <dcterms:modified xsi:type="dcterms:W3CDTF">2025-03-06T16:48:39+00:00</dcterms:modified>
</cp:coreProperties>
</file>

<file path=docProps/custom.xml><?xml version="1.0" encoding="utf-8"?>
<Properties xmlns="http://schemas.openxmlformats.org/officeDocument/2006/custom-properties" xmlns:vt="http://schemas.openxmlformats.org/officeDocument/2006/docPropsVTypes"/>
</file>