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16ª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ALTAMIRA DO PARANÁ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16ª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4</w:t>
            </w:r>
          </w:p>
        </w:tc>
        <w:tc>
          <w:tcPr/>
          <w:p>
            <w:pPr>
              <w:jc w:val="center"/>
            </w:pPr>
            <w:r>
              <w:rPr/>
              <w:t xml:space="preserve">CARTUCHO</w:t>
            </w:r>
          </w:p>
        </w:tc>
        <w:tc>
          <w:tcPr/>
          <w:p>
            <w:pPr>
              <w:jc w:val="center"/>
            </w:pPr>
            <w:r>
              <w:rPr/>
              <w:t xml:space="preserve">AGUILA</w:t>
            </w:r>
          </w:p>
        </w:tc>
        <w:tc>
          <w:tcPr/>
          <w:p>
            <w:pPr>
              <w:jc w:val="center"/>
            </w:pPr>
            <w:r>
              <w:rPr/>
              <w:t xml:space="preserve">456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quatro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4</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LATONADA</w:t>
            </w:r>
          </w:p>
        </w:tc>
        <w:tc>
          <w:tcPr>
            <w:tcW w:w="1400" w:type="dxa"/>
          </w:tcPr>
          <w:p>
            <w:pPr>
              <w:jc w:val="center"/>
            </w:pPr>
            <w:r>
              <w:rPr/>
              <w:t xml:space="preserve">LATONADO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2025-03-14T00:52:05+00:00</dcterms:created>
  <dcterms:modified xsi:type="dcterms:W3CDTF">2025-03-14T00:52:05+00:00</dcterms:modified>
</cp:coreProperties>
</file>

<file path=docProps/custom.xml><?xml version="1.0" encoding="utf-8"?>
<Properties xmlns="http://schemas.openxmlformats.org/officeDocument/2006/custom-properties" xmlns:vt="http://schemas.openxmlformats.org/officeDocument/2006/docPropsVTypes"/>
</file>