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doze dias do mês de março do ano de dois mil e vinte e cinco, nesta cidade de Apucarana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12/03/2025</w:t>
      </w:r>
      <w:r>
        <w:rPr>
          <w:rFonts w:ascii="Arial" w:hAnsi="Arial" w:eastAsia="Arial" w:cs="Arial"/>
          <w:sz w:val="24"/>
          <w:szCs w:val="24"/>
          <w:b w:val="0"/>
          <w:bCs w:val="0"/>
        </w:rPr>
        <w:t xml:space="preserve"> a fim de ser atendida solicitação contida no Ofício nº , datado de 12/03/2025, oriundo da 12ª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DGHDGH</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546456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46456</w:t>
            </w:r>
          </w:p>
        </w:tc>
      </w:tr>
      <w:tr>
        <w:trPr>
          <w:trHeight w:val="10" w:hRule="atLeast"/>
          <w:tblHeader w:val="1"/>
        </w:trPr>
        <w:tc>
          <w:tcPr/>
          <w:p>
            <w:pPr>
              <w:jc w:val="center"/>
            </w:pPr>
            <w:r>
              <w:rPr/>
              <w:t xml:space="preserve">ARMA</w:t>
            </w:r>
          </w:p>
        </w:tc>
        <w:tc>
          <w:tcPr/>
          <w:p>
            <w:pPr>
              <w:jc w:val="center"/>
            </w:pPr>
            <w:r>
              <w:rPr/>
              <w:t xml:space="preserve">1</w:t>
            </w:r>
          </w:p>
        </w:tc>
        <w:tc>
          <w:tcPr/>
          <w:p>
            <w:pPr>
              <w:jc w:val="center"/>
            </w:pPr>
            <w:r>
              <w:rPr/>
              <w:t xml:space="preserve">ESPINGARDA</w:t>
            </w:r>
          </w:p>
        </w:tc>
        <w:tc>
          <w:tcPr/>
          <w:p>
            <w:pPr>
              <w:jc w:val="center"/>
            </w:pPr>
            <w:r>
              <w:rPr/>
              <w:t xml:space="preserve"/>
            </w:r>
          </w:p>
        </w:tc>
        <w:tc>
          <w:tcPr/>
          <w:p>
            <w:pPr>
              <w:jc w:val="center"/>
            </w:pPr>
            <w:r>
              <w:rPr/>
              <w:t xml:space="preserve">456456</w:t>
            </w:r>
          </w:p>
        </w:tc>
      </w:tr>
      <w:tr>
        <w:trPr>
          <w:trHeight w:val="10" w:hRule="atLeast"/>
          <w:tblHeader w:val="1"/>
        </w:trPr>
        <w:tc>
          <w:tcPr/>
          <w:p>
            <w:pPr>
              <w:jc w:val="center"/>
            </w:pPr>
            <w:r>
              <w:rPr/>
              <w:t xml:space="preserve">MUNIÇÃO</w:t>
            </w:r>
          </w:p>
        </w:tc>
        <w:tc>
          <w:tcPr/>
          <w:p>
            <w:pPr>
              <w:jc w:val="center"/>
            </w:pPr>
            <w:r>
              <w:rPr/>
              <w:t xml:space="preserve">12</w:t>
            </w:r>
          </w:p>
        </w:tc>
        <w:tc>
          <w:tcPr/>
          <w:p>
            <w:pPr>
              <w:jc w:val="center"/>
            </w:pPr>
            <w:r>
              <w:rPr/>
              <w:t xml:space="preserve">CARTUCHO</w:t>
            </w:r>
          </w:p>
        </w:tc>
        <w:tc>
          <w:tcPr/>
          <w:p>
            <w:pPr>
              <w:jc w:val="center"/>
            </w:pPr>
            <w:r>
              <w:rPr/>
              <w:t xml:space="preserve">A USA</w:t>
            </w:r>
          </w:p>
        </w:tc>
        <w:tc>
          <w:tcPr/>
          <w:p>
            <w:pPr>
              <w:jc w:val="center"/>
            </w:pPr>
            <w:r>
              <w:rPr/>
              <w:t xml:space="preserve">1353</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22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22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PT 917C – LACRE DE ENTRADA 46456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917C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Número de série:</w:t>
            </w:r>
          </w:p>
        </w:tc>
        <w:tc>
          <w:tcPr>
            <w:tcW w:w="5050" w:type="dxa"/>
          </w:tcPr>
          <w:p>
            <w:pPr>
              <w:jc w:val="center"/>
            </w:pPr>
            <w:r>
              <w:rPr/>
              <w:t xml:space="preserve"> NÃO APARENTE</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dupla ação.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250pt; height:2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direita</w:t>
            </w:r>
          </w:p>
        </w:tc>
      </w:tr>
    </w:tbl>
    <w:p/>
    <w:p/>
    <w:p>
      <w:pPr>
        <w:pStyle w:val="justify"/>
      </w:pPr>
      <w:r>
        <w:rPr>
          <w:rFonts w:ascii="Arial" w:hAnsi="Arial" w:eastAsia="Arial" w:cs="Arial"/>
          <w:sz w:val="24"/>
          <w:szCs w:val="24"/>
          <w:b w:val="1"/>
          <w:bCs w:val="1"/>
        </w:rPr>
        <w:t xml:space="preserve">3. 1. 2 DA ARMA AF-B - ARTESANAL  – LACRE DE ENTRADA 456456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6 – Descrição da Espingarda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ARTESANAL</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LR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DESCONHECIDO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Número de série:</w:t>
            </w:r>
          </w:p>
        </w:tc>
        <w:tc>
          <w:tcPr>
            <w:tcW w:w="5050" w:type="dxa"/>
          </w:tcPr>
          <w:p>
            <w:pPr>
              <w:jc w:val="center"/>
            </w:pPr>
            <w:r>
              <w:rPr/>
              <w:t xml:space="preserve"> NÃO APARENTE</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DOIS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10 cm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tbl>
      <w:tblGrid>
        <w:gridCol/>
      </w:tblGrid>
      <w:tblPr>
        <w:tblStyle w:val="tabela2img"/>
      </w:tblPr>
      <w:tr>
        <w:trPr>
          <w:trHeight w:val="10" w:hRule="atLeast"/>
          <w:tblHeader w:val="1"/>
        </w:trPr>
        <w:tc>
          <w:tcPr>
            <w:shd w:val="clear" w:fill="d3d3d3"/>
          </w:tcPr>
          <w:p>
            <w:pPr>
              <w:jc w:val="center"/>
            </w:pPr>
            <w:r>
              <w:rPr>
                <w:b w:val="1"/>
                <w:bCs w:val="1"/>
              </w:rPr>
              <w:t xml:space="preserve">Tabela 7 -Tomadas fotográficas- Espingarda</w:t>
            </w:r>
          </w:p>
        </w:tc>
      </w:tr>
      <w:tr>
        <w:trPr>
          <w:trHeight w:val="10" w:hRule="atLeast"/>
          <w:cantSplit w:val="1"/>
        </w:trPr>
        <w:tc>
          <w:tcPr/>
          <w:p>
            <w:pPr>
              <w:jc w:val="center"/>
            </w:pPr>
            <w:r>
              <w:pict>
                <v:shape type="#_x0000_t75" style="width:250pt; height:2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3.2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doze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8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12</w:t>
            </w:r>
          </w:p>
        </w:tc>
        <w:tc>
          <w:tcPr>
            <w:tcW w:w="1100" w:type="dxa"/>
          </w:tcPr>
          <w:p>
            <w:pPr>
              <w:jc w:val="center"/>
            </w:pPr>
            <w:r>
              <w:rPr/>
              <w:t xml:space="preserve">.22 Curto</w:t>
            </w:r>
          </w:p>
        </w:tc>
        <w:tc>
          <w:tcPr>
            <w:tcW w:w="1187" w:type="dxa"/>
          </w:tcPr>
          <w:p>
            <w:pPr>
              <w:jc w:val="center"/>
            </w:pPr>
            <w:r>
              <w:rPr/>
              <w:t xml:space="preserve">A USA</w:t>
            </w:r>
          </w:p>
        </w:tc>
        <w:tc>
          <w:tcPr>
            <w:tcW w:w="1600" w:type="dxa"/>
          </w:tcPr>
          <w:p>
            <w:pPr>
              <w:jc w:val="center"/>
            </w:pPr>
            <w:r>
              <w:rPr/>
              <w:t xml:space="preserve">ESTADUNIDENSE</w:t>
            </w:r>
          </w:p>
        </w:tc>
        <w:tc>
          <w:tcPr>
            <w:tcW w:w="1100" w:type="dxa"/>
          </w:tcPr>
          <w:p>
            <w:pPr>
              <w:jc w:val="center"/>
            </w:pPr>
            <w:r>
              <w:rPr/>
              <w:t xml:space="preserve">LATONADA</w:t>
            </w:r>
          </w:p>
        </w:tc>
        <w:tc>
          <w:tcPr>
            <w:tcW w:w="1400" w:type="dxa"/>
          </w:tcPr>
          <w:p>
            <w:pPr>
              <w:jc w:val="center"/>
            </w:pPr>
            <w:r>
              <w:rPr/>
              <w:t xml:space="preserve">NIQUELADO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Arma AF-B encontrava-se eficiente para a realização de tiros.</w:t>
      </w:r>
    </w:p>
    <w:p>
      <w:pPr/>
      <w:r>
        <w:rPr>
          <w:rFonts w:ascii="Arial" w:hAnsi="Arial" w:eastAsia="Arial" w:cs="Arial"/>
          <w:sz w:val="24"/>
          <w:szCs w:val="24"/>
          <w:b w:val="0"/>
          <w:bCs w:val="0"/>
        </w:rPr>
        <w:t xml:space="preserve">•   cartucho(s) item 1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de saída  número 456456 (Arma AF-A), número 45645 (Arma AF-B),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Apucarana – Polícia Científica do Paraná</w:t>
            </w:r>
          </w:p>
        </w:tc>
      </w:tr>
    </w:tbl>
    <w:sectPr>
      <w:headerReference w:type="default" r:id="rId9"/>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93262/2024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2025-03-12T13:20:51+00:00</dcterms:created>
  <dcterms:modified xsi:type="dcterms:W3CDTF">2025-03-12T13:20:51+00:00</dcterms:modified>
</cp:coreProperties>
</file>

<file path=docProps/custom.xml><?xml version="1.0" encoding="utf-8"?>
<Properties xmlns="http://schemas.openxmlformats.org/officeDocument/2006/custom-properties" xmlns:vt="http://schemas.openxmlformats.org/officeDocument/2006/docPropsVTypes"/>
</file>