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onze dias do mês de fevereiro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ANDRE DIAS COELHO</w:t>
      </w:r>
      <w:r>
        <w:rPr>
          <w:rFonts w:ascii="Arial" w:hAnsi="Arial" w:eastAsia="Arial" w:cs="Arial"/>
          <w:sz w:val="24"/>
          <w:szCs w:val="24"/>
          <w:b w:val="0"/>
          <w:bCs w:val="0"/>
        </w:rPr>
        <w:t xml:space="preserve">, para proceder ao exame dos materiais abaixo discriminados recebidos nesta Seção em 20/08/2024</w:t>
      </w:r>
      <w:r>
        <w:rPr>
          <w:rFonts w:ascii="Arial" w:hAnsi="Arial" w:eastAsia="Arial" w:cs="Arial"/>
          <w:sz w:val="24"/>
          <w:szCs w:val="24"/>
          <w:b w:val="0"/>
          <w:bCs w:val="0"/>
        </w:rPr>
        <w:t xml:space="preserve"> a fim de ser atendida solicitação contida no Ofício nº 147/2024/JAPR, datado de 16/08/2024, oriundo da DIVISÃO ESTADUAL DE NARCÓTICO.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RODRIGO LEAL MONTEIRO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01/01/2023</w:t>
            </w:r>
          </w:p>
        </w:tc>
        <w:tc>
          <w:tcPr>
            <w:tcW w:w="1000" w:type="dxa"/>
          </w:tcPr>
          <w:p>
            <w:pPr>
              <w:jc w:val="center"/>
            </w:pPr>
            <w:r>
              <w:rPr>
                <w:b w:val="1"/>
                <w:bCs w:val="1"/>
              </w:rPr>
              <w:t xml:space="preserve">Local:</w:t>
            </w:r>
          </w:p>
        </w:tc>
        <w:tc>
          <w:tcPr>
            <w:tcW w:w="3050" w:type="dxa"/>
          </w:tcPr>
          <w:p>
            <w:pPr>
              <w:jc w:val="center"/>
            </w:pPr>
            <w:r>
              <w:rPr/>
              <w:t xml:space="preserve">CURITIBA</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119070/2024</w:t>
            </w:r>
          </w:p>
        </w:tc>
        <w:tc>
          <w:tcPr>
            <w:tcW w:w="1000" w:type="dxa"/>
          </w:tcPr>
          <w:p>
            <w:pPr>
              <w:jc w:val="center"/>
            </w:pPr>
            <w:r>
              <w:rPr>
                <w:b w:val="1"/>
                <w:bCs w:val="1"/>
              </w:rPr>
              <w:t xml:space="preserve">Nº do IP ONLINE:</w:t>
            </w:r>
          </w:p>
        </w:tc>
        <w:tc>
          <w:tcPr>
            <w:tcW w:w="3050" w:type="dxa"/>
          </w:tcPr>
          <w:p>
            <w:pPr>
              <w:jc w:val="center"/>
            </w:pPr>
            <w:r>
              <w:rPr/>
              <w:t xml:space="preserve">28452/2024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DIVISÃO ESTADUAL DE NARCÓTICO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PISTOLA DA MARCA TAURUS, CALIBRE 9MM, N DE SÉRIE ABL152774, COM 3 CARREGADORES</w:t>
            </w:r>
          </w:p>
        </w:tc>
        <w:tc>
          <w:tcPr/>
          <w:p>
            <w:pPr>
              <w:jc w:val="center"/>
            </w:pPr>
            <w:r>
              <w:rPr/>
              <w:t xml:space="preserve">0002045</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39</w:t>
            </w:r>
          </w:p>
        </w:tc>
        <w:tc>
          <w:tcPr/>
          <w:p>
            <w:pPr>
              <w:jc w:val="center"/>
            </w:pPr>
            <w:r>
              <w:rPr/>
              <w:t xml:space="preserve">CARTUCHO</w:t>
            </w:r>
          </w:p>
        </w:tc>
        <w:tc>
          <w:tcPr/>
          <w:p>
            <w:pPr>
              <w:jc w:val="center"/>
            </w:pPr>
            <w:r>
              <w:rPr/>
              <w:t xml:space="preserve">CBC</w:t>
            </w:r>
          </w:p>
        </w:tc>
        <w:tc>
          <w:tcPr/>
          <w:p>
            <w:pPr>
              <w:jc w:val="center"/>
            </w:pPr>
            <w:r>
              <w:rPr/>
              <w:t xml:space="preserve">0002046</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12</w:t>
            </w:r>
          </w:p>
        </w:tc>
        <w:tc>
          <w:tcPr/>
          <w:p>
            <w:pPr>
              <w:jc w:val="center"/>
            </w:pPr>
            <w:r>
              <w:rPr/>
              <w:t xml:space="preserve">CARTUCHO</w:t>
            </w:r>
          </w:p>
        </w:tc>
        <w:tc>
          <w:tcPr/>
          <w:p>
            <w:pPr>
              <w:jc w:val="center"/>
            </w:pPr>
            <w:r>
              <w:rPr/>
              <w:t xml:space="preserve">FEDERAL</w:t>
            </w:r>
          </w:p>
        </w:tc>
        <w:tc>
          <w:tcPr/>
          <w:p>
            <w:pPr>
              <w:jc w:val="center"/>
            </w:pPr>
            <w:r>
              <w:rPr/>
              <w:t xml:space="preserve">0002046</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4</w:t>
            </w:r>
          </w:p>
        </w:tc>
        <w:tc>
          <w:tcPr/>
          <w:p>
            <w:pPr>
              <w:jc w:val="center"/>
            </w:pPr>
            <w:r>
              <w:rPr/>
              <w:t xml:space="preserve">CARTUCHO</w:t>
            </w:r>
          </w:p>
        </w:tc>
        <w:tc>
          <w:tcPr/>
          <w:p>
            <w:pPr>
              <w:jc w:val="center"/>
            </w:pPr>
            <w:r>
              <w:rPr/>
              <w:t xml:space="preserve">S&amp;B (SELLIER &amp; BELLOT)</w:t>
            </w:r>
          </w:p>
        </w:tc>
        <w:tc>
          <w:tcPr/>
          <w:p>
            <w:pPr>
              <w:jc w:val="center"/>
            </w:pPr>
            <w:r>
              <w:rPr/>
              <w:t xml:space="preserve">0002046</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4 – TOMADAS FOTOGRÁFICAS DA EMBALAGEM RECEBIDA 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G2C – LACRE DE ENTRADA 0002045</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5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G2C</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ABL152774</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1</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83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TREZE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AÇO CARBONO FOSCO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160 cm ALTURA 129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17.121/2025.</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6 -Tomadas fotográficas- Pistola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cinquenta e cinco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7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12</w:t>
            </w:r>
          </w:p>
        </w:tc>
        <w:tc>
          <w:tcPr>
            <w:tcW w:w="1100" w:type="dxa"/>
          </w:tcPr>
          <w:p>
            <w:pPr>
              <w:jc w:val="center"/>
            </w:pPr>
            <w:r>
              <w:rPr/>
              <w:t xml:space="preserve">9 x19 mm Luger</w:t>
            </w:r>
          </w:p>
        </w:tc>
        <w:tc>
          <w:tcPr>
            <w:tcW w:w="1187" w:type="dxa"/>
          </w:tcPr>
          <w:p>
            <w:pPr>
              <w:jc w:val="center"/>
            </w:pPr>
            <w:r>
              <w:rPr/>
              <w:t xml:space="preserve">FEDERAL</w:t>
            </w:r>
          </w:p>
        </w:tc>
        <w:tc>
          <w:tcPr>
            <w:tcW w:w="1600" w:type="dxa"/>
          </w:tcPr>
          <w:p>
            <w:pPr>
              <w:jc w:val="center"/>
            </w:pPr>
            <w:r>
              <w:rPr/>
              <w:t xml:space="preserve">ESTADUNIDENSE</w:t>
            </w:r>
          </w:p>
        </w:tc>
        <w:tc>
          <w:tcPr>
            <w:tcW w:w="1200" w:type="dxa"/>
          </w:tcPr>
          <w:p>
            <w:pPr>
              <w:jc w:val="center"/>
            </w:pPr>
            <w:r>
              <w:rPr/>
              <w:t xml:space="preserve">NIQUELADA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1</w:t>
            </w:r>
          </w:p>
        </w:tc>
        <w:tc>
          <w:tcPr>
            <w:tcW w:w="1100" w:type="dxa"/>
          </w:tcPr>
          <w:p>
            <w:pPr>
              <w:jc w:val="center"/>
            </w:pPr>
            <w:r>
              <w:rPr/>
              <w:t xml:space="preserve">9 x19 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EXPO</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4</w:t>
            </w:r>
          </w:p>
        </w:tc>
        <w:tc>
          <w:tcPr>
            <w:tcW w:w="1100" w:type="dxa"/>
          </w:tcPr>
          <w:p>
            <w:pPr>
              <w:jc w:val="center"/>
            </w:pPr>
            <w:r>
              <w:rPr/>
              <w:t xml:space="preserve">9 x19 mm Luger</w:t>
            </w:r>
          </w:p>
        </w:tc>
        <w:tc>
          <w:tcPr>
            <w:tcW w:w="1187" w:type="dxa"/>
          </w:tcPr>
          <w:p>
            <w:pPr>
              <w:jc w:val="center"/>
            </w:pPr>
            <w:r>
              <w:rPr/>
              <w:t xml:space="preserve">S&amp;B (SELLIER &amp; BELLOT)</w:t>
            </w:r>
          </w:p>
        </w:tc>
        <w:tc>
          <w:tcPr>
            <w:tcW w:w="1600" w:type="dxa"/>
          </w:tcPr>
          <w:p>
            <w:pPr>
              <w:jc w:val="center"/>
            </w:pPr>
            <w:r>
              <w:rPr/>
              <w:t xml:space="preserve">TCHECA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38</w:t>
            </w:r>
          </w:p>
        </w:tc>
        <w:tc>
          <w:tcPr>
            <w:tcW w:w="1100" w:type="dxa"/>
          </w:tcPr>
          <w:p>
            <w:pPr>
              <w:jc w:val="center"/>
            </w:pPr>
            <w:r>
              <w:rPr/>
              <w:t xml:space="preserve">9 x19 mm Luger</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LATONADA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 EXPO  Encamisado Expansivo Ponta Oca</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8 Tomada(s) fotográfica(s) Cartucho(s) Lacre 0002046</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Base-Cartucho(s) calibre 9 x19 mm Luger</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Lateral-Cartucho(s) calibre 9 x19 mm Luger</w:t>
            </w:r>
          </w:p>
        </w:tc>
      </w:tr>
    </w:tbl>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Pr/>
      <w:r>
        <w:rPr>
          <w:rFonts w:ascii="Arial" w:hAnsi="Arial" w:eastAsia="Arial" w:cs="Arial"/>
          <w:sz w:val="24"/>
          <w:szCs w:val="24"/>
          <w:b w:val="0"/>
          <w:bCs w:val="0"/>
        </w:rPr>
        <w:t xml:space="preserve">•   cartuchos item 5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P254751 (Arma AF-A),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ANDRE DIAS COELHO</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6"/>
      <w:footerReference w:type="default" r:id="rId17"/>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97.998/2024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header" Target="header1.xml"/><Relationship Id="rId1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2025-02-13T16:47:48+00:00</dcterms:created>
  <dcterms:modified xsi:type="dcterms:W3CDTF">2025-02-13T16:47:48+00:00</dcterms:modified>
</cp:coreProperties>
</file>

<file path=docProps/custom.xml><?xml version="1.0" encoding="utf-8"?>
<Properties xmlns="http://schemas.openxmlformats.org/officeDocument/2006/custom-properties" xmlns:vt="http://schemas.openxmlformats.org/officeDocument/2006/docPropsVTypes"/>
</file>