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sete dias do mês de janeiro do ano de dois mil e vinte e quatro, nesta cidade de Posto Avançado de Matinhos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JAILSON DE LIMA ALENCAR</w:t>
      </w:r>
      <w:r>
        <w:rPr>
          <w:rFonts w:ascii="Arial" w:hAnsi="Arial" w:eastAsia="Arial" w:cs="Arial"/>
          <w:sz w:val="24"/>
          <w:szCs w:val="24"/>
          <w:b w:val="0"/>
          <w:bCs w:val="0"/>
        </w:rPr>
        <w:t xml:space="preserve">, para proceder ao exame dos materiais abaixo discriminados recebidos nesta Seção em 01/09/2023</w:t>
      </w:r>
      <w:r>
        <w:rPr>
          <w:rFonts w:ascii="Arial" w:hAnsi="Arial" w:eastAsia="Arial" w:cs="Arial"/>
          <w:sz w:val="24"/>
          <w:szCs w:val="24"/>
          <w:b w:val="0"/>
          <w:bCs w:val="0"/>
        </w:rPr>
        <w:t xml:space="preserve"> a fim de ser atendida solicitação contida no Ofício nº 224283/2023/PNA, datado de 28/08/2023, oriundo da DISTRITO POLICIAL METROPOLITANO DE ALTO MARACANÃ.</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6000" w:type="dxa"/>
          </w:tcPr>
          <w:p>
            <w:pPr>
              <w:jc w:val="center"/>
            </w:pPr>
            <w:r>
              <w:rPr/>
              <w:t xml:space="preserve">MICHEL ERNANDE DOMINGUES JACOMITE POLLI</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COLOMBO</w:t>
            </w:r>
          </w:p>
        </w:tc>
      </w:tr>
      <w:tr>
        <w:trPr>
          <w:trHeight w:val="50" w:hRule="atLeast"/>
        </w:trPr>
        <w:tc>
          <w:tcPr>
            <w:tcW w:w="1000" w:type="dxa"/>
          </w:tcPr>
          <w:p>
            <w:pPr>
              <w:jc w:val="center"/>
            </w:pPr>
            <w:r>
              <w:rPr>
                <w:b w:val="1"/>
                <w:bCs w:val="1"/>
              </w:rPr>
              <w:t xml:space="preserve">Nº do IP ONLINE:</w:t>
            </w:r>
          </w:p>
        </w:tc>
        <w:tc>
          <w:tcPr>
            <w:tcW w:w="3050" w:type="dxa"/>
          </w:tcPr>
          <w:p>
            <w:pPr>
              <w:jc w:val="center"/>
            </w:pPr>
            <w:r>
              <w:rPr/>
              <w:t xml:space="preserve">224283/2023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DISTRITO POLICIAL METROPOLITANO DE ALTO MARACANÃ</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TAURUS</w:t>
            </w:r>
          </w:p>
        </w:tc>
        <w:tc>
          <w:tcPr/>
          <w:p>
            <w:pPr>
              <w:jc w:val="center"/>
            </w:pPr>
            <w:r>
              <w:rPr/>
              <w:t xml:space="preserve">0007714</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TAURUS</w:t>
            </w:r>
          </w:p>
        </w:tc>
        <w:tc>
          <w:tcPr/>
          <w:p>
            <w:pPr>
              <w:jc w:val="center"/>
            </w:pPr>
            <w:r>
              <w:rPr/>
              <w:t xml:space="preserve">0007714</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59 – LACRE DE ENTRADA 0007714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59</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KYK53435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17,6 cm ALTURA 11,9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bl>
    <w:p/>
    <w:p/>
    <w:p>
      <w:pPr>
        <w:pStyle w:val="justify"/>
      </w:pPr>
      <w:r>
        <w:rPr>
          <w:rFonts w:ascii="Arial" w:hAnsi="Arial" w:eastAsia="Arial" w:cs="Arial"/>
          <w:sz w:val="24"/>
          <w:szCs w:val="24"/>
          <w:b w:val="1"/>
          <w:bCs w:val="1"/>
        </w:rPr>
        <w:t xml:space="preserve">3. 0. 2 -DA ARMA AF-B - TAURUS PT 58 S – LACRE DE ENTRADA 0007714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58 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KCB84634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17,6 cm ALTURA 11,9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6 -Tomadas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nº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JAILSON DE LIMA ALENCAR</w:t>
            </w:r>
          </w:p>
          <w:p>
            <w:pPr>
              <w:jc w:val="center"/>
            </w:pPr>
            <w:r>
              <w:rPr>
                <w:sz w:val="28"/>
                <w:szCs w:val="28"/>
                <w:b w:val="1"/>
                <w:bCs w:val="1"/>
              </w:rPr>
              <w:t xml:space="preserve">Perito(a) Criminal – Seção de Balística Forense</w:t>
            </w:r>
          </w:p>
          <w:p>
            <w:pPr>
              <w:jc w:val="center"/>
            </w:pPr>
            <w:r>
              <w:rPr>
                <w:sz w:val="28"/>
                <w:szCs w:val="28"/>
                <w:b w:val="1"/>
                <w:bCs w:val="1"/>
              </w:rPr>
              <w:t xml:space="preserve">UETC Posto Avançado de Matinhos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99.288/2023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2025-01-08T11:05:50+00:00</dcterms:created>
  <dcterms:modified xsi:type="dcterms:W3CDTF">2025-01-08T11:05:50+00:00</dcterms:modified>
</cp:coreProperties>
</file>

<file path=docProps/custom.xml><?xml version="1.0" encoding="utf-8"?>
<Properties xmlns="http://schemas.openxmlformats.org/officeDocument/2006/custom-properties" xmlns:vt="http://schemas.openxmlformats.org/officeDocument/2006/docPropsVTypes"/>
</file>