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Cascavel VTR: 78978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13:03</w:t>
            </w:r>
          </w:p>
        </w:tc>
        <w:tc>
          <w:tcPr/>
          <w:p>
            <w:pPr>
              <w:jc w:val="center"/>
            </w:pPr>
            <w:r>
              <w:rPr/>
              <w:t xml:space="preserve">Rodrigo de Freitas</w:t>
            </w:r>
          </w:p>
        </w:tc>
        <w:tc>
          <w:tcPr/>
          <w:p>
            <w:pPr>
              <w:jc w:val="center"/>
            </w:pPr>
            <w:r>
              <w:rPr/>
              <w:t xml:space="preserve">Andirá</w:t>
            </w:r>
          </w:p>
        </w:tc>
        <w:tc>
          <w:tcPr/>
          <w:p>
            <w:pPr>
              <w:jc w:val="center"/>
            </w:pPr>
            <w:r>
              <w:rPr/>
              <w:t xml:space="preserve">97897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7897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12:03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13:03</w:t>
            </w:r>
          </w:p>
        </w:tc>
        <w:tc>
          <w:tcPr/>
          <w:p>
            <w:pPr>
              <w:jc w:val="center"/>
            </w:pPr>
            <w:r>
              <w:rPr/>
              <w:t xml:space="preserve">Amanda</w:t>
            </w:r>
          </w:p>
        </w:tc>
        <w:tc>
          <w:tcPr/>
          <w:p>
            <w:pPr>
              <w:jc w:val="center"/>
            </w:pPr>
            <w:r>
              <w:rPr/>
              <w:t xml:space="preserve">Arapoti</w:t>
            </w:r>
          </w:p>
        </w:tc>
        <w:tc>
          <w:tcPr/>
          <w:p>
            <w:pPr>
              <w:jc w:val="center"/>
            </w:pPr>
            <w:r>
              <w:rPr/>
              <w:t xml:space="preserve">6456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45645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15:03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2023-05-30T13:04:07+00:00</dcterms:created>
  <dcterms:modified xsi:type="dcterms:W3CDTF">2023-05-30T13:04:07+00:00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