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33" w:type="dxa"/>
          </w:tcPr>
          <w:p>
            <w:pPr/>
            <w:r>
              <w:rPr/>
              <w:t xml:space="preserve">Cidade: Agudos do Sul</w:t>
            </w:r>
          </w:p>
        </w:tc>
        <w:tc>
          <w:tcPr>
            <w:tcW w:w="3433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10/05/2023 10:12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oleo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agua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limpador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palheta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farois</w:t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demais considerações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2023-05-09T13:37:43+00:00</dcterms:created>
  <dcterms:modified xsi:type="dcterms:W3CDTF">2023-05-09T13:37:43+00:00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