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80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8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Curitiba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  <w:shd w:val="clear" w:fill="D9D9D9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18:47</w:t>
            </w:r>
          </w:p>
        </w:tc>
        <w:tc>
          <w:tcPr/>
          <w:p>
            <w:pPr>
              <w:jc w:val="center"/>
            </w:pPr>
            <w:r>
              <w:rPr/>
              <w:t xml:space="preserve">rodrigo de freitas camargo</w:t>
            </w:r>
          </w:p>
        </w:tc>
        <w:tc>
          <w:tcPr/>
          <w:p>
            <w:pPr>
              <w:jc w:val="center"/>
            </w:pPr>
            <w:r>
              <w:rPr/>
              <w:t xml:space="preserve">Ampére</w:t>
            </w:r>
          </w:p>
        </w:tc>
        <w:tc>
          <w:tcPr/>
          <w:p>
            <w:pPr>
              <w:jc w:val="center"/>
            </w:pPr>
            <w:r>
              <w:rPr/>
              <w:t xml:space="preserve">999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999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19:48</w:t>
            </w:r>
          </w:p>
        </w:tc>
      </w:tr>
    </w:tbl>
    <w:sectPr>
      <w:footerReference w:type="default" r:id="rId11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#D9D9D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2023-04-28T17:48:21+00:00</dcterms:created>
  <dcterms:modified xsi:type="dcterms:W3CDTF">2023-04-28T17:48:21+00:00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