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75A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3C1CF73" w14:textId="04998421" w:rsidR="00B75A69" w:rsidRPr="003B466F"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 xml:space="preserve">Al inicio de la asignatura mi interés estaba enfocado en </w:t>
            </w:r>
            <w:proofErr w:type="spellStart"/>
            <w:r w:rsidRPr="00B75A69">
              <w:rPr>
                <w:rFonts w:eastAsiaTheme="majorEastAsia"/>
                <w:color w:val="767171" w:themeColor="background2" w:themeShade="80"/>
                <w:sz w:val="24"/>
                <w:szCs w:val="24"/>
              </w:rPr>
              <w:t>backend</w:t>
            </w:r>
            <w:proofErr w:type="spellEnd"/>
            <w:r w:rsidRPr="00B75A69">
              <w:rPr>
                <w:rFonts w:eastAsiaTheme="majorEastAsia"/>
                <w:color w:val="767171" w:themeColor="background2" w:themeShade="80"/>
                <w:sz w:val="24"/>
                <w:szCs w:val="24"/>
              </w:rPr>
              <w:t>, bases de datos y análisis de información. Luego del APT confirmé que esas son mis áreas prioritarias, pero además descubrí que me interesa desarrollar lógica compleja en motores web, como las interacciones utilizadas en los encuentros, el chat y el sistema de control de acceso.</w:t>
            </w:r>
          </w:p>
          <w:p w14:paraId="5C31E427" w14:textId="77777777" w:rsidR="00761B8A" w:rsidRPr="00B75A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10A8184" w14:textId="3DF9C815" w:rsidR="00761B8A" w:rsidRPr="00B75A69"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El proyecto me permitió ver que me gusta implementar soluciones orientadas a reglas, flujos y eventos, especialmente cuando están relacionadas con persistencia y seguridad.</w:t>
            </w: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75A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C5B19B0" w14:textId="77777777" w:rsidR="00B75A69" w:rsidRPr="00B75A69"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 xml:space="preserve">Mis fortalezas se consolidaron en Oracle SQL, diseño de modelos, programación </w:t>
            </w:r>
            <w:proofErr w:type="spellStart"/>
            <w:r w:rsidRPr="00B75A69">
              <w:rPr>
                <w:rFonts w:eastAsiaTheme="majorEastAsia"/>
                <w:color w:val="767171" w:themeColor="background2" w:themeShade="80"/>
                <w:sz w:val="24"/>
                <w:szCs w:val="24"/>
              </w:rPr>
              <w:t>backend</w:t>
            </w:r>
            <w:proofErr w:type="spellEnd"/>
            <w:r w:rsidRPr="00B75A69">
              <w:rPr>
                <w:rFonts w:eastAsiaTheme="majorEastAsia"/>
                <w:color w:val="767171" w:themeColor="background2" w:themeShade="80"/>
                <w:sz w:val="24"/>
                <w:szCs w:val="24"/>
              </w:rPr>
              <w:t xml:space="preserve"> con </w:t>
            </w:r>
            <w:proofErr w:type="spellStart"/>
            <w:r w:rsidRPr="00B75A69">
              <w:rPr>
                <w:rFonts w:eastAsiaTheme="majorEastAsia"/>
                <w:color w:val="767171" w:themeColor="background2" w:themeShade="80"/>
                <w:sz w:val="24"/>
                <w:szCs w:val="24"/>
              </w:rPr>
              <w:t>Flask</w:t>
            </w:r>
            <w:proofErr w:type="spellEnd"/>
            <w:r w:rsidRPr="00B75A69">
              <w:rPr>
                <w:rFonts w:eastAsiaTheme="majorEastAsia"/>
                <w:color w:val="767171" w:themeColor="background2" w:themeShade="80"/>
                <w:sz w:val="24"/>
                <w:szCs w:val="24"/>
              </w:rPr>
              <w:t xml:space="preserve"> y gestión de paquetes PL/SQL. Me siento cómodo desarrollando lógica empresarial y trabajando con estructuras complejas.</w:t>
            </w:r>
          </w:p>
          <w:p w14:paraId="1B5A6393" w14:textId="16EEE7B9" w:rsidR="00B75A69" w:rsidRPr="00B75A69"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 xml:space="preserve">Mis debilidades se relacionan con pruebas unitarias, validación automatizada y conocimientos más avanzados en </w:t>
            </w:r>
            <w:proofErr w:type="spellStart"/>
            <w:r w:rsidRPr="00B75A69">
              <w:rPr>
                <w:rFonts w:eastAsiaTheme="majorEastAsia"/>
                <w:color w:val="767171" w:themeColor="background2" w:themeShade="80"/>
                <w:sz w:val="24"/>
                <w:szCs w:val="24"/>
              </w:rPr>
              <w:t>frontend</w:t>
            </w:r>
            <w:proofErr w:type="spellEnd"/>
            <w:r w:rsidRPr="00B75A69">
              <w:rPr>
                <w:rFonts w:eastAsiaTheme="majorEastAsia"/>
                <w:color w:val="767171" w:themeColor="background2" w:themeShade="80"/>
                <w:sz w:val="24"/>
                <w:szCs w:val="24"/>
              </w:rPr>
              <w:t xml:space="preserve">. Mi plan para mejorar es utilizar </w:t>
            </w:r>
            <w:proofErr w:type="spellStart"/>
            <w:r w:rsidRPr="00B75A69">
              <w:rPr>
                <w:rFonts w:eastAsiaTheme="majorEastAsia"/>
                <w:color w:val="767171" w:themeColor="background2" w:themeShade="80"/>
                <w:sz w:val="24"/>
                <w:szCs w:val="24"/>
              </w:rPr>
              <w:t>testing</w:t>
            </w:r>
            <w:proofErr w:type="spellEnd"/>
            <w:r w:rsidRPr="00B75A69">
              <w:rPr>
                <w:rFonts w:eastAsiaTheme="majorEastAsia"/>
                <w:color w:val="767171" w:themeColor="background2" w:themeShade="80"/>
                <w:sz w:val="24"/>
                <w:szCs w:val="24"/>
              </w:rPr>
              <w:t xml:space="preserve"> incremental y fortalecer herramientas de UI y validación.</w:t>
            </w:r>
          </w:p>
          <w:p w14:paraId="409E2634" w14:textId="77777777" w:rsidR="00761B8A" w:rsidRPr="00B75A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74CA019" w14:textId="02D5605E" w:rsidR="00B75A69" w:rsidRPr="003B466F"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 xml:space="preserve">Para potenciar mis fortalezas seguiré desarrollando proyectos personales con Oracle y </w:t>
            </w:r>
            <w:proofErr w:type="spellStart"/>
            <w:r w:rsidRPr="00B75A69">
              <w:rPr>
                <w:rFonts w:eastAsiaTheme="majorEastAsia"/>
                <w:color w:val="767171" w:themeColor="background2" w:themeShade="80"/>
                <w:sz w:val="24"/>
                <w:szCs w:val="24"/>
              </w:rPr>
              <w:t>Flask</w:t>
            </w:r>
            <w:proofErr w:type="spellEnd"/>
            <w:r w:rsidRPr="00B75A69">
              <w:rPr>
                <w:rFonts w:eastAsiaTheme="majorEastAsia"/>
                <w:color w:val="767171" w:themeColor="background2" w:themeShade="80"/>
                <w:sz w:val="24"/>
                <w:szCs w:val="24"/>
              </w:rPr>
              <w:t>, idealmente integrados a servicios reales</w:t>
            </w:r>
            <w:r>
              <w:rPr>
                <w:rFonts w:eastAsiaTheme="majorEastAsia"/>
                <w:color w:val="767171" w:themeColor="background2" w:themeShade="80"/>
                <w:sz w:val="24"/>
                <w:szCs w:val="24"/>
              </w:rPr>
              <w:t>.</w:t>
            </w:r>
          </w:p>
          <w:p w14:paraId="0E2C6A44" w14:textId="77777777" w:rsidR="00761B8A" w:rsidRPr="00B75A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49C4CE87" w:rsidR="00761B8A" w:rsidRPr="00B75A69"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 xml:space="preserve">Para abordar mis debilidades estudiaré herramientas de QA, buenas prácticas CI/CD y </w:t>
            </w:r>
            <w:proofErr w:type="spellStart"/>
            <w:r w:rsidRPr="00B75A69">
              <w:rPr>
                <w:rFonts w:eastAsiaTheme="majorEastAsia"/>
                <w:color w:val="767171" w:themeColor="background2" w:themeShade="80"/>
                <w:sz w:val="24"/>
                <w:szCs w:val="24"/>
              </w:rPr>
              <w:t>frameworks</w:t>
            </w:r>
            <w:proofErr w:type="spellEnd"/>
            <w:r w:rsidRPr="00B75A69">
              <w:rPr>
                <w:rFonts w:eastAsiaTheme="majorEastAsia"/>
                <w:color w:val="767171" w:themeColor="background2" w:themeShade="80"/>
                <w:sz w:val="24"/>
                <w:szCs w:val="24"/>
              </w:rPr>
              <w:t xml:space="preserve"> </w:t>
            </w:r>
            <w:proofErr w:type="spellStart"/>
            <w:r w:rsidRPr="00B75A69">
              <w:rPr>
                <w:rFonts w:eastAsiaTheme="majorEastAsia"/>
                <w:color w:val="767171" w:themeColor="background2" w:themeShade="80"/>
                <w:sz w:val="24"/>
                <w:szCs w:val="24"/>
              </w:rPr>
              <w:t>frontend</w:t>
            </w:r>
            <w:proofErr w:type="spellEnd"/>
            <w:r w:rsidRPr="00B75A69">
              <w:rPr>
                <w:rFonts w:eastAsiaTheme="majorEastAsia"/>
                <w:color w:val="767171" w:themeColor="background2" w:themeShade="80"/>
                <w:sz w:val="24"/>
                <w:szCs w:val="24"/>
              </w:rPr>
              <w:t xml:space="preserve"> para mejorar integración final.</w:t>
            </w:r>
          </w:p>
        </w:tc>
      </w:tr>
    </w:tbl>
    <w:p w14:paraId="72DEC6C6" w14:textId="49D48035" w:rsidR="4496426B" w:rsidRDefault="4496426B" w:rsidP="4496426B">
      <w:pPr>
        <w:spacing w:after="0" w:line="360" w:lineRule="auto"/>
        <w:jc w:val="both"/>
        <w:rPr>
          <w:sz w:val="24"/>
          <w:szCs w:val="24"/>
          <w:lang w:eastAsia="ja-JP"/>
        </w:rPr>
      </w:pPr>
    </w:p>
    <w:p w14:paraId="4AFCF84C" w14:textId="77777777" w:rsidR="00B75A69" w:rsidRDefault="00B75A69"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75A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33DBAE6" w14:textId="53E311D5" w:rsidR="00B75A69" w:rsidRPr="003B466F"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 xml:space="preserve">Mis proyecciones laborales no cambiaron, pero ahora sé con mayor precisión el rol que quiero desempeñar. Me visualizo trabajando como desarrollador </w:t>
            </w:r>
            <w:proofErr w:type="spellStart"/>
            <w:r w:rsidRPr="00B75A69">
              <w:rPr>
                <w:rFonts w:eastAsiaTheme="majorEastAsia"/>
                <w:color w:val="767171" w:themeColor="background2" w:themeShade="80"/>
                <w:sz w:val="24"/>
                <w:szCs w:val="24"/>
              </w:rPr>
              <w:t>backend</w:t>
            </w:r>
            <w:proofErr w:type="spellEnd"/>
            <w:r w:rsidRPr="00B75A69">
              <w:rPr>
                <w:rFonts w:eastAsiaTheme="majorEastAsia"/>
                <w:color w:val="767171" w:themeColor="background2" w:themeShade="80"/>
                <w:sz w:val="24"/>
                <w:szCs w:val="24"/>
              </w:rPr>
              <w:t>, ingeniero de datos o especialista SQL, en sectores tecnológicos, logísticos o financieros donde la información es clave.</w:t>
            </w:r>
          </w:p>
          <w:p w14:paraId="5EC4C4BA" w14:textId="77777777" w:rsidR="00761B8A" w:rsidRPr="00B75A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BC09E2" w14:textId="7572EFE2" w:rsidR="00761B8A" w:rsidRPr="00B75A69"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 xml:space="preserve">En cinco años me veo liderando módulos de </w:t>
            </w:r>
            <w:proofErr w:type="spellStart"/>
            <w:r w:rsidRPr="00B75A69">
              <w:rPr>
                <w:rFonts w:eastAsiaTheme="majorEastAsia"/>
                <w:color w:val="767171" w:themeColor="background2" w:themeShade="80"/>
                <w:sz w:val="24"/>
                <w:szCs w:val="24"/>
              </w:rPr>
              <w:t>backend</w:t>
            </w:r>
            <w:proofErr w:type="spellEnd"/>
            <w:r w:rsidRPr="00B75A69">
              <w:rPr>
                <w:rFonts w:eastAsiaTheme="majorEastAsia"/>
                <w:color w:val="767171" w:themeColor="background2" w:themeShade="80"/>
                <w:sz w:val="24"/>
                <w:szCs w:val="24"/>
              </w:rPr>
              <w:t xml:space="preserve"> o data en empresas grandes, diseñando procesos, automatizando servicios y trabajando con bases de datos en la nube.</w:t>
            </w: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51C8234" w14:textId="748806D8" w:rsidR="00761B8A" w:rsidRPr="00B75A69" w:rsidRDefault="00761B8A" w:rsidP="00B75A69">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¿Qué aspectos positivos y negativos identificas del trabajo en grupo realizado en esta </w:t>
            </w:r>
            <w:proofErr w:type="gramStart"/>
            <w:r w:rsidRPr="4496426B">
              <w:rPr>
                <w:rFonts w:eastAsiaTheme="majorEastAsia"/>
                <w:sz w:val="24"/>
                <w:szCs w:val="24"/>
              </w:rPr>
              <w:t>asignatura?</w:t>
            </w:r>
            <w:r w:rsidRPr="00B75A69">
              <w:rPr>
                <w:rFonts w:eastAsiaTheme="majorEastAsia"/>
                <w:sz w:val="24"/>
                <w:szCs w:val="24"/>
              </w:rPr>
              <w:t>¿</w:t>
            </w:r>
            <w:proofErr w:type="gramEnd"/>
            <w:r w:rsidRPr="00B75A69">
              <w:rPr>
                <w:rFonts w:eastAsiaTheme="majorEastAsia"/>
                <w:sz w:val="24"/>
                <w:szCs w:val="24"/>
              </w:rPr>
              <w:t>En qué aspectos crees que podrías mejorar para tus próximos trabajos en grupo dentro de contextos laborales?</w:t>
            </w:r>
          </w:p>
          <w:p w14:paraId="758AADF1" w14:textId="77777777" w:rsidR="00B75A69" w:rsidRPr="00B75A69"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El trabajo en equipo fue positivo: hubo claridad en roles, colaboración, buena comunicación y apoyo constante. Se logró avanzar de manera organizada sin perder alcance ni calidad.</w:t>
            </w:r>
          </w:p>
          <w:p w14:paraId="634FE471" w14:textId="295A9360" w:rsidR="00761B8A" w:rsidRPr="00B75A69" w:rsidRDefault="00B75A69" w:rsidP="00B75A69">
            <w:pPr>
              <w:pStyle w:val="Prrafodelista"/>
              <w:jc w:val="both"/>
              <w:rPr>
                <w:rFonts w:eastAsiaTheme="majorEastAsia"/>
                <w:color w:val="767171" w:themeColor="background2" w:themeShade="80"/>
                <w:sz w:val="24"/>
                <w:szCs w:val="24"/>
              </w:rPr>
            </w:pPr>
            <w:r w:rsidRPr="00B75A69">
              <w:rPr>
                <w:rFonts w:eastAsiaTheme="majorEastAsia"/>
                <w:color w:val="767171" w:themeColor="background2" w:themeShade="80"/>
                <w:sz w:val="24"/>
                <w:szCs w:val="24"/>
              </w:rPr>
              <w:t>El aspecto negativo más evidente fue la coordinación horaria debido a compromisos externos. En un contexto laboral, debo mejorar en registrar avances con mayor detalle, gestionar tareas más pequeñas y documentar decisiones técnicas de forma incremental, lo que facilita integración sin necesidad de reuniones extensas.</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05A1A" w14:textId="77777777" w:rsidR="00CB29E7" w:rsidRDefault="00CB29E7" w:rsidP="00DF38AE">
      <w:pPr>
        <w:spacing w:after="0" w:line="240" w:lineRule="auto"/>
      </w:pPr>
      <w:r>
        <w:separator/>
      </w:r>
    </w:p>
  </w:endnote>
  <w:endnote w:type="continuationSeparator" w:id="0">
    <w:p w14:paraId="207937CD" w14:textId="77777777" w:rsidR="00CB29E7" w:rsidRDefault="00CB29E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D6FC2" w14:textId="77777777" w:rsidR="00CB29E7" w:rsidRDefault="00CB29E7" w:rsidP="00DF38AE">
      <w:pPr>
        <w:spacing w:after="0" w:line="240" w:lineRule="auto"/>
      </w:pPr>
      <w:r>
        <w:separator/>
      </w:r>
    </w:p>
  </w:footnote>
  <w:footnote w:type="continuationSeparator" w:id="0">
    <w:p w14:paraId="6AB49BFA" w14:textId="77777777" w:rsidR="00CB29E7" w:rsidRDefault="00CB29E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6901471">
    <w:abstractNumId w:val="3"/>
  </w:num>
  <w:num w:numId="2" w16cid:durableId="1042098366">
    <w:abstractNumId w:val="8"/>
  </w:num>
  <w:num w:numId="3" w16cid:durableId="708146910">
    <w:abstractNumId w:val="12"/>
  </w:num>
  <w:num w:numId="4" w16cid:durableId="634214751">
    <w:abstractNumId w:val="28"/>
  </w:num>
  <w:num w:numId="5" w16cid:durableId="1386831905">
    <w:abstractNumId w:val="30"/>
  </w:num>
  <w:num w:numId="6" w16cid:durableId="2064019187">
    <w:abstractNumId w:val="4"/>
  </w:num>
  <w:num w:numId="7" w16cid:durableId="1057120531">
    <w:abstractNumId w:val="11"/>
  </w:num>
  <w:num w:numId="8" w16cid:durableId="22751083">
    <w:abstractNumId w:val="19"/>
  </w:num>
  <w:num w:numId="9" w16cid:durableId="966156632">
    <w:abstractNumId w:val="15"/>
  </w:num>
  <w:num w:numId="10" w16cid:durableId="1613125981">
    <w:abstractNumId w:val="9"/>
  </w:num>
  <w:num w:numId="11" w16cid:durableId="235943436">
    <w:abstractNumId w:val="24"/>
  </w:num>
  <w:num w:numId="12" w16cid:durableId="1059355552">
    <w:abstractNumId w:val="35"/>
  </w:num>
  <w:num w:numId="13" w16cid:durableId="359211361">
    <w:abstractNumId w:val="29"/>
  </w:num>
  <w:num w:numId="14" w16cid:durableId="309871046">
    <w:abstractNumId w:val="1"/>
  </w:num>
  <w:num w:numId="15" w16cid:durableId="2012679843">
    <w:abstractNumId w:val="36"/>
  </w:num>
  <w:num w:numId="16" w16cid:durableId="895166224">
    <w:abstractNumId w:val="21"/>
  </w:num>
  <w:num w:numId="17" w16cid:durableId="436024048">
    <w:abstractNumId w:val="17"/>
  </w:num>
  <w:num w:numId="18" w16cid:durableId="1288194107">
    <w:abstractNumId w:val="31"/>
  </w:num>
  <w:num w:numId="19" w16cid:durableId="991180192">
    <w:abstractNumId w:val="10"/>
  </w:num>
  <w:num w:numId="20" w16cid:durableId="564491644">
    <w:abstractNumId w:val="39"/>
  </w:num>
  <w:num w:numId="21" w16cid:durableId="2094281521">
    <w:abstractNumId w:val="34"/>
  </w:num>
  <w:num w:numId="22" w16cid:durableId="1856459753">
    <w:abstractNumId w:val="13"/>
  </w:num>
  <w:num w:numId="23" w16cid:durableId="262883835">
    <w:abstractNumId w:val="14"/>
  </w:num>
  <w:num w:numId="24" w16cid:durableId="127162445">
    <w:abstractNumId w:val="5"/>
  </w:num>
  <w:num w:numId="25" w16cid:durableId="1544908362">
    <w:abstractNumId w:val="16"/>
  </w:num>
  <w:num w:numId="26" w16cid:durableId="422537218">
    <w:abstractNumId w:val="20"/>
  </w:num>
  <w:num w:numId="27" w16cid:durableId="2094356826">
    <w:abstractNumId w:val="23"/>
  </w:num>
  <w:num w:numId="28" w16cid:durableId="1124083669">
    <w:abstractNumId w:val="0"/>
  </w:num>
  <w:num w:numId="29" w16cid:durableId="1324965842">
    <w:abstractNumId w:val="18"/>
  </w:num>
  <w:num w:numId="30" w16cid:durableId="376702348">
    <w:abstractNumId w:val="22"/>
  </w:num>
  <w:num w:numId="31" w16cid:durableId="816067643">
    <w:abstractNumId w:val="2"/>
  </w:num>
  <w:num w:numId="32" w16cid:durableId="1669791889">
    <w:abstractNumId w:val="7"/>
  </w:num>
  <w:num w:numId="33" w16cid:durableId="2012830155">
    <w:abstractNumId w:val="32"/>
  </w:num>
  <w:num w:numId="34" w16cid:durableId="1732802166">
    <w:abstractNumId w:val="38"/>
  </w:num>
  <w:num w:numId="35" w16cid:durableId="1624268759">
    <w:abstractNumId w:val="6"/>
  </w:num>
  <w:num w:numId="36" w16cid:durableId="601768106">
    <w:abstractNumId w:val="25"/>
  </w:num>
  <w:num w:numId="37" w16cid:durableId="595748040">
    <w:abstractNumId w:val="37"/>
  </w:num>
  <w:num w:numId="38" w16cid:durableId="292374181">
    <w:abstractNumId w:val="27"/>
  </w:num>
  <w:num w:numId="39" w16cid:durableId="1945191945">
    <w:abstractNumId w:val="26"/>
  </w:num>
  <w:num w:numId="40" w16cid:durableId="125856422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97CCB"/>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A69"/>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9E7"/>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627</Words>
  <Characters>3236</Characters>
  <Application>Microsoft Office Word</Application>
  <DocSecurity>0</DocSecurity>
  <Lines>119</Lines>
  <Paragraphs>35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44</cp:revision>
  <cp:lastPrinted>2019-12-16T20:10:00Z</cp:lastPrinted>
  <dcterms:created xsi:type="dcterms:W3CDTF">2021-12-31T12:50:00Z</dcterms:created>
  <dcterms:modified xsi:type="dcterms:W3CDTF">2025-12-06T03:09:00Z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