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F6F" w:rsidRPr="00090F6F" w:rsidRDefault="00090F6F" w:rsidP="00090F6F">
      <w:pPr>
        <w:spacing w:after="0" w:line="240" w:lineRule="auto"/>
        <w:rPr>
          <w:rFonts w:ascii="Times New Roman" w:eastAsia="Times New Roman" w:hAnsi="Times New Roman" w:cs="Times New Roman"/>
          <w:sz w:val="24"/>
          <w:szCs w:val="24"/>
          <w:lang w:eastAsia="es-MX"/>
        </w:rPr>
      </w:pPr>
    </w:p>
    <w:tbl>
      <w:tblPr>
        <w:tblW w:w="0" w:type="auto"/>
        <w:tblBorders>
          <w:top w:val="outset" w:sz="12" w:space="0" w:color="auto"/>
          <w:left w:val="outset" w:sz="12" w:space="0" w:color="auto"/>
          <w:bottom w:val="outset" w:sz="12" w:space="0" w:color="auto"/>
          <w:right w:val="outset" w:sz="12" w:space="0" w:color="auto"/>
        </w:tblBorders>
        <w:shd w:val="clear" w:color="auto" w:fill="EEEEEE"/>
        <w:tblCellMar>
          <w:top w:w="15" w:type="dxa"/>
          <w:left w:w="15" w:type="dxa"/>
          <w:bottom w:w="15" w:type="dxa"/>
          <w:right w:w="15" w:type="dxa"/>
        </w:tblCellMar>
        <w:tblLook w:val="04A0" w:firstRow="1" w:lastRow="0" w:firstColumn="1" w:lastColumn="0" w:noHBand="0" w:noVBand="1"/>
      </w:tblPr>
      <w:tblGrid>
        <w:gridCol w:w="3308"/>
        <w:gridCol w:w="3418"/>
        <w:gridCol w:w="238"/>
        <w:gridCol w:w="360"/>
        <w:gridCol w:w="1498"/>
      </w:tblGrid>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ELEMENTO</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CANTIDAD</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SI</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NO</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Observaciones</w:t>
            </w: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Listas con botones (</w:t>
            </w:r>
            <w:proofErr w:type="spellStart"/>
            <w:r w:rsidRPr="00090F6F">
              <w:rPr>
                <w:rFonts w:ascii="Arial" w:eastAsia="Times New Roman" w:hAnsi="Arial" w:cs="Arial"/>
                <w:color w:val="333333"/>
                <w:lang w:eastAsia="es-MX"/>
              </w:rPr>
              <w:t>listview</w:t>
            </w:r>
            <w:proofErr w:type="spellEnd"/>
            <w:r w:rsidRPr="00090F6F">
              <w:rPr>
                <w:rFonts w:ascii="Arial" w:eastAsia="Times New Roman" w:hAnsi="Arial" w:cs="Arial"/>
                <w:color w:val="333333"/>
                <w:lang w:eastAsia="es-MX"/>
              </w:rPr>
              <w: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10 con los temas inherentes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Botones (</w:t>
            </w:r>
            <w:proofErr w:type="spellStart"/>
            <w:r w:rsidRPr="00090F6F">
              <w:rPr>
                <w:rFonts w:ascii="Arial" w:eastAsia="Times New Roman" w:hAnsi="Arial" w:cs="Arial"/>
                <w:color w:val="333333"/>
                <w:lang w:eastAsia="es-MX"/>
              </w:rPr>
              <w:t>controlgroup</w:t>
            </w:r>
            <w:proofErr w:type="spellEnd"/>
            <w:r w:rsidRPr="00090F6F">
              <w:rPr>
                <w:rFonts w:ascii="Arial" w:eastAsia="Times New Roman" w:hAnsi="Arial" w:cs="Arial"/>
                <w:color w:val="333333"/>
                <w:lang w:eastAsia="es-MX"/>
              </w:rPr>
              <w: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 xml:space="preserve">5 botones del tipo de la app5 que sirvan para abrir una página en internet, imagen, página de la app, </w:t>
            </w:r>
            <w:proofErr w:type="spellStart"/>
            <w:r w:rsidRPr="00090F6F">
              <w:rPr>
                <w:rFonts w:ascii="Arial" w:eastAsia="Times New Roman" w:hAnsi="Arial" w:cs="Arial"/>
                <w:color w:val="333333"/>
                <w:lang w:eastAsia="es-MX"/>
              </w:rPr>
              <w:t>etc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roofErr w:type="spellStart"/>
            <w:r w:rsidRPr="00090F6F">
              <w:rPr>
                <w:rFonts w:ascii="Arial" w:eastAsia="Times New Roman" w:hAnsi="Arial" w:cs="Arial"/>
                <w:color w:val="333333"/>
                <w:lang w:eastAsia="es-MX"/>
              </w:rPr>
              <w:t>Colapsables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(5 por lo menos)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Imágenes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(25 por lo menos)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Imagen de Sustitución</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(6 por lo menos)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Visor de imágenes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(2 con 8 imágenes)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Enlaces a páginas web sobre el mismo tema</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(5 por lo menos)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 xml:space="preserve">Tema de la página de </w:t>
            </w:r>
            <w:proofErr w:type="spellStart"/>
            <w:r w:rsidRPr="00090F6F">
              <w:rPr>
                <w:rFonts w:ascii="Arial" w:eastAsia="Times New Roman" w:hAnsi="Arial" w:cs="Arial"/>
                <w:color w:val="333333"/>
                <w:lang w:eastAsia="es-MX"/>
              </w:rPr>
              <w:t>ThemeRoller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 xml:space="preserve">Icono para la aplicación de la página de </w:t>
            </w:r>
            <w:proofErr w:type="spellStart"/>
            <w:r w:rsidRPr="00090F6F">
              <w:rPr>
                <w:rFonts w:ascii="Arial" w:eastAsia="Times New Roman" w:hAnsi="Arial" w:cs="Arial"/>
                <w:color w:val="333333"/>
                <w:lang w:eastAsia="es-MX"/>
              </w:rPr>
              <w:t>iconarchive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Instalado en el Dispositivo Móvil</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 xml:space="preserve">Instalado en el simulador </w:t>
            </w:r>
            <w:proofErr w:type="spellStart"/>
            <w:r w:rsidRPr="00090F6F">
              <w:rPr>
                <w:rFonts w:ascii="Arial" w:eastAsia="Times New Roman" w:hAnsi="Arial" w:cs="Arial"/>
                <w:color w:val="333333"/>
                <w:lang w:eastAsia="es-MX"/>
              </w:rPr>
              <w:t>GenyMotion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 xml:space="preserve">Datos del desarrollador (nombre alumno, grupo, semestre, </w:t>
            </w:r>
            <w:proofErr w:type="spellStart"/>
            <w:r w:rsidRPr="00090F6F">
              <w:rPr>
                <w:rFonts w:ascii="Arial" w:eastAsia="Times New Roman" w:hAnsi="Arial" w:cs="Arial"/>
                <w:color w:val="333333"/>
                <w:lang w:eastAsia="es-MX"/>
              </w:rPr>
              <w:t>submodulo</w:t>
            </w:r>
            <w:proofErr w:type="spellEnd"/>
            <w:r w:rsidRPr="00090F6F">
              <w:rPr>
                <w:rFonts w:ascii="Arial" w:eastAsia="Times New Roman" w:hAnsi="Arial" w:cs="Arial"/>
                <w:color w:val="333333"/>
                <w:lang w:eastAsia="es-MX"/>
              </w:rPr>
              <w:t>, nombre del docente)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1 (incluirlo en la última página de la app)</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Ortografía</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errores 1pto menos</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Times New Roman" w:eastAsia="Times New Roman" w:hAnsi="Times New Roman" w:cs="Times New Roman"/>
                <w:sz w:val="20"/>
                <w:szCs w:val="20"/>
                <w:lang w:eastAsia="es-MX"/>
              </w:rPr>
            </w:pPr>
          </w:p>
        </w:tc>
      </w:tr>
      <w:tr w:rsidR="00090F6F" w:rsidRPr="00090F6F" w:rsidTr="00090F6F">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Entrega número</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090F6F" w:rsidRPr="00090F6F" w:rsidRDefault="00090F6F" w:rsidP="00090F6F">
            <w:pPr>
              <w:spacing w:after="0" w:line="240" w:lineRule="auto"/>
              <w:jc w:val="center"/>
              <w:rPr>
                <w:rFonts w:ascii="Arial" w:eastAsia="Times New Roman" w:hAnsi="Arial" w:cs="Arial"/>
                <w:color w:val="333333"/>
                <w:lang w:eastAsia="es-MX"/>
              </w:rPr>
            </w:pPr>
            <w:r w:rsidRPr="00090F6F">
              <w:rPr>
                <w:rFonts w:ascii="Arial" w:eastAsia="Times New Roman" w:hAnsi="Arial" w:cs="Arial"/>
                <w:color w:val="333333"/>
                <w:lang w:eastAsia="es-MX"/>
              </w:rPr>
              <w:t>____</w:t>
            </w:r>
          </w:p>
        </w:tc>
        <w:tc>
          <w:tcPr>
            <w:tcW w:w="0" w:type="auto"/>
            <w:shd w:val="clear" w:color="auto" w:fill="EEEEEE"/>
            <w:vAlign w:val="center"/>
            <w:hideMark/>
          </w:tcPr>
          <w:p w:rsidR="00090F6F" w:rsidRPr="00090F6F" w:rsidRDefault="00090F6F" w:rsidP="00090F6F">
            <w:pPr>
              <w:spacing w:after="0" w:line="240" w:lineRule="auto"/>
              <w:rPr>
                <w:rFonts w:ascii="Times New Roman" w:eastAsia="Times New Roman" w:hAnsi="Times New Roman" w:cs="Times New Roman"/>
                <w:sz w:val="20"/>
                <w:szCs w:val="20"/>
                <w:lang w:eastAsia="es-MX"/>
              </w:rPr>
            </w:pPr>
          </w:p>
        </w:tc>
        <w:tc>
          <w:tcPr>
            <w:tcW w:w="0" w:type="auto"/>
            <w:shd w:val="clear" w:color="auto" w:fill="EEEEEE"/>
            <w:vAlign w:val="center"/>
            <w:hideMark/>
          </w:tcPr>
          <w:p w:rsidR="00090F6F" w:rsidRPr="00090F6F" w:rsidRDefault="00090F6F" w:rsidP="00090F6F">
            <w:pPr>
              <w:spacing w:after="0" w:line="240" w:lineRule="auto"/>
              <w:rPr>
                <w:rFonts w:ascii="Times New Roman" w:eastAsia="Times New Roman" w:hAnsi="Times New Roman" w:cs="Times New Roman"/>
                <w:sz w:val="20"/>
                <w:szCs w:val="20"/>
                <w:lang w:eastAsia="es-MX"/>
              </w:rPr>
            </w:pPr>
          </w:p>
        </w:tc>
        <w:tc>
          <w:tcPr>
            <w:tcW w:w="0" w:type="auto"/>
            <w:shd w:val="clear" w:color="auto" w:fill="EEEEEE"/>
            <w:vAlign w:val="center"/>
            <w:hideMark/>
          </w:tcPr>
          <w:p w:rsidR="00090F6F" w:rsidRPr="00090F6F" w:rsidRDefault="00090F6F" w:rsidP="00090F6F">
            <w:pPr>
              <w:spacing w:after="0" w:line="240" w:lineRule="auto"/>
              <w:rPr>
                <w:rFonts w:ascii="Times New Roman" w:eastAsia="Times New Roman" w:hAnsi="Times New Roman" w:cs="Times New Roman"/>
                <w:sz w:val="20"/>
                <w:szCs w:val="20"/>
                <w:lang w:eastAsia="es-MX"/>
              </w:rPr>
            </w:pPr>
          </w:p>
        </w:tc>
      </w:tr>
    </w:tbl>
    <w:p w:rsidR="00133FBE" w:rsidRDefault="00E812BF">
      <w:r>
        <w:t>Que es una DB</w:t>
      </w:r>
    </w:p>
    <w:p w:rsidR="00E812BF" w:rsidRDefault="00E812BF" w:rsidP="00E812BF">
      <w:pPr>
        <w:pStyle w:val="NormalWeb"/>
        <w:shd w:val="clear" w:color="auto" w:fill="FDFDFD"/>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Una </w:t>
      </w:r>
      <w:r>
        <w:rPr>
          <w:rStyle w:val="Textoennegrita"/>
          <w:rFonts w:ascii="inherit" w:hAnsi="inherit"/>
          <w:color w:val="000000"/>
          <w:sz w:val="21"/>
          <w:szCs w:val="21"/>
          <w:bdr w:val="none" w:sz="0" w:space="0" w:color="auto" w:frame="1"/>
        </w:rPr>
        <w:t>base de datos</w:t>
      </w:r>
      <w:r>
        <w:rPr>
          <w:rFonts w:ascii="Verdana" w:hAnsi="Verdana"/>
          <w:color w:val="000000"/>
          <w:sz w:val="21"/>
          <w:szCs w:val="21"/>
        </w:rPr>
        <w:t> es una colección de información organizada de forma que un programa de ordenador pueda seleccionar rápidamente los fragmentos de datos que necesite. Una base de datos es un sistema de archivos electrónico.</w:t>
      </w:r>
    </w:p>
    <w:p w:rsidR="00E812BF" w:rsidRDefault="00E812BF" w:rsidP="00E812BF">
      <w:pPr>
        <w:pStyle w:val="NormalWeb"/>
        <w:shd w:val="clear" w:color="auto" w:fill="FDFDFD"/>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Las bases de datos tradicionales se organizan por campos, registros y archivos. Un </w:t>
      </w:r>
      <w:r>
        <w:rPr>
          <w:rStyle w:val="Textoennegrita"/>
          <w:rFonts w:ascii="inherit" w:hAnsi="inherit"/>
          <w:color w:val="000000"/>
          <w:sz w:val="21"/>
          <w:szCs w:val="21"/>
          <w:bdr w:val="none" w:sz="0" w:space="0" w:color="auto" w:frame="1"/>
        </w:rPr>
        <w:t>campo</w:t>
      </w:r>
      <w:r>
        <w:rPr>
          <w:rFonts w:ascii="Verdana" w:hAnsi="Verdana"/>
          <w:color w:val="000000"/>
          <w:sz w:val="21"/>
          <w:szCs w:val="21"/>
        </w:rPr>
        <w:t> es una pieza única de información; un </w:t>
      </w:r>
      <w:r>
        <w:rPr>
          <w:rStyle w:val="Textoennegrita"/>
          <w:rFonts w:ascii="inherit" w:hAnsi="inherit"/>
          <w:color w:val="000000"/>
          <w:sz w:val="21"/>
          <w:szCs w:val="21"/>
          <w:bdr w:val="none" w:sz="0" w:space="0" w:color="auto" w:frame="1"/>
        </w:rPr>
        <w:t>registro</w:t>
      </w:r>
      <w:r>
        <w:rPr>
          <w:rFonts w:ascii="Verdana" w:hAnsi="Verdana"/>
          <w:color w:val="000000"/>
          <w:sz w:val="21"/>
          <w:szCs w:val="21"/>
        </w:rPr>
        <w:t> es un sistema completo de campos; y un </w:t>
      </w:r>
      <w:r>
        <w:rPr>
          <w:rStyle w:val="Textoennegrita"/>
          <w:rFonts w:ascii="inherit" w:hAnsi="inherit"/>
          <w:color w:val="000000"/>
          <w:sz w:val="21"/>
          <w:szCs w:val="21"/>
          <w:bdr w:val="none" w:sz="0" w:space="0" w:color="auto" w:frame="1"/>
        </w:rPr>
        <w:t>archivo</w:t>
      </w:r>
      <w:r>
        <w:rPr>
          <w:rFonts w:ascii="Verdana" w:hAnsi="Verdana"/>
          <w:color w:val="000000"/>
          <w:sz w:val="21"/>
          <w:szCs w:val="21"/>
        </w:rPr>
        <w:t> es una colección de registros. Por ejemplo, una guía de teléfono es análoga a un archivo. Contiene una lista de registros, cada uno de los cuales consiste en tres campos: nombre, dirección, y número de teléfono.</w:t>
      </w:r>
    </w:p>
    <w:p w:rsidR="00E812BF" w:rsidRDefault="00E812BF" w:rsidP="00E812BF">
      <w:pPr>
        <w:pStyle w:val="NormalWeb"/>
        <w:shd w:val="clear" w:color="auto" w:fill="FDFDFD"/>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A veces se utiliza DB, de </w:t>
      </w:r>
      <w:proofErr w:type="spellStart"/>
      <w:r>
        <w:rPr>
          <w:rStyle w:val="nfasis"/>
          <w:rFonts w:ascii="inherit" w:hAnsi="inherit"/>
          <w:color w:val="000000"/>
          <w:sz w:val="21"/>
          <w:szCs w:val="21"/>
          <w:bdr w:val="none" w:sz="0" w:space="0" w:color="auto" w:frame="1"/>
        </w:rPr>
        <w:t>database</w:t>
      </w:r>
      <w:proofErr w:type="spellEnd"/>
      <w:r>
        <w:rPr>
          <w:rFonts w:ascii="Verdana" w:hAnsi="Verdana"/>
          <w:color w:val="000000"/>
          <w:sz w:val="21"/>
          <w:szCs w:val="21"/>
        </w:rPr>
        <w:t> en inglés, para referirse a las bases de datos.</w:t>
      </w:r>
    </w:p>
    <w:p w:rsidR="00E812BF" w:rsidRDefault="00E812BF"/>
    <w:p w:rsidR="00E812BF" w:rsidRDefault="005C448F">
      <w:hyperlink r:id="rId4" w:history="1">
        <w:r w:rsidRPr="00C10089">
          <w:rPr>
            <w:rStyle w:val="Hipervnculo"/>
          </w:rPr>
          <w:t>http://www.maestrosdelweb.com/que-son-las-bases-de-datos/</w:t>
        </w:r>
      </w:hyperlink>
    </w:p>
    <w:p w:rsidR="005C448F" w:rsidRDefault="005C448F"/>
    <w:p w:rsidR="005C448F" w:rsidRDefault="005C448F"/>
    <w:p w:rsidR="005C448F" w:rsidRDefault="005C448F" w:rsidP="005C448F">
      <w:pPr>
        <w:pStyle w:val="Ttulo2"/>
        <w:shd w:val="clear" w:color="auto" w:fill="FFFFFF"/>
        <w:spacing w:before="135" w:beforeAutospacing="0" w:after="135" w:afterAutospacing="0"/>
        <w:ind w:left="150" w:right="150"/>
        <w:jc w:val="both"/>
        <w:rPr>
          <w:rFonts w:ascii="Arial" w:hAnsi="Arial" w:cs="Arial"/>
          <w:color w:val="333333"/>
          <w:sz w:val="33"/>
          <w:szCs w:val="33"/>
        </w:rPr>
      </w:pPr>
      <w:r>
        <w:rPr>
          <w:rFonts w:ascii="Arial" w:hAnsi="Arial" w:cs="Arial"/>
          <w:color w:val="333333"/>
          <w:sz w:val="33"/>
          <w:szCs w:val="33"/>
        </w:rPr>
        <w:t>Tipos de bases de datos</w:t>
      </w:r>
    </w:p>
    <w:p w:rsidR="005C448F" w:rsidRDefault="005C448F" w:rsidP="005C448F">
      <w:pPr>
        <w:rPr>
          <w:rFonts w:ascii="Times New Roman" w:hAnsi="Times New Roman" w:cs="Times New Roman"/>
          <w:sz w:val="24"/>
          <w:szCs w:val="24"/>
        </w:rPr>
      </w:pPr>
      <w:r>
        <w:rPr>
          <w:rFonts w:ascii="Arial" w:hAnsi="Arial" w:cs="Arial"/>
          <w:color w:val="444444"/>
          <w:sz w:val="23"/>
          <w:szCs w:val="23"/>
        </w:rPr>
        <w:br/>
      </w:r>
      <w:r>
        <w:rPr>
          <w:rFonts w:ascii="Arial" w:hAnsi="Arial" w:cs="Arial"/>
          <w:color w:val="444444"/>
          <w:sz w:val="23"/>
          <w:szCs w:val="23"/>
          <w:shd w:val="clear" w:color="auto" w:fill="FFFFFF"/>
        </w:rPr>
        <w:t xml:space="preserve">Existen varios tipos de bases de datos; cada tipo de base de datos tiene su </w:t>
      </w:r>
      <w:r>
        <w:rPr>
          <w:rFonts w:ascii="Arial" w:hAnsi="Arial" w:cs="Arial"/>
          <w:color w:val="444444"/>
          <w:sz w:val="23"/>
          <w:szCs w:val="23"/>
          <w:shd w:val="clear" w:color="auto" w:fill="FFFFFF"/>
        </w:rPr>
        <w:lastRenderedPageBreak/>
        <w:t>propio </w:t>
      </w:r>
      <w:hyperlink r:id="rId5" w:history="1">
        <w:r>
          <w:rPr>
            <w:rStyle w:val="Hipervnculo"/>
            <w:rFonts w:ascii="Arial" w:hAnsi="Arial" w:cs="Arial"/>
            <w:b/>
            <w:bCs/>
            <w:color w:val="4682B4"/>
            <w:sz w:val="25"/>
            <w:szCs w:val="25"/>
            <w:shd w:val="clear" w:color="auto" w:fill="FFFFFF"/>
          </w:rPr>
          <w:t>modelo de datos</w:t>
        </w:r>
      </w:hyperlink>
      <w:r>
        <w:rPr>
          <w:rFonts w:ascii="Arial" w:hAnsi="Arial" w:cs="Arial"/>
          <w:color w:val="444444"/>
          <w:sz w:val="23"/>
          <w:szCs w:val="23"/>
          <w:shd w:val="clear" w:color="auto" w:fill="FFFFFF"/>
        </w:rPr>
        <w:t> (la manera de cómo están estructurados). Entre ellas se incluyen; Modelo plano, modelo jerárquico, modelo relacional y modelo de red.</w:t>
      </w:r>
    </w:p>
    <w:p w:rsidR="005C448F" w:rsidRDefault="005C448F" w:rsidP="005C448F">
      <w:pPr>
        <w:pStyle w:val="Ttulo3"/>
        <w:shd w:val="clear" w:color="auto" w:fill="FFFFFF"/>
        <w:spacing w:before="135" w:beforeAutospacing="0" w:after="135" w:afterAutospacing="0" w:line="450" w:lineRule="atLeast"/>
        <w:ind w:left="150" w:right="150"/>
        <w:jc w:val="both"/>
        <w:rPr>
          <w:rFonts w:ascii="Arial" w:hAnsi="Arial" w:cs="Arial"/>
          <w:color w:val="333333"/>
          <w:sz w:val="29"/>
          <w:szCs w:val="29"/>
        </w:rPr>
      </w:pPr>
      <w:r>
        <w:rPr>
          <w:rFonts w:ascii="Arial" w:hAnsi="Arial" w:cs="Arial"/>
          <w:color w:val="333333"/>
          <w:sz w:val="29"/>
          <w:szCs w:val="29"/>
        </w:rPr>
        <w:t>El modelo de base de datos plana</w:t>
      </w:r>
    </w:p>
    <w:p w:rsidR="005C448F" w:rsidRDefault="005C448F" w:rsidP="005C448F">
      <w:pPr>
        <w:pStyle w:val="NormalWeb"/>
        <w:shd w:val="clear" w:color="auto" w:fill="FFFFFF"/>
        <w:spacing w:before="0" w:beforeAutospacing="0" w:after="0" w:afterAutospacing="0" w:line="315" w:lineRule="atLeast"/>
        <w:jc w:val="both"/>
        <w:rPr>
          <w:rFonts w:ascii="Arial" w:hAnsi="Arial" w:cs="Arial"/>
          <w:color w:val="444444"/>
          <w:sz w:val="23"/>
          <w:szCs w:val="23"/>
        </w:rPr>
      </w:pPr>
      <w:r>
        <w:rPr>
          <w:rFonts w:ascii="Arial" w:hAnsi="Arial" w:cs="Arial"/>
          <w:color w:val="444444"/>
          <w:sz w:val="23"/>
          <w:szCs w:val="23"/>
        </w:rPr>
        <w:br/>
        <w:t>En un modelo de base de datos plano, hay dos dimensiones (estructura plana) de conjunto de datos. Hay una columna de información y dentro de esta columna, se supone que cada dato tendrá que ver con la columna.</w:t>
      </w:r>
    </w:p>
    <w:p w:rsidR="005C448F" w:rsidRDefault="005C448F" w:rsidP="005C448F">
      <w:pPr>
        <w:pStyle w:val="NormalWeb"/>
        <w:shd w:val="clear" w:color="auto" w:fill="FFFFFF"/>
        <w:spacing w:before="0" w:beforeAutospacing="0" w:after="135" w:afterAutospacing="0" w:line="315" w:lineRule="atLeast"/>
        <w:jc w:val="both"/>
        <w:rPr>
          <w:rFonts w:ascii="Arial" w:hAnsi="Arial" w:cs="Arial"/>
          <w:color w:val="444444"/>
          <w:sz w:val="23"/>
          <w:szCs w:val="23"/>
        </w:rPr>
      </w:pPr>
      <w:r>
        <w:rPr>
          <w:rFonts w:ascii="Arial" w:hAnsi="Arial" w:cs="Arial"/>
          <w:color w:val="444444"/>
          <w:sz w:val="23"/>
          <w:szCs w:val="23"/>
        </w:rPr>
        <w:t>Por ejemplo, un modelo de base de datos plana que sólo incluye códigos postales. Dentro de la base de datos, sólo habrá una columna y cada nueva fila dentro de una columna será un nuevo código postal.</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77"/>
      </w:tblGrid>
      <w:tr w:rsidR="005C448F" w:rsidTr="005C448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48F" w:rsidRDefault="005C448F">
            <w:pPr>
              <w:jc w:val="center"/>
              <w:rPr>
                <w:rFonts w:ascii="Arial" w:hAnsi="Arial" w:cs="Arial"/>
                <w:b/>
                <w:bCs/>
                <w:color w:val="444444"/>
                <w:sz w:val="23"/>
                <w:szCs w:val="23"/>
              </w:rPr>
            </w:pPr>
            <w:r>
              <w:rPr>
                <w:rFonts w:ascii="Arial" w:hAnsi="Arial" w:cs="Arial"/>
                <w:b/>
                <w:bCs/>
                <w:color w:val="444444"/>
                <w:sz w:val="23"/>
                <w:szCs w:val="23"/>
              </w:rPr>
              <w:t>Código Postal</w:t>
            </w:r>
          </w:p>
        </w:tc>
      </w:tr>
      <w:tr w:rsidR="005C448F" w:rsidTr="005C448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48F" w:rsidRDefault="005C448F">
            <w:pPr>
              <w:jc w:val="both"/>
              <w:rPr>
                <w:rFonts w:ascii="Arial" w:hAnsi="Arial" w:cs="Arial"/>
                <w:color w:val="444444"/>
                <w:sz w:val="23"/>
                <w:szCs w:val="23"/>
              </w:rPr>
            </w:pPr>
            <w:r>
              <w:rPr>
                <w:rFonts w:ascii="Arial" w:hAnsi="Arial" w:cs="Arial"/>
                <w:color w:val="444444"/>
                <w:sz w:val="23"/>
                <w:szCs w:val="23"/>
              </w:rPr>
              <w:t>9063635</w:t>
            </w:r>
          </w:p>
        </w:tc>
      </w:tr>
      <w:tr w:rsidR="005C448F" w:rsidTr="005C448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48F" w:rsidRDefault="005C448F">
            <w:pPr>
              <w:jc w:val="both"/>
              <w:rPr>
                <w:rFonts w:ascii="Arial" w:hAnsi="Arial" w:cs="Arial"/>
                <w:color w:val="444444"/>
                <w:sz w:val="23"/>
                <w:szCs w:val="23"/>
              </w:rPr>
            </w:pPr>
            <w:r>
              <w:rPr>
                <w:rFonts w:ascii="Arial" w:hAnsi="Arial" w:cs="Arial"/>
                <w:color w:val="444444"/>
                <w:sz w:val="23"/>
                <w:szCs w:val="23"/>
              </w:rPr>
              <w:t>9345452</w:t>
            </w:r>
          </w:p>
        </w:tc>
      </w:tr>
      <w:tr w:rsidR="005C448F" w:rsidTr="005C448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48F" w:rsidRDefault="005C448F">
            <w:pPr>
              <w:jc w:val="both"/>
              <w:rPr>
                <w:rFonts w:ascii="Arial" w:hAnsi="Arial" w:cs="Arial"/>
                <w:color w:val="444444"/>
                <w:sz w:val="23"/>
                <w:szCs w:val="23"/>
              </w:rPr>
            </w:pPr>
            <w:r>
              <w:rPr>
                <w:rFonts w:ascii="Arial" w:hAnsi="Arial" w:cs="Arial"/>
                <w:color w:val="444444"/>
                <w:sz w:val="23"/>
                <w:szCs w:val="23"/>
              </w:rPr>
              <w:t>6345469</w:t>
            </w:r>
          </w:p>
        </w:tc>
      </w:tr>
      <w:tr w:rsidR="005C448F" w:rsidTr="005C448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48F" w:rsidRDefault="005C448F">
            <w:pPr>
              <w:jc w:val="both"/>
              <w:rPr>
                <w:rFonts w:ascii="Arial" w:hAnsi="Arial" w:cs="Arial"/>
                <w:color w:val="444444"/>
                <w:sz w:val="23"/>
                <w:szCs w:val="23"/>
              </w:rPr>
            </w:pPr>
            <w:r>
              <w:rPr>
                <w:rFonts w:ascii="Arial" w:hAnsi="Arial" w:cs="Arial"/>
                <w:color w:val="444444"/>
                <w:sz w:val="23"/>
                <w:szCs w:val="23"/>
              </w:rPr>
              <w:t>6654760</w:t>
            </w:r>
          </w:p>
        </w:tc>
      </w:tr>
      <w:tr w:rsidR="005C448F" w:rsidTr="005C448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C448F" w:rsidRDefault="005C448F">
            <w:pPr>
              <w:jc w:val="both"/>
              <w:rPr>
                <w:rFonts w:ascii="Arial" w:hAnsi="Arial" w:cs="Arial"/>
                <w:color w:val="444444"/>
                <w:sz w:val="23"/>
                <w:szCs w:val="23"/>
              </w:rPr>
            </w:pPr>
            <w:r>
              <w:rPr>
                <w:rFonts w:ascii="Arial" w:hAnsi="Arial" w:cs="Arial"/>
                <w:color w:val="444444"/>
                <w:sz w:val="23"/>
                <w:szCs w:val="23"/>
              </w:rPr>
              <w:t>7754742</w:t>
            </w:r>
          </w:p>
        </w:tc>
      </w:tr>
    </w:tbl>
    <w:p w:rsidR="005C448F" w:rsidRDefault="005C448F" w:rsidP="005C448F">
      <w:pPr>
        <w:pStyle w:val="Ttulo3"/>
        <w:shd w:val="clear" w:color="auto" w:fill="FFFFFF"/>
        <w:spacing w:before="135" w:beforeAutospacing="0" w:after="135" w:afterAutospacing="0" w:line="450" w:lineRule="atLeast"/>
        <w:ind w:left="150" w:right="150"/>
        <w:jc w:val="both"/>
        <w:rPr>
          <w:rFonts w:ascii="Arial" w:hAnsi="Arial" w:cs="Arial"/>
          <w:color w:val="333333"/>
          <w:sz w:val="29"/>
          <w:szCs w:val="29"/>
        </w:rPr>
      </w:pPr>
      <w:r>
        <w:rPr>
          <w:rFonts w:ascii="Arial" w:hAnsi="Arial" w:cs="Arial"/>
          <w:color w:val="333333"/>
          <w:sz w:val="29"/>
          <w:szCs w:val="29"/>
        </w:rPr>
        <w:t>El modelo de base de datos jerárquica</w:t>
      </w:r>
    </w:p>
    <w:p w:rsidR="005C448F" w:rsidRDefault="005C448F" w:rsidP="005C448F">
      <w:pPr>
        <w:pStyle w:val="NormalWeb"/>
        <w:shd w:val="clear" w:color="auto" w:fill="FFFFFF"/>
        <w:spacing w:before="0" w:beforeAutospacing="0" w:after="0" w:afterAutospacing="0" w:line="315" w:lineRule="atLeast"/>
        <w:jc w:val="both"/>
        <w:rPr>
          <w:rFonts w:ascii="Arial" w:hAnsi="Arial" w:cs="Arial"/>
          <w:color w:val="444444"/>
          <w:sz w:val="23"/>
          <w:szCs w:val="23"/>
        </w:rPr>
      </w:pPr>
      <w:r>
        <w:rPr>
          <w:rFonts w:ascii="Arial" w:hAnsi="Arial" w:cs="Arial"/>
          <w:color w:val="444444"/>
          <w:sz w:val="23"/>
          <w:szCs w:val="23"/>
        </w:rPr>
        <w:br/>
        <w:t>El modelo jerárquico de bases de datos se asemeja a la estructura de un árbol, tal como Microsoft Windows organiza las carpetas y archivos. En un modelo jerárquico de bases de datos, cada enlace es anidado con el fin de conservar los datos organizados en un orden particular en un mismo nivel de lista. Por ejemplo, una base de datos jerárquico de ventas, puede incluir las ventas de cada día como un archivo separado. Anidadas dentro de este archivo están todas las ventas (el mismo tipo de datos) para el día.</w:t>
      </w:r>
    </w:p>
    <w:p w:rsidR="005C448F" w:rsidRDefault="005C448F" w:rsidP="005C448F">
      <w:pPr>
        <w:pStyle w:val="NormalWeb"/>
        <w:shd w:val="clear" w:color="auto" w:fill="FFFFFF"/>
        <w:spacing w:before="0" w:beforeAutospacing="0" w:after="135" w:afterAutospacing="0" w:line="315" w:lineRule="atLeast"/>
        <w:jc w:val="both"/>
        <w:rPr>
          <w:rFonts w:ascii="Arial" w:hAnsi="Arial" w:cs="Arial"/>
          <w:color w:val="444444"/>
          <w:sz w:val="23"/>
          <w:szCs w:val="23"/>
        </w:rPr>
      </w:pPr>
      <w:r>
        <w:rPr>
          <w:rFonts w:ascii="Arial" w:hAnsi="Arial" w:cs="Arial"/>
          <w:noProof/>
          <w:color w:val="444444"/>
          <w:sz w:val="23"/>
          <w:szCs w:val="23"/>
        </w:rPr>
        <mc:AlternateContent>
          <mc:Choice Requires="wps">
            <w:drawing>
              <wp:inline distT="0" distB="0" distL="0" distR="0">
                <wp:extent cx="301625" cy="301625"/>
                <wp:effectExtent l="0" t="0" r="0" b="0"/>
                <wp:docPr id="2" name="Rectángulo 2" descr="modelo jerarqu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A6E04" id="Rectángulo 2" o:spid="_x0000_s1026" alt="modelo jerarquic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" filled="f" stroked="f">
                <o:lock v:ext="edit" aspectratio="t"/>
                <w10:anchorlock/>
              </v:rect>
            </w:pict>
          </mc:Fallback>
        </mc:AlternateContent>
      </w:r>
    </w:p>
    <w:p w:rsidR="005C448F" w:rsidRDefault="005C448F" w:rsidP="005C448F">
      <w:pPr>
        <w:pStyle w:val="Ttulo3"/>
        <w:shd w:val="clear" w:color="auto" w:fill="FFFFFF"/>
        <w:spacing w:before="135" w:beforeAutospacing="0" w:after="135" w:afterAutospacing="0" w:line="450" w:lineRule="atLeast"/>
        <w:ind w:left="150" w:right="150"/>
        <w:jc w:val="both"/>
        <w:rPr>
          <w:rFonts w:ascii="Arial" w:hAnsi="Arial" w:cs="Arial"/>
          <w:color w:val="333333"/>
          <w:sz w:val="29"/>
          <w:szCs w:val="29"/>
        </w:rPr>
      </w:pPr>
      <w:r>
        <w:rPr>
          <w:rFonts w:ascii="Arial" w:hAnsi="Arial" w:cs="Arial"/>
          <w:color w:val="333333"/>
          <w:sz w:val="29"/>
          <w:szCs w:val="29"/>
        </w:rPr>
        <w:t>Modelo de Red</w:t>
      </w:r>
    </w:p>
    <w:p w:rsidR="005C448F" w:rsidRDefault="005C448F" w:rsidP="005C448F">
      <w:pPr>
        <w:pStyle w:val="NormalWeb"/>
        <w:shd w:val="clear" w:color="auto" w:fill="FFFFFF"/>
        <w:spacing w:before="0" w:beforeAutospacing="0" w:after="0" w:afterAutospacing="0" w:line="315" w:lineRule="atLeast"/>
        <w:jc w:val="both"/>
        <w:rPr>
          <w:rFonts w:ascii="Arial" w:hAnsi="Arial" w:cs="Arial"/>
          <w:color w:val="444444"/>
          <w:sz w:val="23"/>
          <w:szCs w:val="23"/>
        </w:rPr>
      </w:pPr>
      <w:r>
        <w:rPr>
          <w:rFonts w:ascii="Arial" w:hAnsi="Arial" w:cs="Arial"/>
          <w:color w:val="444444"/>
          <w:sz w:val="23"/>
          <w:szCs w:val="23"/>
        </w:rPr>
        <w:br/>
        <w:t xml:space="preserve">En un modelo de red, la característica definitoria es que se almacena un registro con un enlace a otros registros - en </w:t>
      </w:r>
      <w:proofErr w:type="spellStart"/>
      <w:proofErr w:type="gramStart"/>
      <w:r>
        <w:rPr>
          <w:rFonts w:ascii="Arial" w:hAnsi="Arial" w:cs="Arial"/>
          <w:color w:val="444444"/>
          <w:sz w:val="23"/>
          <w:szCs w:val="23"/>
        </w:rPr>
        <w:t>efecto,una</w:t>
      </w:r>
      <w:proofErr w:type="spellEnd"/>
      <w:proofErr w:type="gramEnd"/>
      <w:r>
        <w:rPr>
          <w:rFonts w:ascii="Arial" w:hAnsi="Arial" w:cs="Arial"/>
          <w:color w:val="444444"/>
          <w:sz w:val="23"/>
          <w:szCs w:val="23"/>
        </w:rPr>
        <w:t xml:space="preserve"> red.</w:t>
      </w:r>
    </w:p>
    <w:p w:rsidR="005C448F" w:rsidRDefault="005C448F" w:rsidP="005C448F">
      <w:pPr>
        <w:pStyle w:val="NormalWeb"/>
        <w:shd w:val="clear" w:color="auto" w:fill="FFFFFF"/>
        <w:spacing w:before="0" w:beforeAutospacing="0" w:after="135" w:afterAutospacing="0" w:line="315" w:lineRule="atLeast"/>
        <w:jc w:val="both"/>
        <w:rPr>
          <w:rFonts w:ascii="Arial" w:hAnsi="Arial" w:cs="Arial"/>
          <w:color w:val="444444"/>
          <w:sz w:val="23"/>
          <w:szCs w:val="23"/>
        </w:rPr>
      </w:pPr>
      <w:r>
        <w:rPr>
          <w:rFonts w:ascii="Arial" w:hAnsi="Arial" w:cs="Arial"/>
          <w:color w:val="444444"/>
          <w:sz w:val="23"/>
          <w:szCs w:val="23"/>
        </w:rPr>
        <w:t>Estas redes (o, a veces, a que se refiere como punteros) puede ser una variedad de diferentes tipos de información como números de nodo de un disco o incluso la dirección.</w:t>
      </w:r>
    </w:p>
    <w:p w:rsidR="005C448F" w:rsidRDefault="005C448F" w:rsidP="005C448F">
      <w:pPr>
        <w:pStyle w:val="NormalWeb"/>
        <w:shd w:val="clear" w:color="auto" w:fill="FFFFFF"/>
        <w:spacing w:before="0" w:beforeAutospacing="0" w:after="135" w:afterAutospacing="0" w:line="315" w:lineRule="atLeast"/>
        <w:jc w:val="both"/>
        <w:rPr>
          <w:rFonts w:ascii="Arial" w:hAnsi="Arial" w:cs="Arial"/>
          <w:color w:val="444444"/>
          <w:sz w:val="23"/>
          <w:szCs w:val="23"/>
        </w:rPr>
      </w:pPr>
      <w:r>
        <w:rPr>
          <w:rFonts w:ascii="Arial" w:hAnsi="Arial" w:cs="Arial"/>
          <w:noProof/>
          <w:color w:val="444444"/>
          <w:sz w:val="23"/>
          <w:szCs w:val="23"/>
        </w:rPr>
        <w:lastRenderedPageBreak/>
        <mc:AlternateContent>
          <mc:Choice Requires="wps">
            <w:drawing>
              <wp:inline distT="0" distB="0" distL="0" distR="0">
                <wp:extent cx="301625" cy="301625"/>
                <wp:effectExtent l="0" t="0" r="0" b="0"/>
                <wp:docPr id="1" name="Rectángulo 1" descr="modelo de 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CB682" id="Rectángulo 1" o:spid="_x0000_s1026" alt="modelo de re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Je/drLEAgAAzwUAAA4AAAAAAAAAAAAAAAAALgIAAGRycy9lMm9Eb2MueG1sUEsBAi0AFAAGAAgA&#10;AAAhAGg2l2jaAAAAAwEAAA8AAAAAAAAAAAAAAAAAHgUAAGRycy9kb3ducmV2LnhtbFBLBQYAAAAA&#10;BAAEAPMAAAAlBgAAAAA=&#10;" filled="f" stroked="f">
                <o:lock v:ext="edit" aspectratio="t"/>
                <w10:anchorlock/>
              </v:rect>
            </w:pict>
          </mc:Fallback>
        </mc:AlternateContent>
      </w:r>
    </w:p>
    <w:p w:rsidR="005C448F" w:rsidRDefault="005C448F" w:rsidP="005C448F">
      <w:pPr>
        <w:pStyle w:val="Ttulo3"/>
        <w:shd w:val="clear" w:color="auto" w:fill="FFFFFF"/>
        <w:spacing w:before="135" w:beforeAutospacing="0" w:after="135" w:afterAutospacing="0" w:line="450" w:lineRule="atLeast"/>
        <w:ind w:left="150" w:right="150"/>
        <w:jc w:val="both"/>
        <w:rPr>
          <w:rFonts w:ascii="Arial" w:hAnsi="Arial" w:cs="Arial"/>
          <w:color w:val="333333"/>
          <w:sz w:val="29"/>
          <w:szCs w:val="29"/>
        </w:rPr>
      </w:pPr>
      <w:bookmarkStart w:id="0" w:name="relacional"/>
      <w:bookmarkEnd w:id="0"/>
      <w:r>
        <w:rPr>
          <w:rFonts w:ascii="Arial" w:hAnsi="Arial" w:cs="Arial"/>
          <w:color w:val="333333"/>
          <w:sz w:val="29"/>
          <w:szCs w:val="29"/>
        </w:rPr>
        <w:t>El Modelo Relacional</w:t>
      </w:r>
    </w:p>
    <w:p w:rsidR="005C448F" w:rsidRDefault="005C448F" w:rsidP="005C448F">
      <w:pPr>
        <w:pStyle w:val="NormalWeb"/>
        <w:shd w:val="clear" w:color="auto" w:fill="FFFFFF"/>
        <w:spacing w:before="0" w:beforeAutospacing="0" w:after="0" w:afterAutospacing="0" w:line="315" w:lineRule="atLeast"/>
        <w:jc w:val="both"/>
        <w:rPr>
          <w:rFonts w:ascii="Arial" w:hAnsi="Arial" w:cs="Arial"/>
          <w:color w:val="444444"/>
          <w:sz w:val="23"/>
          <w:szCs w:val="23"/>
        </w:rPr>
      </w:pPr>
      <w:r>
        <w:rPr>
          <w:rFonts w:ascii="Arial" w:hAnsi="Arial" w:cs="Arial"/>
          <w:color w:val="444444"/>
          <w:sz w:val="23"/>
          <w:szCs w:val="23"/>
        </w:rPr>
        <w:br/>
        <w:t>El modelo relacional es el más popular tipo de base de datos y una herramienta extremadamente potente, no sólo para almacenar información, también para acceder a ella.</w:t>
      </w:r>
    </w:p>
    <w:p w:rsidR="005C448F" w:rsidRDefault="005C448F" w:rsidP="005C448F">
      <w:pPr>
        <w:pStyle w:val="NormalWeb"/>
        <w:shd w:val="clear" w:color="auto" w:fill="FFFFFF"/>
        <w:spacing w:before="0" w:beforeAutospacing="0" w:after="135" w:afterAutospacing="0" w:line="315" w:lineRule="atLeast"/>
        <w:jc w:val="both"/>
        <w:rPr>
          <w:rFonts w:ascii="Arial" w:hAnsi="Arial" w:cs="Arial"/>
          <w:color w:val="444444"/>
          <w:sz w:val="23"/>
          <w:szCs w:val="23"/>
        </w:rPr>
      </w:pPr>
      <w:r>
        <w:rPr>
          <w:rFonts w:ascii="Arial" w:hAnsi="Arial" w:cs="Arial"/>
          <w:color w:val="444444"/>
          <w:sz w:val="23"/>
          <w:szCs w:val="23"/>
        </w:rPr>
        <w:t>Las bases de datos relacionales son organizadas en forma de tablas. La belleza de estos cuadros es que la información se puede acceder o añadir sin reorganizar las tablas.</w:t>
      </w:r>
    </w:p>
    <w:p w:rsidR="005C448F" w:rsidRDefault="005C448F" w:rsidP="005C448F">
      <w:pPr>
        <w:pStyle w:val="NormalWeb"/>
        <w:shd w:val="clear" w:color="auto" w:fill="FFFFFF"/>
        <w:spacing w:before="0" w:beforeAutospacing="0" w:after="135" w:afterAutospacing="0" w:line="315" w:lineRule="atLeast"/>
        <w:jc w:val="both"/>
        <w:rPr>
          <w:rFonts w:ascii="Arial" w:hAnsi="Arial" w:cs="Arial"/>
          <w:color w:val="444444"/>
          <w:sz w:val="23"/>
          <w:szCs w:val="23"/>
        </w:rPr>
      </w:pPr>
      <w:r>
        <w:rPr>
          <w:rFonts w:ascii="Arial" w:hAnsi="Arial" w:cs="Arial"/>
          <w:color w:val="444444"/>
          <w:sz w:val="23"/>
          <w:szCs w:val="23"/>
        </w:rPr>
        <w:t>Una tabla puede tener muchos registros y cada registro puede tener muchos campos.</w:t>
      </w:r>
    </w:p>
    <w:p w:rsidR="005C448F" w:rsidRDefault="005C448F" w:rsidP="005C448F">
      <w:pPr>
        <w:pStyle w:val="NormalWeb"/>
        <w:shd w:val="clear" w:color="auto" w:fill="FFFFFF"/>
        <w:spacing w:before="0" w:beforeAutospacing="0" w:after="0" w:afterAutospacing="0" w:line="315" w:lineRule="atLeast"/>
        <w:jc w:val="both"/>
        <w:rPr>
          <w:rFonts w:ascii="Arial" w:hAnsi="Arial" w:cs="Arial"/>
          <w:color w:val="444444"/>
          <w:sz w:val="23"/>
          <w:szCs w:val="23"/>
        </w:rPr>
      </w:pPr>
      <w:r>
        <w:rPr>
          <w:rFonts w:ascii="Arial" w:hAnsi="Arial" w:cs="Arial"/>
          <w:color w:val="444444"/>
          <w:sz w:val="23"/>
          <w:szCs w:val="23"/>
        </w:rPr>
        <w:t>Hay cuadros que a veces se llaman una </w:t>
      </w:r>
      <w:hyperlink r:id="rId6" w:history="1">
        <w:r>
          <w:rPr>
            <w:rStyle w:val="Hipervnculo"/>
            <w:rFonts w:ascii="Arial" w:hAnsi="Arial" w:cs="Arial"/>
            <w:b/>
            <w:bCs/>
            <w:color w:val="4682B4"/>
            <w:sz w:val="25"/>
            <w:szCs w:val="25"/>
          </w:rPr>
          <w:t>relación</w:t>
        </w:r>
      </w:hyperlink>
      <w:r>
        <w:rPr>
          <w:rFonts w:ascii="Arial" w:hAnsi="Arial" w:cs="Arial"/>
          <w:color w:val="444444"/>
          <w:sz w:val="23"/>
          <w:szCs w:val="23"/>
        </w:rPr>
        <w:t xml:space="preserve">. Por ejemplo, una empresa puede tener una base de datos denominada los pedidos de los clientes, y dentro de esta base de datos </w:t>
      </w:r>
      <w:proofErr w:type="gramStart"/>
      <w:r>
        <w:rPr>
          <w:rFonts w:ascii="Arial" w:hAnsi="Arial" w:cs="Arial"/>
          <w:color w:val="444444"/>
          <w:sz w:val="23"/>
          <w:szCs w:val="23"/>
        </w:rPr>
        <w:t>habrán</w:t>
      </w:r>
      <w:proofErr w:type="gramEnd"/>
      <w:r>
        <w:rPr>
          <w:rFonts w:ascii="Arial" w:hAnsi="Arial" w:cs="Arial"/>
          <w:color w:val="444444"/>
          <w:sz w:val="23"/>
          <w:szCs w:val="23"/>
        </w:rPr>
        <w:t xml:space="preserve"> diferentes tablas o relaciones de todos los pedidos de los clientes. Las tablas pueden incluir la información del cliente (nombre, dirección, contacto, información, número de cliente, </w:t>
      </w:r>
      <w:proofErr w:type="spellStart"/>
      <w:r>
        <w:rPr>
          <w:rFonts w:ascii="Arial" w:hAnsi="Arial" w:cs="Arial"/>
          <w:color w:val="444444"/>
          <w:sz w:val="23"/>
          <w:szCs w:val="23"/>
        </w:rPr>
        <w:t>etc</w:t>
      </w:r>
      <w:proofErr w:type="spellEnd"/>
      <w:r>
        <w:rPr>
          <w:rFonts w:ascii="Arial" w:hAnsi="Arial" w:cs="Arial"/>
          <w:color w:val="444444"/>
          <w:sz w:val="23"/>
          <w:szCs w:val="23"/>
        </w:rPr>
        <w:t xml:space="preserve">) y otras tablas (relaciones), como las órdenes que el cliente compró anteriormente (esto puede incluir un número de artículo, la descripción del artículo, cantidad de pago, la forma de pago, </w:t>
      </w:r>
      <w:proofErr w:type="spellStart"/>
      <w:r>
        <w:rPr>
          <w:rFonts w:ascii="Arial" w:hAnsi="Arial" w:cs="Arial"/>
          <w:color w:val="444444"/>
          <w:sz w:val="23"/>
          <w:szCs w:val="23"/>
        </w:rPr>
        <w:t>etc</w:t>
      </w:r>
      <w:proofErr w:type="spellEnd"/>
      <w:r>
        <w:rPr>
          <w:rFonts w:ascii="Arial" w:hAnsi="Arial" w:cs="Arial"/>
          <w:color w:val="444444"/>
          <w:sz w:val="23"/>
          <w:szCs w:val="23"/>
        </w:rPr>
        <w:t>).</w:t>
      </w:r>
    </w:p>
    <w:p w:rsidR="005C448F" w:rsidRDefault="005C448F" w:rsidP="005C448F">
      <w:pPr>
        <w:pStyle w:val="NormalWeb"/>
        <w:shd w:val="clear" w:color="auto" w:fill="FFFFFF"/>
        <w:spacing w:before="0" w:beforeAutospacing="0" w:after="0" w:afterAutospacing="0" w:line="315" w:lineRule="atLeast"/>
        <w:jc w:val="both"/>
        <w:rPr>
          <w:rFonts w:ascii="Arial" w:hAnsi="Arial" w:cs="Arial"/>
          <w:color w:val="444444"/>
          <w:sz w:val="23"/>
          <w:szCs w:val="23"/>
        </w:rPr>
      </w:pPr>
      <w:r>
        <w:rPr>
          <w:rFonts w:ascii="Arial" w:hAnsi="Arial" w:cs="Arial"/>
          <w:color w:val="444444"/>
          <w:sz w:val="23"/>
          <w:szCs w:val="23"/>
        </w:rPr>
        <w:t>Cabe señalar que cada registro (grupo de campos) en una base de datos relacional tiene su propia clave principal. Una clave principal es el único campo que hace que sea fácil identificar a un registro. </w:t>
      </w:r>
      <w:r>
        <w:rPr>
          <w:rFonts w:ascii="Arial" w:hAnsi="Arial" w:cs="Arial"/>
          <w:color w:val="444444"/>
          <w:sz w:val="23"/>
          <w:szCs w:val="23"/>
        </w:rPr>
        <w:br/>
      </w:r>
      <w:r>
        <w:rPr>
          <w:rFonts w:ascii="Arial" w:hAnsi="Arial" w:cs="Arial"/>
          <w:color w:val="444444"/>
          <w:sz w:val="23"/>
          <w:szCs w:val="23"/>
        </w:rPr>
        <w:br/>
        <w:t>Las bases de datos relacionales utilizan un programa llamado interfaz estándar </w:t>
      </w:r>
      <w:hyperlink r:id="rId7" w:history="1">
        <w:r>
          <w:rPr>
            <w:rStyle w:val="Hipervnculo"/>
            <w:rFonts w:ascii="Arial" w:hAnsi="Arial" w:cs="Arial"/>
            <w:b/>
            <w:bCs/>
            <w:color w:val="4682B4"/>
            <w:sz w:val="25"/>
            <w:szCs w:val="25"/>
          </w:rPr>
          <w:t>SQL</w:t>
        </w:r>
      </w:hyperlink>
      <w:r>
        <w:rPr>
          <w:rFonts w:ascii="Arial" w:hAnsi="Arial" w:cs="Arial"/>
          <w:color w:val="444444"/>
          <w:sz w:val="23"/>
          <w:szCs w:val="23"/>
        </w:rPr>
        <w:t xml:space="preserve"> o </w:t>
      </w:r>
      <w:proofErr w:type="spellStart"/>
      <w:r>
        <w:rPr>
          <w:rFonts w:ascii="Arial" w:hAnsi="Arial" w:cs="Arial"/>
          <w:color w:val="444444"/>
          <w:sz w:val="23"/>
          <w:szCs w:val="23"/>
        </w:rPr>
        <w:t>Query</w:t>
      </w:r>
      <w:proofErr w:type="spellEnd"/>
      <w:r>
        <w:rPr>
          <w:rFonts w:ascii="Arial" w:hAnsi="Arial" w:cs="Arial"/>
          <w:color w:val="444444"/>
          <w:sz w:val="23"/>
          <w:szCs w:val="23"/>
        </w:rPr>
        <w:t xml:space="preserve"> </w:t>
      </w:r>
      <w:proofErr w:type="spellStart"/>
      <w:r>
        <w:rPr>
          <w:rFonts w:ascii="Arial" w:hAnsi="Arial" w:cs="Arial"/>
          <w:color w:val="444444"/>
          <w:sz w:val="23"/>
          <w:szCs w:val="23"/>
        </w:rPr>
        <w:t>Language</w:t>
      </w:r>
      <w:proofErr w:type="spellEnd"/>
      <w:r>
        <w:rPr>
          <w:rFonts w:ascii="Arial" w:hAnsi="Arial" w:cs="Arial"/>
          <w:color w:val="444444"/>
          <w:sz w:val="23"/>
          <w:szCs w:val="23"/>
        </w:rPr>
        <w:t>.</w:t>
      </w:r>
    </w:p>
    <w:p w:rsidR="005C448F" w:rsidRDefault="005C448F" w:rsidP="005C448F">
      <w:pPr>
        <w:pStyle w:val="NormalWeb"/>
        <w:shd w:val="clear" w:color="auto" w:fill="FFFFFF"/>
        <w:spacing w:before="0" w:beforeAutospacing="0" w:after="135" w:afterAutospacing="0" w:line="315" w:lineRule="atLeast"/>
        <w:jc w:val="both"/>
        <w:rPr>
          <w:rFonts w:ascii="Arial" w:hAnsi="Arial" w:cs="Arial"/>
          <w:color w:val="444444"/>
          <w:sz w:val="23"/>
          <w:szCs w:val="23"/>
        </w:rPr>
      </w:pPr>
      <w:r>
        <w:rPr>
          <w:rFonts w:ascii="Arial" w:hAnsi="Arial" w:cs="Arial"/>
          <w:color w:val="444444"/>
          <w:sz w:val="23"/>
          <w:szCs w:val="23"/>
        </w:rPr>
        <w:t xml:space="preserve">SQL se utiliza actualmente en prácticamente todas las bases de datos relacionales. Las bases de datos relacionales son extremadamente fáciles de personalizar para adaptarse a casi cualquier tipo de almacenamiento de datos. Usted puede crear fácilmente las relaciones de los artículos que usted vende, los empleados que trabajan para su empresa, </w:t>
      </w:r>
      <w:proofErr w:type="spellStart"/>
      <w:r>
        <w:rPr>
          <w:rFonts w:ascii="Arial" w:hAnsi="Arial" w:cs="Arial"/>
          <w:color w:val="444444"/>
          <w:sz w:val="23"/>
          <w:szCs w:val="23"/>
        </w:rPr>
        <w:t>etc</w:t>
      </w:r>
      <w:proofErr w:type="spellEnd"/>
    </w:p>
    <w:p w:rsidR="005C448F" w:rsidRDefault="0042601C">
      <w:hyperlink r:id="rId8" w:history="1">
        <w:r w:rsidRPr="00C10089">
          <w:rPr>
            <w:rStyle w:val="Hipervnculo"/>
          </w:rPr>
          <w:t>https://www.tecnologias-informacion.com/basesdedatos.html#</w:t>
        </w:r>
      </w:hyperlink>
    </w:p>
    <w:p w:rsidR="0042601C" w:rsidRDefault="0042601C"/>
    <w:p w:rsidR="0042601C" w:rsidRDefault="0042601C"/>
    <w:p w:rsidR="0042601C" w:rsidRDefault="0042601C">
      <w:bookmarkStart w:id="1" w:name="_GoBack"/>
      <w:bookmarkEnd w:id="1"/>
    </w:p>
    <w:sectPr w:rsidR="004260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DB"/>
    <w:rsid w:val="00090F6F"/>
    <w:rsid w:val="00133FBE"/>
    <w:rsid w:val="0042601C"/>
    <w:rsid w:val="005C448F"/>
    <w:rsid w:val="00C500DB"/>
    <w:rsid w:val="00E812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4A05"/>
  <w15:chartTrackingRefBased/>
  <w15:docId w15:val="{C90ABF03-C398-4D86-B6A1-64DC0F4D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C448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C448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12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812BF"/>
    <w:rPr>
      <w:b/>
      <w:bCs/>
    </w:rPr>
  </w:style>
  <w:style w:type="character" w:styleId="nfasis">
    <w:name w:val="Emphasis"/>
    <w:basedOn w:val="Fuentedeprrafopredeter"/>
    <w:uiPriority w:val="20"/>
    <w:qFormat/>
    <w:rsid w:val="00E812BF"/>
    <w:rPr>
      <w:i/>
      <w:iCs/>
    </w:rPr>
  </w:style>
  <w:style w:type="character" w:styleId="Hipervnculo">
    <w:name w:val="Hyperlink"/>
    <w:basedOn w:val="Fuentedeprrafopredeter"/>
    <w:uiPriority w:val="99"/>
    <w:unhideWhenUsed/>
    <w:rsid w:val="005C448F"/>
    <w:rPr>
      <w:color w:val="0563C1" w:themeColor="hyperlink"/>
      <w:u w:val="single"/>
    </w:rPr>
  </w:style>
  <w:style w:type="character" w:customStyle="1" w:styleId="Ttulo2Car">
    <w:name w:val="Título 2 Car"/>
    <w:basedOn w:val="Fuentedeprrafopredeter"/>
    <w:link w:val="Ttulo2"/>
    <w:uiPriority w:val="9"/>
    <w:rsid w:val="005C448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C448F"/>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11470">
      <w:bodyDiv w:val="1"/>
      <w:marLeft w:val="0"/>
      <w:marRight w:val="0"/>
      <w:marTop w:val="0"/>
      <w:marBottom w:val="0"/>
      <w:divBdr>
        <w:top w:val="none" w:sz="0" w:space="0" w:color="auto"/>
        <w:left w:val="none" w:sz="0" w:space="0" w:color="auto"/>
        <w:bottom w:val="none" w:sz="0" w:space="0" w:color="auto"/>
        <w:right w:val="none" w:sz="0" w:space="0" w:color="auto"/>
      </w:divBdr>
    </w:div>
    <w:div w:id="361128872">
      <w:bodyDiv w:val="1"/>
      <w:marLeft w:val="0"/>
      <w:marRight w:val="0"/>
      <w:marTop w:val="0"/>
      <w:marBottom w:val="0"/>
      <w:divBdr>
        <w:top w:val="none" w:sz="0" w:space="0" w:color="auto"/>
        <w:left w:val="none" w:sz="0" w:space="0" w:color="auto"/>
        <w:bottom w:val="none" w:sz="0" w:space="0" w:color="auto"/>
        <w:right w:val="none" w:sz="0" w:space="0" w:color="auto"/>
      </w:divBdr>
    </w:div>
    <w:div w:id="42915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nologias-informacion.com/basesdedatos.html#" TargetMode="External"/><Relationship Id="rId3" Type="http://schemas.openxmlformats.org/officeDocument/2006/relationships/webSettings" Target="webSettings.xml"/><Relationship Id="rId7" Type="http://schemas.openxmlformats.org/officeDocument/2006/relationships/hyperlink" Target="https://www.tecnologias-informacion.com/sq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nologias-informacion.com/tiposrelaciones.html" TargetMode="External"/><Relationship Id="rId5" Type="http://schemas.openxmlformats.org/officeDocument/2006/relationships/hyperlink" Target="https://www.tecnologias-informacion.com/modeladodatos.html" TargetMode="External"/><Relationship Id="rId10" Type="http://schemas.openxmlformats.org/officeDocument/2006/relationships/theme" Target="theme/theme1.xml"/><Relationship Id="rId4" Type="http://schemas.openxmlformats.org/officeDocument/2006/relationships/hyperlink" Target="http://www.maestrosdelweb.com/que-son-las-bases-de-dato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820</Words>
  <Characters>4511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dc:creator>
  <cp:keywords/>
  <dc:description/>
  <cp:lastModifiedBy>Rocco</cp:lastModifiedBy>
  <cp:revision>4</cp:revision>
  <dcterms:created xsi:type="dcterms:W3CDTF">2018-05-30T19:52:00Z</dcterms:created>
  <dcterms:modified xsi:type="dcterms:W3CDTF">2018-05-30T22:06:00Z</dcterms:modified>
</cp:coreProperties>
</file>