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5D8D1" w14:textId="77777777" w:rsidR="00C55707" w:rsidRPr="00487513" w:rsidRDefault="005A40E1">
      <w:pPr>
        <w:rPr>
          <w:sz w:val="10"/>
          <w:szCs w:val="10"/>
          <w:lang w:val="es-ES_tradnl"/>
        </w:rPr>
      </w:pPr>
      <w:r>
        <w:rPr>
          <w:noProof/>
          <w:sz w:val="10"/>
          <w:szCs w:val="10"/>
          <w:lang w:val="es-ES_tradnl"/>
        </w:rPr>
        <w:drawing>
          <wp:anchor distT="0" distB="0" distL="114300" distR="114300" simplePos="0" relativeHeight="251658240" behindDoc="0" locked="0" layoutInCell="1" allowOverlap="1" wp14:anchorId="756A3CAE" wp14:editId="07A6D3E1">
            <wp:simplePos x="0" y="0"/>
            <wp:positionH relativeFrom="margin">
              <wp:posOffset>236855</wp:posOffset>
            </wp:positionH>
            <wp:positionV relativeFrom="margin">
              <wp:posOffset>37042</wp:posOffset>
            </wp:positionV>
            <wp:extent cx="609600" cy="644525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scud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91" t="14881" r="11865" b="8307"/>
                    <a:stretch/>
                  </pic:blipFill>
                  <pic:spPr bwMode="auto">
                    <a:xfrm>
                      <a:off x="0" y="0"/>
                      <a:ext cx="609600" cy="64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tbl>
      <w:tblPr>
        <w:tblStyle w:val="Tablaconcuadrcula"/>
        <w:tblW w:w="10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6804"/>
        <w:gridCol w:w="1757"/>
      </w:tblGrid>
      <w:tr w:rsidR="00C55707" w14:paraId="0C171741" w14:textId="77777777" w:rsidTr="00487513">
        <w:tc>
          <w:tcPr>
            <w:tcW w:w="1696" w:type="dxa"/>
            <w:vMerge w:val="restart"/>
          </w:tcPr>
          <w:p w14:paraId="641BD2AB" w14:textId="77777777" w:rsidR="00C55707" w:rsidRDefault="00C55707">
            <w:pPr>
              <w:rPr>
                <w:lang w:val="es-ES_tradnl"/>
              </w:rPr>
            </w:pPr>
          </w:p>
        </w:tc>
        <w:tc>
          <w:tcPr>
            <w:tcW w:w="6804" w:type="dxa"/>
            <w:tcBorders>
              <w:bottom w:val="single" w:sz="4" w:space="0" w:color="auto"/>
            </w:tcBorders>
            <w:vAlign w:val="center"/>
          </w:tcPr>
          <w:p w14:paraId="1A6DD6FF" w14:textId="77777777" w:rsidR="00C55707" w:rsidRDefault="000C27FE" w:rsidP="00C55707">
            <w:pPr>
              <w:spacing w:before="120"/>
              <w:jc w:val="center"/>
              <w:rPr>
                <w:lang w:val="es-ES_tradnl"/>
              </w:rPr>
            </w:pPr>
            <w:r>
              <w:rPr>
                <w:noProof/>
                <w:lang w:val="es-ES_tradnl"/>
              </w:rPr>
              <w:drawing>
                <wp:anchor distT="0" distB="0" distL="114300" distR="114300" simplePos="0" relativeHeight="251659264" behindDoc="0" locked="0" layoutInCell="1" allowOverlap="1" wp14:anchorId="261B0B2C" wp14:editId="768865CE">
                  <wp:simplePos x="0" y="0"/>
                  <wp:positionH relativeFrom="margin">
                    <wp:posOffset>4181475</wp:posOffset>
                  </wp:positionH>
                  <wp:positionV relativeFrom="margin">
                    <wp:posOffset>19685</wp:posOffset>
                  </wp:positionV>
                  <wp:extent cx="981710" cy="518160"/>
                  <wp:effectExtent l="0" t="0" r="0" b="254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EPIS.pn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4" t="27976" r="14237" b="31465"/>
                          <a:stretch/>
                        </pic:blipFill>
                        <pic:spPr bwMode="auto">
                          <a:xfrm>
                            <a:off x="0" y="0"/>
                            <a:ext cx="981710" cy="518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aps/>
                <w:sz w:val="32"/>
                <w:szCs w:val="28"/>
                <w:lang w:val="es-ES_tradnl"/>
              </w:rPr>
              <w:t>Universidad católica de santa maría</w:t>
            </w:r>
          </w:p>
        </w:tc>
        <w:tc>
          <w:tcPr>
            <w:tcW w:w="1757" w:type="dxa"/>
            <w:vMerge w:val="restart"/>
          </w:tcPr>
          <w:p w14:paraId="02DDA532" w14:textId="77777777" w:rsidR="00C55707" w:rsidRDefault="00C55707">
            <w:pPr>
              <w:rPr>
                <w:lang w:val="es-ES_tradnl"/>
              </w:rPr>
            </w:pPr>
          </w:p>
        </w:tc>
      </w:tr>
      <w:tr w:rsidR="00C55707" w14:paraId="15D48D91" w14:textId="77777777" w:rsidTr="00487513">
        <w:tc>
          <w:tcPr>
            <w:tcW w:w="1696" w:type="dxa"/>
            <w:vMerge/>
          </w:tcPr>
          <w:p w14:paraId="6CE3D2E8" w14:textId="77777777" w:rsidR="00C55707" w:rsidRDefault="00C55707">
            <w:pPr>
              <w:rPr>
                <w:lang w:val="es-ES_tradnl"/>
              </w:rPr>
            </w:pPr>
          </w:p>
        </w:tc>
        <w:tc>
          <w:tcPr>
            <w:tcW w:w="6804" w:type="dxa"/>
            <w:tcBorders>
              <w:top w:val="single" w:sz="4" w:space="0" w:color="auto"/>
            </w:tcBorders>
            <w:vAlign w:val="center"/>
          </w:tcPr>
          <w:p w14:paraId="7B1F0B40" w14:textId="77777777" w:rsidR="00C55707" w:rsidRPr="00E66256" w:rsidRDefault="00C55707" w:rsidP="00C55707">
            <w:pPr>
              <w:spacing w:before="120"/>
              <w:jc w:val="center"/>
              <w:rPr>
                <w:sz w:val="28"/>
                <w:szCs w:val="28"/>
                <w:lang w:val="es-ES_tradnl"/>
              </w:rPr>
            </w:pPr>
            <w:r>
              <w:rPr>
                <w:caps/>
                <w:sz w:val="28"/>
                <w:szCs w:val="28"/>
                <w:lang w:val="es-ES_tradnl"/>
              </w:rPr>
              <w:t>Escuela profesional de Ingeniería de sistemas</w:t>
            </w:r>
          </w:p>
        </w:tc>
        <w:tc>
          <w:tcPr>
            <w:tcW w:w="1757" w:type="dxa"/>
            <w:vMerge/>
          </w:tcPr>
          <w:p w14:paraId="70FF866A" w14:textId="77777777" w:rsidR="00C55707" w:rsidRDefault="00C55707">
            <w:pPr>
              <w:rPr>
                <w:lang w:val="es-ES_tradnl"/>
              </w:rPr>
            </w:pPr>
          </w:p>
        </w:tc>
      </w:tr>
    </w:tbl>
    <w:p w14:paraId="56D00A3C" w14:textId="7A96634D" w:rsidR="005A40E1" w:rsidRDefault="005A40E1" w:rsidP="5A219FAE">
      <w:pPr>
        <w:rPr>
          <w:lang w:val="es-ES"/>
        </w:rPr>
        <w:sectPr w:rsidR="005A40E1" w:rsidSect="005A40E1">
          <w:type w:val="continuous"/>
          <w:pgSz w:w="11900" w:h="16840"/>
          <w:pgMar w:top="1134" w:right="851" w:bottom="1134" w:left="851" w:header="709" w:footer="709" w:gutter="0"/>
          <w:cols w:space="708"/>
          <w:docGrid w:linePitch="360"/>
        </w:sectPr>
      </w:pPr>
    </w:p>
    <w:p w14:paraId="06258088" w14:textId="77777777" w:rsidR="00C55707" w:rsidRDefault="00C55707">
      <w:pPr>
        <w:rPr>
          <w:lang w:val="es-ES_tradnl"/>
        </w:rPr>
      </w:pPr>
    </w:p>
    <w:p w14:paraId="67C0A7FD" w14:textId="247A5062" w:rsidR="005A40E1" w:rsidRPr="00D6002C" w:rsidRDefault="009D6C06" w:rsidP="5E4063F5">
      <w:pPr>
        <w:spacing w:line="259" w:lineRule="auto"/>
        <w:jc w:val="center"/>
        <w:rPr>
          <w:b/>
          <w:bCs/>
          <w:caps/>
          <w:lang w:val="es-ES"/>
        </w:rPr>
      </w:pPr>
      <w:r>
        <w:rPr>
          <w:b/>
          <w:bCs/>
          <w:caps/>
          <w:lang w:val="es-ES"/>
        </w:rPr>
        <w:t>GESTIÓN DE SISTEMAS Y TECNOLOGÍAS DE LA INFORMACIÓN - A</w:t>
      </w:r>
    </w:p>
    <w:p w14:paraId="64F972CB" w14:textId="596597F2" w:rsidR="00087A36" w:rsidRPr="00D6002C" w:rsidRDefault="009D6C06" w:rsidP="5A219FAE">
      <w:pPr>
        <w:spacing w:line="259" w:lineRule="auto"/>
        <w:jc w:val="center"/>
        <w:rPr>
          <w:b/>
          <w:bCs/>
          <w:caps/>
          <w:lang w:val="es-ES"/>
        </w:rPr>
      </w:pPr>
      <w:r>
        <w:rPr>
          <w:b/>
          <w:bCs/>
          <w:caps/>
          <w:lang w:val="es-ES"/>
        </w:rPr>
        <w:t>PROYECTO INTEGRADOR BNA – FASE II: INFORME TÉCNICO DEL MÓDULO 13 DESEMBOLSO (LÍNEA DE CRÉDITOS)</w:t>
      </w:r>
    </w:p>
    <w:p w14:paraId="50B5C670" w14:textId="77777777" w:rsidR="005A40E1" w:rsidRDefault="005A40E1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6237"/>
        <w:gridCol w:w="1490"/>
      </w:tblGrid>
      <w:tr w:rsidR="00087A36" w:rsidRPr="00087A36" w14:paraId="51AE99B4" w14:textId="77777777" w:rsidTr="5A219FAE">
        <w:tc>
          <w:tcPr>
            <w:tcW w:w="1555" w:type="dxa"/>
          </w:tcPr>
          <w:p w14:paraId="688A97B8" w14:textId="082910A6" w:rsidR="00087A36" w:rsidRPr="00087A36" w:rsidRDefault="00087A36" w:rsidP="40912DFC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CÓDIGO</w:t>
            </w:r>
          </w:p>
        </w:tc>
        <w:tc>
          <w:tcPr>
            <w:tcW w:w="6237" w:type="dxa"/>
          </w:tcPr>
          <w:p w14:paraId="27EB504D" w14:textId="77777777" w:rsidR="00087A36" w:rsidRPr="00087A36" w:rsidRDefault="00087A36" w:rsidP="00087A36">
            <w:pPr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APELLIDOS Y NOMBRES</w:t>
            </w:r>
          </w:p>
        </w:tc>
        <w:tc>
          <w:tcPr>
            <w:tcW w:w="1490" w:type="dxa"/>
          </w:tcPr>
          <w:p w14:paraId="09746761" w14:textId="77777777" w:rsidR="00087A36" w:rsidRPr="00087A36" w:rsidRDefault="00087A36" w:rsidP="00087A36">
            <w:pPr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FECHA</w:t>
            </w:r>
          </w:p>
        </w:tc>
      </w:tr>
      <w:tr w:rsidR="00087A36" w14:paraId="5627CA52" w14:textId="77777777" w:rsidTr="5A219FAE">
        <w:tc>
          <w:tcPr>
            <w:tcW w:w="1555" w:type="dxa"/>
          </w:tcPr>
          <w:p w14:paraId="51E6BDEB" w14:textId="4389608E" w:rsidR="00087A36" w:rsidRDefault="00087A36">
            <w:r>
              <w:rPr>
                <w:lang w:val="es-ES"/>
              </w:rPr>
              <w:t>2023600951</w:t>
            </w:r>
          </w:p>
        </w:tc>
        <w:tc>
          <w:tcPr>
            <w:tcW w:w="6237" w:type="dxa"/>
          </w:tcPr>
          <w:p w14:paraId="1C10BC3C" w14:textId="035AB0E1" w:rsidR="00087A36" w:rsidRDefault="009D6C06">
            <w:pPr>
              <w:rPr>
                <w:lang w:val="es-ES_tradnl"/>
              </w:rPr>
            </w:pPr>
            <w:r>
              <w:rPr>
                <w:lang w:val="es-ES_tradnl"/>
              </w:rPr>
              <w:t>Centeno Lopez, Jose Alfredo</w:t>
            </w:r>
          </w:p>
        </w:tc>
        <w:tc>
          <w:tcPr>
            <w:tcW w:w="1490" w:type="dxa"/>
          </w:tcPr>
          <w:p w14:paraId="491217CC" w14:textId="457A7F1D" w:rsidR="00087A36" w:rsidRDefault="009D6C06" w:rsidP="5E4063F5">
            <w:pPr>
              <w:rPr>
                <w:lang w:val="es-ES"/>
              </w:rPr>
            </w:pPr>
            <w:r>
              <w:rPr>
                <w:lang w:val="es-ES"/>
              </w:rPr>
              <w:t>19/10/2026</w:t>
            </w:r>
          </w:p>
        </w:tc>
      </w:tr>
      <w:tr w:rsidR="00087A36" w14:paraId="2BBA9516" w14:textId="77777777" w:rsidTr="5A219FAE">
        <w:tc>
          <w:tcPr>
            <w:tcW w:w="1555" w:type="dxa"/>
          </w:tcPr>
          <w:p w14:paraId="13BE9139" w14:textId="77777777" w:rsidR="00087A36" w:rsidRDefault="00087A36">
            <w:r>
              <w:rPr>
                <w:lang w:val="es-ES"/>
              </w:rPr>
              <w:t>2023223991</w:t>
            </w:r>
          </w:p>
        </w:tc>
        <w:tc>
          <w:tcPr>
            <w:tcW w:w="6237" w:type="dxa"/>
          </w:tcPr>
          <w:p w14:paraId="10D60197" w14:textId="77777777" w:rsidR="00087A36" w:rsidRDefault="009D6C06">
            <w:pPr>
              <w:rPr>
                <w:lang w:val="es-ES_tradnl"/>
              </w:rPr>
            </w:pPr>
            <w:r>
              <w:rPr>
                <w:lang w:val="es-ES_tradnl"/>
              </w:rPr>
              <w:t>Nuñez Arista, Piero Bruker</w:t>
            </w:r>
          </w:p>
        </w:tc>
        <w:tc>
          <w:tcPr>
            <w:tcW w:w="1490" w:type="dxa"/>
          </w:tcPr>
          <w:p w14:paraId="7D07B513" w14:textId="77777777" w:rsidR="00087A36" w:rsidRDefault="009D6C06" w:rsidP="5E4063F5">
            <w:pPr>
              <w:rPr>
                <w:lang w:val="es-ES"/>
              </w:rPr>
            </w:pPr>
            <w:r>
              <w:rPr>
                <w:lang w:val="es-ES"/>
              </w:rPr>
              <w:t>19/10/2026</w:t>
            </w:r>
          </w:p>
        </w:tc>
      </w:tr>
      <w:tr w:rsidR="00087A36" w14:paraId="04749E06" w14:textId="77777777" w:rsidTr="5A219FAE">
        <w:tc>
          <w:tcPr>
            <w:tcW w:w="1555" w:type="dxa"/>
          </w:tcPr>
          <w:p w14:paraId="2FF63826" w14:textId="77777777" w:rsidR="00087A36" w:rsidRDefault="00087A36">
            <w:r>
              <w:rPr>
                <w:lang w:val="es-ES"/>
              </w:rPr>
              <w:t>2023224941</w:t>
            </w:r>
          </w:p>
        </w:tc>
        <w:tc>
          <w:tcPr>
            <w:tcW w:w="6237" w:type="dxa"/>
          </w:tcPr>
          <w:p w14:paraId="13D4C467" w14:textId="77777777" w:rsidR="00087A36" w:rsidRDefault="009D6C06">
            <w:pPr>
              <w:rPr>
                <w:lang w:val="es-ES_tradnl"/>
              </w:rPr>
            </w:pPr>
            <w:r>
              <w:rPr>
                <w:lang w:val="es-ES_tradnl"/>
              </w:rPr>
              <w:t>Reaño Soto, Iván Edgardo</w:t>
            </w:r>
          </w:p>
        </w:tc>
        <w:tc>
          <w:tcPr>
            <w:tcW w:w="1490" w:type="dxa"/>
          </w:tcPr>
          <w:p w14:paraId="647F588A" w14:textId="77777777" w:rsidR="00087A36" w:rsidRDefault="009D6C06" w:rsidP="5E4063F5">
            <w:pPr>
              <w:rPr>
                <w:lang w:val="es-ES"/>
              </w:rPr>
            </w:pPr>
            <w:r>
              <w:rPr>
                <w:lang w:val="es-ES"/>
              </w:rPr>
              <w:t>19/10/2026</w:t>
            </w:r>
          </w:p>
        </w:tc>
      </w:tr>
      <w:tr w:rsidR="00087A36" w14:paraId="587F5306" w14:textId="77777777" w:rsidTr="5A219FAE">
        <w:tc>
          <w:tcPr>
            <w:tcW w:w="1555" w:type="dxa"/>
          </w:tcPr>
          <w:p w14:paraId="08DEF146" w14:textId="77777777" w:rsidR="00087A36" w:rsidRDefault="00087A36">
            <w:r>
              <w:rPr>
                <w:lang w:val="es-ES"/>
              </w:rPr>
              <w:t>2023225471</w:t>
            </w:r>
          </w:p>
        </w:tc>
        <w:tc>
          <w:tcPr>
            <w:tcW w:w="6237" w:type="dxa"/>
          </w:tcPr>
          <w:p w14:paraId="6BDABA88" w14:textId="77777777" w:rsidR="00087A36" w:rsidRDefault="009D6C06">
            <w:pPr>
              <w:rPr>
                <w:lang w:val="es-ES_tradnl"/>
              </w:rPr>
            </w:pPr>
            <w:r>
              <w:rPr>
                <w:lang w:val="es-ES_tradnl"/>
              </w:rPr>
              <w:t>Sucapuca Santamarina, Rodrigo Alonso</w:t>
            </w:r>
          </w:p>
        </w:tc>
        <w:tc>
          <w:tcPr>
            <w:tcW w:w="1490" w:type="dxa"/>
          </w:tcPr>
          <w:p w14:paraId="4132E4C6" w14:textId="77777777" w:rsidR="00087A36" w:rsidRDefault="009D6C06" w:rsidP="5E4063F5">
            <w:pPr>
              <w:rPr>
                <w:lang w:val="es-ES"/>
              </w:rPr>
            </w:pPr>
            <w:r>
              <w:rPr>
                <w:lang w:val="es-ES"/>
              </w:rPr>
              <w:t>19/10/2026</w:t>
            </w:r>
          </w:p>
        </w:tc>
      </w:tr>
    </w:tbl>
    <w:p w14:paraId="214F4F92" w14:textId="61817A6F" w:rsidR="40912DFC" w:rsidRDefault="40912DFC"/>
    <w:p w14:paraId="1F56B233" w14:textId="77777777" w:rsidR="00A06551" w:rsidRDefault="00A06551">
      <w:pPr>
        <w:spacing w:after="120"/>
        <w:jc w:val="both"/>
      </w:pPr>
    </w:p>
    <w:p w14:paraId="5BFF2452" w14:textId="77777777" w:rsidR="00A06551" w:rsidRDefault="00F72E9A">
      <w:pPr>
        <w:spacing w:before="120" w:after="120"/>
      </w:pPr>
      <w:r>
        <w:rPr>
          <w:b/>
          <w:sz w:val="28"/>
        </w:rPr>
        <w:t>Índice</w:t>
      </w:r>
    </w:p>
    <w:p w14:paraId="3D90B8A2" w14:textId="57B8C60D" w:rsidR="00F72E9A" w:rsidRDefault="00F72E9A">
      <w:pPr>
        <w:pStyle w:val="TDC1"/>
        <w:tabs>
          <w:tab w:val="right" w:leader="dot" w:pos="928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42832" w:history="1">
        <w:r w:rsidRPr="00E86166">
          <w:rPr>
            <w:rStyle w:val="Hipervnculo"/>
            <w:b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08031A" w14:textId="28BDD8F3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33" w:history="1">
        <w:r w:rsidRPr="00E86166">
          <w:rPr>
            <w:rStyle w:val="Hipervnculo"/>
            <w:b/>
            <w:noProof/>
          </w:rPr>
          <w:t>2. Alcance del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6BFDFE" w14:textId="15069114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34" w:history="1">
        <w:r w:rsidRPr="00E86166">
          <w:rPr>
            <w:rStyle w:val="Hipervnculo"/>
            <w:b/>
            <w:noProof/>
          </w:rPr>
          <w:t>2.1. Funciones incluidas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FBFBBA" w14:textId="51F325DD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35" w:history="1">
        <w:r w:rsidRPr="00E86166">
          <w:rPr>
            <w:rStyle w:val="Hipervnculo"/>
            <w:b/>
            <w:noProof/>
          </w:rPr>
          <w:t>2.2. Escenario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F4CB2F" w14:textId="423E08C3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36" w:history="1">
        <w:r w:rsidRPr="00E86166">
          <w:rPr>
            <w:rStyle w:val="Hipervnculo"/>
            <w:b/>
            <w:noProof/>
          </w:rPr>
          <w:t>2.3. Fuera de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23C841" w14:textId="00C89F17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37" w:history="1">
        <w:r w:rsidRPr="00E86166">
          <w:rPr>
            <w:rStyle w:val="Hipervnculo"/>
            <w:b/>
            <w:noProof/>
          </w:rPr>
          <w:t>2.4. Responsabilidades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C63AF5" w14:textId="32B7B64F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38" w:history="1">
        <w:r w:rsidRPr="00E86166">
          <w:rPr>
            <w:rStyle w:val="Hipervnculo"/>
            <w:b/>
            <w:noProof/>
          </w:rPr>
          <w:t>3. Posición en la Línea de Créditos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D09E93" w14:textId="5B132306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39" w:history="1">
        <w:r w:rsidRPr="00E86166">
          <w:rPr>
            <w:rStyle w:val="Hipervnculo"/>
            <w:b/>
            <w:noProof/>
          </w:rPr>
          <w:t>4. Actores, roles y 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603184" w14:textId="3A6F60B8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40" w:history="1">
        <w:r w:rsidRPr="00E86166">
          <w:rPr>
            <w:rStyle w:val="Hipervnculo"/>
            <w:b/>
            <w:noProof/>
          </w:rPr>
          <w:t>5. 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584CB4" w14:textId="3569F927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41" w:history="1">
        <w:r w:rsidRPr="00E86166">
          <w:rPr>
            <w:rStyle w:val="Hipervnculo"/>
            <w:b/>
            <w:noProof/>
          </w:rPr>
          <w:t>5.1. Reglas técnicas derivadas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834E42" w14:textId="2728991F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42" w:history="1">
        <w:r w:rsidRPr="00E86166">
          <w:rPr>
            <w:rStyle w:val="Hipervnculo"/>
            <w:b/>
            <w:noProof/>
          </w:rPr>
          <w:t>6. 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5E3502" w14:textId="65F5F3D1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43" w:history="1">
        <w:r w:rsidRPr="00E86166">
          <w:rPr>
            <w:rStyle w:val="Hipervnculo"/>
            <w:b/>
            <w:noProof/>
          </w:rPr>
          <w:t>7.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247174" w14:textId="7B031960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44" w:history="1">
        <w:r w:rsidRPr="00E86166">
          <w:rPr>
            <w:rStyle w:val="Hipervnculo"/>
            <w:b/>
            <w:noProof/>
          </w:rPr>
          <w:t>8. Requerimientos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216646" w14:textId="0B8CBDF3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45" w:history="1">
        <w:r w:rsidRPr="00E86166">
          <w:rPr>
            <w:rStyle w:val="Hipervnculo"/>
            <w:b/>
            <w:noProof/>
          </w:rPr>
          <w:t>9.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5D8470" w14:textId="4186D53A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46" w:history="1">
        <w:r w:rsidRPr="00E86166">
          <w:rPr>
            <w:rStyle w:val="Hipervnculo"/>
            <w:b/>
            <w:noProof/>
          </w:rPr>
          <w:t>9.1. Principios aplicados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AEA403" w14:textId="0CA30692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47" w:history="1">
        <w:r w:rsidRPr="00E86166">
          <w:rPr>
            <w:rStyle w:val="Hipervnculo"/>
            <w:b/>
            <w:noProof/>
          </w:rPr>
          <w:t>9.2. Vista de contenedores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D6F383" w14:textId="5C047D61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48" w:history="1">
        <w:r w:rsidRPr="00E86166">
          <w:rPr>
            <w:rStyle w:val="Hipervnculo"/>
            <w:b/>
            <w:noProof/>
          </w:rPr>
          <w:t>9.3. Componentes del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48BC22" w14:textId="5A750B0E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49" w:history="1">
        <w:r w:rsidRPr="00E86166">
          <w:rPr>
            <w:rStyle w:val="Hipervnculo"/>
            <w:b/>
            <w:noProof/>
          </w:rPr>
          <w:t>9.4. Proceso de desembolso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665280" w14:textId="4AA8ED1E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50" w:history="1">
        <w:r w:rsidRPr="00E86166">
          <w:rPr>
            <w:rStyle w:val="Hipervnculo"/>
            <w:b/>
            <w:noProof/>
          </w:rPr>
          <w:t>9.5. Secuencia de confirmación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77AC94" w14:textId="29BA0D02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51" w:history="1">
        <w:r w:rsidRPr="00E86166">
          <w:rPr>
            <w:rStyle w:val="Hipervnculo"/>
            <w:b/>
            <w:noProof/>
          </w:rPr>
          <w:t>9.6. Resultado incierto y recuperación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246675" w14:textId="341810E7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52" w:history="1">
        <w:r w:rsidRPr="00E86166">
          <w:rPr>
            <w:rStyle w:val="Hipervnculo"/>
            <w:b/>
            <w:noProof/>
          </w:rPr>
          <w:t>9.7. Entrega a Cobranza (outbox)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7B754A" w14:textId="1D9F1F00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53" w:history="1">
        <w:r w:rsidRPr="00E86166">
          <w:rPr>
            <w:rStyle w:val="Hipervnculo"/>
            <w:b/>
            <w:noProof/>
          </w:rPr>
          <w:t>10.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4F691C" w14:textId="3259475E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54" w:history="1">
        <w:r w:rsidRPr="00E86166">
          <w:rPr>
            <w:rStyle w:val="Hipervnculo"/>
            <w:b/>
            <w:noProof/>
          </w:rPr>
          <w:t>10.1.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8006C0" w14:textId="5BAEE7F7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55" w:history="1">
        <w:r w:rsidRPr="00E86166">
          <w:rPr>
            <w:rStyle w:val="Hipervnculo"/>
            <w:b/>
            <w:noProof/>
          </w:rPr>
          <w:t>10.2. Estados de la orden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8FDAB3" w14:textId="585CA12D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56" w:history="1">
        <w:r w:rsidRPr="00E86166">
          <w:rPr>
            <w:rStyle w:val="Hipervnculo"/>
            <w:b/>
            <w:noProof/>
          </w:rPr>
          <w:t>10.3. Integridad impuesta por la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C6005C" w14:textId="3E6A8C50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57" w:history="1">
        <w:r w:rsidRPr="00E86166">
          <w:rPr>
            <w:rStyle w:val="Hipervnculo"/>
            <w:b/>
            <w:noProof/>
          </w:rPr>
          <w:t>10.4. Cambios respecto del Modelo Referencial v1.0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08A2AA" w14:textId="434A8A97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58" w:history="1">
        <w:r w:rsidRPr="00E86166">
          <w:rPr>
            <w:rStyle w:val="Hipervnculo"/>
            <w:b/>
            <w:noProof/>
          </w:rPr>
          <w:t>11.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55140D" w14:textId="0BD789A3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59" w:history="1">
        <w:r w:rsidRPr="00E86166">
          <w:rPr>
            <w:rStyle w:val="Hipervnculo"/>
            <w:b/>
            <w:noProof/>
          </w:rPr>
          <w:t>11.1. API que ofrece el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EEE45A" w14:textId="1DAC8A02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60" w:history="1">
        <w:r w:rsidRPr="00E86166">
          <w:rPr>
            <w:rStyle w:val="Hipervnculo"/>
            <w:b/>
            <w:noProof/>
          </w:rPr>
          <w:t>11.2. Cabeceras y errores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BB424A" w14:textId="06077E70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61" w:history="1">
        <w:r w:rsidRPr="00E86166">
          <w:rPr>
            <w:rStyle w:val="Hipervnculo"/>
            <w:b/>
            <w:noProof/>
          </w:rPr>
          <w:t>11.3. Contratos consumidos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EAD273" w14:textId="1D357E9E" w:rsidR="00F72E9A" w:rsidRDefault="00F72E9A">
      <w:pPr>
        <w:pStyle w:val="TDC2"/>
        <w:tabs>
          <w:tab w:val="right" w:leader="dot" w:pos="9282"/>
        </w:tabs>
        <w:rPr>
          <w:noProof/>
        </w:rPr>
      </w:pPr>
      <w:hyperlink w:anchor="_Toc243342862" w:history="1">
        <w:r w:rsidRPr="00E86166">
          <w:rPr>
            <w:rStyle w:val="Hipervnculo"/>
            <w:b/>
            <w:noProof/>
          </w:rPr>
          <w:t>11.4. Evento desembolso.confirmado (CR-INT-06)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9836C7" w14:textId="513A3C8A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63" w:history="1">
        <w:r w:rsidRPr="00E86166">
          <w:rPr>
            <w:rStyle w:val="Hipervnculo"/>
            <w:b/>
            <w:noProof/>
          </w:rPr>
          <w:t>12.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7A688D" w14:textId="7B97304C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64" w:history="1">
        <w:r w:rsidRPr="00E86166">
          <w:rPr>
            <w:rStyle w:val="Hipervnculo"/>
            <w:b/>
            <w:noProof/>
          </w:rPr>
          <w:t>13. Pantallas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09D784" w14:textId="06358E79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65" w:history="1">
        <w:r w:rsidRPr="00E86166">
          <w:rPr>
            <w:rStyle w:val="Hipervnculo"/>
            <w:b/>
            <w:noProof/>
          </w:rPr>
          <w:t>14. 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59DCB2D" w14:textId="65EB0652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66" w:history="1">
        <w:r w:rsidRPr="00E86166">
          <w:rPr>
            <w:rStyle w:val="Hipervnculo"/>
            <w:b/>
            <w:noProof/>
          </w:rPr>
          <w:t>15. Repositorio, ambientes y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1887096" w14:textId="3414C0A4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67" w:history="1">
        <w:r w:rsidRPr="00E86166">
          <w:rPr>
            <w:rStyle w:val="Hipervnculo"/>
            <w:b/>
            <w:noProof/>
          </w:rPr>
          <w:t>16. Operación y niveles de servicio (ITIL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54126B" w14:textId="79D78B98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68" w:history="1">
        <w:r w:rsidRPr="00E86166">
          <w:rPr>
            <w:rStyle w:val="Hipervnculo"/>
            <w:b/>
            <w:noProof/>
          </w:rPr>
          <w:t>17. Pruebas y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6536A3C" w14:textId="4753710D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69" w:history="1">
        <w:r w:rsidRPr="00E86166">
          <w:rPr>
            <w:rStyle w:val="Hipervnculo"/>
            <w:b/>
            <w:noProof/>
          </w:rPr>
          <w:t>18. Supuestos de trabajo y decisiones pendientes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91F780E" w14:textId="0B17625C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70" w:history="1">
        <w:r w:rsidRPr="00E86166">
          <w:rPr>
            <w:rStyle w:val="Hipervnculo"/>
            <w:b/>
            <w:noProof/>
          </w:rPr>
          <w:t>19.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74D9F75" w14:textId="79901FDA" w:rsidR="00F72E9A" w:rsidRDefault="00F72E9A">
      <w:pPr>
        <w:pStyle w:val="TDC1"/>
        <w:tabs>
          <w:tab w:val="right" w:leader="dot" w:pos="9282"/>
        </w:tabs>
        <w:rPr>
          <w:noProof/>
        </w:rPr>
      </w:pPr>
      <w:hyperlink w:anchor="_Toc243342871" w:history="1">
        <w:r w:rsidRPr="00E86166">
          <w:rPr>
            <w:rStyle w:val="Hipervnculo"/>
            <w:b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62136CD" w14:textId="07EB146A" w:rsidR="00A06551" w:rsidRDefault="00F72E9A">
      <w:r>
        <w:fldChar w:fldCharType="end"/>
      </w:r>
    </w:p>
    <w:p w14:paraId="23404E96" w14:textId="77777777" w:rsidR="00A06551" w:rsidRDefault="00F72E9A">
      <w:r>
        <w:br w:type="page"/>
      </w:r>
    </w:p>
    <w:p w14:paraId="75138A7C" w14:textId="77777777" w:rsidR="00A06551" w:rsidRDefault="00F72E9A">
      <w:pPr>
        <w:keepNext/>
        <w:spacing w:before="240" w:after="140" w:line="276" w:lineRule="auto"/>
        <w:outlineLvl w:val="0"/>
      </w:pPr>
      <w:bookmarkStart w:id="0" w:name="_Toc243342832"/>
      <w:r>
        <w:rPr>
          <w:b/>
          <w:sz w:val="28"/>
        </w:rPr>
        <w:lastRenderedPageBreak/>
        <w:t>1. Introducción</w:t>
      </w:r>
      <w:bookmarkEnd w:id="0"/>
    </w:p>
    <w:p w14:paraId="09B4A785" w14:textId="77777777" w:rsidR="00A06551" w:rsidRDefault="00F72E9A">
      <w:pPr>
        <w:spacing w:after="120"/>
        <w:jc w:val="both"/>
      </w:pPr>
      <w:r>
        <w:t xml:space="preserve">El módulo de Desembolso convierte un crédito aprobado por Evaluación en un abono confirmado en una </w:t>
      </w:r>
      <w:r>
        <w:t>cuenta de ahorros del titular, previa validación de su identidad, y comunica el resultado a Cobranza para que la obligación continúe su ciclo. Es el cuarto eslabón de la Línea de Créditos del Banco Nacional de Arequipa (BNA): Captación, Solicitud, Evaluaci</w:t>
      </w:r>
      <w:r>
        <w:t>ón, Desembolso y Cobranza.</w:t>
      </w:r>
    </w:p>
    <w:p w14:paraId="728B3F27" w14:textId="77777777" w:rsidR="00A06551" w:rsidRDefault="00F72E9A">
      <w:pPr>
        <w:spacing w:after="120"/>
        <w:jc w:val="both"/>
      </w:pPr>
      <w:r>
        <w:t>Este informe documenta el diseño técnico y la implementación del módulo en la Fase II: alcance, reglas de negocio, requerimientos funcionales y no funcionales, arquitectura, base de datos, interfaces, seguridad, pantallas, tecnol</w:t>
      </w:r>
      <w:r>
        <w:t>ogías, operación y pruebas. Parte del Informe TOGAF de la Fase I, del Modelo Referencial de Base de Datos, de la ficha del servicio SRV-CR-04 (I-01), de las prácticas ITIL 4 (I-04), del catálogo de niveles de servicio (I-05) y de los acuerdos AC-40 a AC-47</w:t>
      </w:r>
      <w:r>
        <w:t xml:space="preserve"> del acta ACT-2026-007.</w:t>
      </w:r>
    </w:p>
    <w:p w14:paraId="6302B0F4" w14:textId="2922E93B" w:rsidR="00A06551" w:rsidRDefault="00F72E9A">
      <w:pPr>
        <w:spacing w:after="120"/>
        <w:jc w:val="both"/>
      </w:pPr>
      <w:r>
        <w:t xml:space="preserve">El código fuente, los scripts de base de datos, los documentos fuente y este informe se encuentran en el repositorio del módulo: </w:t>
      </w:r>
      <w:hyperlink r:id="rId7">
        <w:r>
          <w:rPr>
            <w:color w:val="0563C1"/>
            <w:u w:val="single"/>
          </w:rPr>
          <w:t>https://github.com/Rodrigoss06/Modu</w:t>
        </w:r>
        <w:r>
          <w:rPr>
            <w:color w:val="0563C1"/>
            <w:u w:val="single"/>
          </w:rPr>
          <w:t>lo-Desembolso</w:t>
        </w:r>
      </w:hyperlink>
      <w:r>
        <w:t>.</w:t>
      </w:r>
    </w:p>
    <w:p w14:paraId="794B6F28" w14:textId="77777777" w:rsidR="00A06551" w:rsidRDefault="00F72E9A">
      <w:pPr>
        <w:spacing w:after="120"/>
        <w:jc w:val="both"/>
      </w:pPr>
      <w:r>
        <w:rPr>
          <w:b/>
        </w:rPr>
        <w:t>Criterio aplicado.</w:t>
      </w:r>
      <w:r>
        <w:t xml:space="preserve"> Las decisiones que siguen pendientes ante otros comités (permisos, ejecutor financiero, calendario de pagos, política de reversión y contratos definitivos) no se presentan como aprobadas. El módulo las implementa como supu</w:t>
      </w:r>
      <w:r>
        <w:t>estos de trabajo explícitos y configurables, registrados en la sección 18, conforme a AC-40 y AC-47.</w:t>
      </w:r>
    </w:p>
    <w:p w14:paraId="5DF44EA9" w14:textId="77777777" w:rsidR="00A06551" w:rsidRDefault="00F72E9A">
      <w:pPr>
        <w:keepNext/>
        <w:spacing w:before="80" w:after="60"/>
      </w:pPr>
      <w:r>
        <w:rPr>
          <w:b/>
          <w:sz w:val="20"/>
        </w:rPr>
        <w:t>Tabla 1.</w:t>
      </w:r>
      <w:r>
        <w:rPr>
          <w:sz w:val="20"/>
        </w:rPr>
        <w:t xml:space="preserve"> Datos generales del módulo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0"/>
        <w:gridCol w:w="6912"/>
      </w:tblGrid>
      <w:tr w:rsidR="00A06551" w14:paraId="0F15AFBF" w14:textId="77777777">
        <w:trPr>
          <w:cantSplit/>
          <w:tblHeader/>
        </w:trPr>
        <w:tc>
          <w:tcPr>
            <w:tcW w:w="238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A906D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6912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34FB4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Detalle</w:t>
            </w:r>
          </w:p>
        </w:tc>
      </w:tr>
      <w:tr w:rsidR="00A06551" w14:paraId="40DFA023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3DB12" w14:textId="77777777" w:rsidR="00A06551" w:rsidRDefault="00F72E9A">
            <w:pPr>
              <w:spacing w:after="20"/>
            </w:pPr>
            <w:r>
              <w:rPr>
                <w:sz w:val="20"/>
              </w:rPr>
              <w:t>Proyecto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83395" w14:textId="77777777" w:rsidR="00A06551" w:rsidRDefault="00F72E9A">
            <w:pPr>
              <w:spacing w:after="20"/>
            </w:pPr>
            <w:r>
              <w:rPr>
                <w:sz w:val="20"/>
              </w:rPr>
              <w:t>Plataforma Digital Banco Nacional de Arequipa (BNA)</w:t>
            </w:r>
          </w:p>
        </w:tc>
      </w:tr>
      <w:tr w:rsidR="00A06551" w14:paraId="13766C14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F43B7" w14:textId="77777777" w:rsidR="00A06551" w:rsidRDefault="00F72E9A">
            <w:pPr>
              <w:spacing w:after="20"/>
            </w:pPr>
            <w:r>
              <w:rPr>
                <w:sz w:val="20"/>
              </w:rPr>
              <w:t>Línea y comité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5BDFE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Línea de Créditos · </w:t>
            </w:r>
            <w:r>
              <w:rPr>
                <w:sz w:val="20"/>
              </w:rPr>
              <w:t>Comité de Créditos (líder: Mathias Cabrera; enlace del módulo: Sebastián Conde)</w:t>
            </w:r>
          </w:p>
        </w:tc>
      </w:tr>
      <w:tr w:rsidR="00A06551" w14:paraId="41048987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CF496" w14:textId="77777777" w:rsidR="00A06551" w:rsidRDefault="00F72E9A">
            <w:pPr>
              <w:spacing w:after="20"/>
            </w:pPr>
            <w:r>
              <w:rPr>
                <w:sz w:val="20"/>
              </w:rPr>
              <w:t>Módulo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FF69C" w14:textId="77777777" w:rsidR="00A06551" w:rsidRDefault="00F72E9A">
            <w:pPr>
              <w:spacing w:after="20"/>
            </w:pPr>
            <w:r>
              <w:rPr>
                <w:sz w:val="20"/>
              </w:rPr>
              <w:t>13. Desembolso (DES)</w:t>
            </w:r>
          </w:p>
        </w:tc>
      </w:tr>
      <w:tr w:rsidR="00A06551" w14:paraId="76C4E59A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CC520" w14:textId="77777777" w:rsidR="00A06551" w:rsidRDefault="00F72E9A">
            <w:pPr>
              <w:spacing w:after="20"/>
            </w:pPr>
            <w:r>
              <w:rPr>
                <w:sz w:val="20"/>
              </w:rPr>
              <w:t>Servicio de TI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34898" w14:textId="77777777" w:rsidR="00A06551" w:rsidRDefault="00F72E9A">
            <w:pPr>
              <w:spacing w:after="20"/>
            </w:pPr>
            <w:r>
              <w:rPr>
                <w:sz w:val="20"/>
              </w:rPr>
              <w:t>SRV-CR-04 · Servicio de Gestión del Desembolso de Créditos (código propuesto)</w:t>
            </w:r>
          </w:p>
        </w:tc>
      </w:tr>
      <w:tr w:rsidR="00A06551" w14:paraId="390C1E18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944D8" w14:textId="77777777" w:rsidR="00A06551" w:rsidRDefault="00F72E9A">
            <w:pPr>
              <w:spacing w:after="20"/>
            </w:pPr>
            <w:r>
              <w:rPr>
                <w:sz w:val="20"/>
              </w:rPr>
              <w:t>Líder de equipo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31512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Rodrigo Alonso Sucapuca Santamarina </w:t>
            </w:r>
            <w:r>
              <w:rPr>
                <w:sz w:val="20"/>
              </w:rPr>
              <w:t>(ACT-2026-007)</w:t>
            </w:r>
          </w:p>
        </w:tc>
      </w:tr>
      <w:tr w:rsidR="00A06551" w14:paraId="4900FD21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B4E4B" w14:textId="77777777" w:rsidR="00A06551" w:rsidRDefault="00F72E9A">
            <w:pPr>
              <w:spacing w:after="20"/>
            </w:pPr>
            <w:r>
              <w:rPr>
                <w:sz w:val="20"/>
              </w:rPr>
              <w:t>Responsable funcional propuesto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76956" w14:textId="77777777" w:rsidR="00A06551" w:rsidRDefault="00F72E9A">
            <w:pPr>
              <w:spacing w:after="20"/>
            </w:pPr>
            <w:r>
              <w:rPr>
                <w:sz w:val="20"/>
              </w:rPr>
              <w:t>Iván Edgardo Reaño Soto (I-04 / I-05)</w:t>
            </w:r>
          </w:p>
        </w:tc>
      </w:tr>
      <w:tr w:rsidR="00A06551" w14:paraId="6DBE2735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BC29D" w14:textId="77777777" w:rsidR="00A06551" w:rsidRDefault="00F72E9A">
            <w:pPr>
              <w:spacing w:after="20"/>
            </w:pPr>
            <w:r>
              <w:rPr>
                <w:sz w:val="20"/>
              </w:rPr>
              <w:t>Repositorio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5E2E4" w14:textId="3B5A39CD" w:rsidR="00A06551" w:rsidRDefault="00F72E9A">
            <w:pPr>
              <w:spacing w:after="20"/>
            </w:pPr>
            <w:hyperlink r:id="rId8">
              <w:r>
                <w:rPr>
                  <w:color w:val="0563C1"/>
                  <w:sz w:val="20"/>
                  <w:u w:val="single"/>
                </w:rPr>
                <w:t>https://github.com/Rodrigoss06/Modulo-Desembolso</w:t>
              </w:r>
            </w:hyperlink>
          </w:p>
        </w:tc>
      </w:tr>
      <w:tr w:rsidR="00A06551" w14:paraId="45C6240E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3090D" w14:textId="77777777" w:rsidR="00A06551" w:rsidRDefault="00F72E9A">
            <w:pPr>
              <w:spacing w:after="20"/>
            </w:pPr>
            <w:r>
              <w:rPr>
                <w:sz w:val="20"/>
              </w:rPr>
              <w:t>Docentes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F07AC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Jorge Martínez · Mario </w:t>
            </w:r>
            <w:r>
              <w:rPr>
                <w:sz w:val="20"/>
              </w:rPr>
              <w:t>Santillana</w:t>
            </w:r>
          </w:p>
        </w:tc>
      </w:tr>
      <w:tr w:rsidR="00A06551" w14:paraId="5E63888D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20D5E" w14:textId="77777777" w:rsidR="00A06551" w:rsidRDefault="00F72E9A">
            <w:pPr>
              <w:spacing w:after="20"/>
            </w:pPr>
            <w:r>
              <w:rPr>
                <w:sz w:val="20"/>
              </w:rPr>
              <w:t>Versión del informe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7B8A6" w14:textId="77777777" w:rsidR="00A06551" w:rsidRDefault="00F72E9A">
            <w:pPr>
              <w:spacing w:after="20"/>
            </w:pPr>
            <w:r>
              <w:rPr>
                <w:sz w:val="20"/>
              </w:rPr>
              <w:t>1.0 · 19/10/2026</w:t>
            </w:r>
          </w:p>
        </w:tc>
      </w:tr>
    </w:tbl>
    <w:p w14:paraId="2B7A77AB" w14:textId="77777777" w:rsidR="00A06551" w:rsidRDefault="00A06551">
      <w:pPr>
        <w:spacing w:after="80"/>
        <w:jc w:val="both"/>
      </w:pPr>
    </w:p>
    <w:p w14:paraId="144DAAEC" w14:textId="77777777" w:rsidR="00A06551" w:rsidRDefault="00F72E9A">
      <w:pPr>
        <w:keepNext/>
        <w:spacing w:before="240" w:after="140" w:line="276" w:lineRule="auto"/>
        <w:outlineLvl w:val="0"/>
      </w:pPr>
      <w:bookmarkStart w:id="1" w:name="_Toc243342833"/>
      <w:r>
        <w:rPr>
          <w:b/>
          <w:sz w:val="28"/>
        </w:rPr>
        <w:t>2. Alcance del módulo</w:t>
      </w:r>
      <w:bookmarkEnd w:id="1"/>
    </w:p>
    <w:p w14:paraId="02A2E45F" w14:textId="77777777" w:rsidR="00A06551" w:rsidRDefault="00F72E9A">
      <w:pPr>
        <w:keepNext/>
        <w:spacing w:before="280" w:after="100" w:line="276" w:lineRule="auto"/>
        <w:outlineLvl w:val="1"/>
      </w:pPr>
      <w:bookmarkStart w:id="2" w:name="_Toc243342834"/>
      <w:r>
        <w:rPr>
          <w:b/>
        </w:rPr>
        <w:t>2.1. Funciones incluidas</w:t>
      </w:r>
      <w:bookmarkEnd w:id="2"/>
    </w:p>
    <w:p w14:paraId="3E1FD2AD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Consultar los créditos con aprobación habilitada por Evaluación (CR-INT-04).</w:t>
      </w:r>
    </w:p>
    <w:p w14:paraId="65E1F93C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 xml:space="preserve">Preparar la orden de desembolso tomando el importe y la moneda de la aprobación, </w:t>
      </w:r>
      <w:r>
        <w:t>nunca del canal.</w:t>
      </w:r>
    </w:p>
    <w:p w14:paraId="29236118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Validar la identidad del titular con el servicio de Clientes, sin almacenar biometría.</w:t>
      </w:r>
    </w:p>
    <w:p w14:paraId="4D509795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Consultar y validar la cuenta de ahorros destino con Cuentas (CR-INT-05).</w:t>
      </w:r>
    </w:p>
    <w:p w14:paraId="27D3FC02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Confirmar y ejecutar el desembolso con revalidación, idempotencia y control de</w:t>
      </w:r>
      <w:r>
        <w:t xml:space="preserve"> concurrencia.</w:t>
      </w:r>
    </w:p>
    <w:p w14:paraId="0A779A24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Tratar los resultados inciertos (estado POR_VERIFICAR) consultando el resultado antes de cualquier otra acción.</w:t>
      </w:r>
    </w:p>
    <w:p w14:paraId="29612082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lastRenderedPageBreak/>
        <w:t>Entregar el desembolso confirmado a Cobranza mediante una bandeja de salida con reintentos (CR-INT-06).</w:t>
      </w:r>
    </w:p>
    <w:p w14:paraId="0E28F55E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 xml:space="preserve">Consultar estado, </w:t>
      </w:r>
      <w:r>
        <w:t>historial, bitácora y constancia de cada orden.</w:t>
      </w:r>
    </w:p>
    <w:p w14:paraId="5459DE54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Conciliar por fecha las órdenes propias con los abonos de Cuentas y los acuses de Cobranza.</w:t>
      </w:r>
    </w:p>
    <w:p w14:paraId="16B32BC9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 xml:space="preserve">Registrar solicitudes de reversión con autorización de un segundo supervisor, deshabilitadas por defecto hasta </w:t>
      </w:r>
      <w:r>
        <w:t>que se apruebe la política.</w:t>
      </w:r>
    </w:p>
    <w:p w14:paraId="72A38DBE" w14:textId="77777777" w:rsidR="00A06551" w:rsidRDefault="00F72E9A">
      <w:pPr>
        <w:keepNext/>
        <w:spacing w:before="280" w:after="100" w:line="276" w:lineRule="auto"/>
        <w:outlineLvl w:val="1"/>
      </w:pPr>
      <w:bookmarkStart w:id="3" w:name="_Toc243342835"/>
      <w:r>
        <w:rPr>
          <w:b/>
        </w:rPr>
        <w:t>2.2. Escenario base</w:t>
      </w:r>
      <w:bookmarkEnd w:id="3"/>
    </w:p>
    <w:p w14:paraId="0781960E" w14:textId="77777777" w:rsidR="00A06551" w:rsidRDefault="00F72E9A">
      <w:pPr>
        <w:spacing w:after="120"/>
        <w:jc w:val="both"/>
      </w:pPr>
      <w:r>
        <w:t>Desembolso total, gestionado en agencia, a una cuenta de ahorros individual habilitada del titular y en la misma moneda del crédito (PEN o USD). La elección acota el prototipo y es coherente con la dependenci</w:t>
      </w:r>
      <w:r>
        <w:t>a Desembolso–Cuentas reconocida en la matriz transversal.</w:t>
      </w:r>
    </w:p>
    <w:p w14:paraId="11665D72" w14:textId="77777777" w:rsidR="00A06551" w:rsidRDefault="00F72E9A">
      <w:pPr>
        <w:keepNext/>
        <w:spacing w:before="280" w:after="100" w:line="276" w:lineRule="auto"/>
        <w:outlineLvl w:val="1"/>
      </w:pPr>
      <w:bookmarkStart w:id="4" w:name="_Toc243342836"/>
      <w:r>
        <w:rPr>
          <w:b/>
        </w:rPr>
        <w:t>2.3. Fuera de alcance</w:t>
      </w:r>
      <w:bookmarkEnd w:id="4"/>
    </w:p>
    <w:p w14:paraId="1F1BA766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Desembolsos parciales, conversión de moneda, cuentas mancomunadas, comisiones e impuestos.</w:t>
      </w:r>
    </w:p>
    <w:p w14:paraId="02F1A463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Doble autorización del desembolso y desembolso por Home Banking (ese canal correspond</w:t>
      </w:r>
      <w:r>
        <w:t>e al pago de cuotas en Cobranza).</w:t>
      </w:r>
    </w:p>
    <w:p w14:paraId="0B3C2383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Cálculo y persistencia del calendario de pagos (PC-01) y anulación de aprobaciones de Evaluación.</w:t>
      </w:r>
    </w:p>
    <w:p w14:paraId="1D2B1F41" w14:textId="77777777" w:rsidR="00A06551" w:rsidRDefault="00F72E9A">
      <w:pPr>
        <w:keepNext/>
        <w:spacing w:before="280" w:after="100" w:line="276" w:lineRule="auto"/>
        <w:outlineLvl w:val="1"/>
      </w:pPr>
      <w:bookmarkStart w:id="5" w:name="_Toc243342837"/>
      <w:r>
        <w:rPr>
          <w:b/>
        </w:rPr>
        <w:t>2.4. Responsabilidades externas</w:t>
      </w:r>
      <w:bookmarkEnd w:id="5"/>
    </w:p>
    <w:p w14:paraId="1A5AAFBD" w14:textId="77777777" w:rsidR="00A06551" w:rsidRDefault="00F72E9A">
      <w:pPr>
        <w:keepNext/>
        <w:spacing w:before="80" w:after="60"/>
      </w:pPr>
      <w:r>
        <w:rPr>
          <w:b/>
          <w:sz w:val="20"/>
        </w:rPr>
        <w:t>Tabla 2.</w:t>
      </w:r>
      <w:r>
        <w:rPr>
          <w:sz w:val="20"/>
        </w:rPr>
        <w:t xml:space="preserve"> Responsabilidades que el módulo no asume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0"/>
        <w:gridCol w:w="6912"/>
      </w:tblGrid>
      <w:tr w:rsidR="00A06551" w14:paraId="37AECF80" w14:textId="77777777">
        <w:trPr>
          <w:cantSplit/>
          <w:tblHeader/>
        </w:trPr>
        <w:tc>
          <w:tcPr>
            <w:tcW w:w="238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4938E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w="6912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D7F06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Responsabilidad</w:t>
            </w:r>
          </w:p>
        </w:tc>
      </w:tr>
      <w:tr w:rsidR="00A06551" w14:paraId="030E2AD4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B3A37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12. </w:t>
            </w:r>
            <w:r>
              <w:rPr>
                <w:sz w:val="20"/>
              </w:rPr>
              <w:t>Evaluación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52C37" w14:textId="77777777" w:rsidR="00A06551" w:rsidRDefault="00F72E9A">
            <w:pPr>
              <w:spacing w:after="20"/>
            </w:pPr>
            <w:r>
              <w:rPr>
                <w:sz w:val="20"/>
              </w:rPr>
              <w:t>Decisión de aprobación, su versión y su vigencia.</w:t>
            </w:r>
          </w:p>
        </w:tc>
      </w:tr>
      <w:tr w:rsidR="00A06551" w14:paraId="6416C7BC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DA968" w14:textId="77777777" w:rsidR="00A06551" w:rsidRDefault="00F72E9A">
            <w:pPr>
              <w:spacing w:after="20"/>
            </w:pPr>
            <w:r>
              <w:rPr>
                <w:sz w:val="20"/>
              </w:rPr>
              <w:t>11. Solicitud de Crédito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8E2EF" w14:textId="77777777" w:rsidR="00A06551" w:rsidRDefault="00F72E9A">
            <w:pPr>
              <w:spacing w:after="20"/>
            </w:pPr>
            <w:r>
              <w:rPr>
                <w:sz w:val="20"/>
              </w:rPr>
              <w:t>Condiciones del crédito y calendario de pagos.</w:t>
            </w:r>
          </w:p>
        </w:tc>
      </w:tr>
      <w:tr w:rsidR="00A06551" w14:paraId="2B9ABB3C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95A20" w14:textId="77777777" w:rsidR="00A06551" w:rsidRDefault="00F72E9A">
            <w:pPr>
              <w:spacing w:after="20"/>
            </w:pPr>
            <w:r>
              <w:rPr>
                <w:sz w:val="20"/>
              </w:rPr>
              <w:t>2. Clientes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36DDD" w14:textId="77777777" w:rsidR="00A06551" w:rsidRDefault="00F72E9A">
            <w:pPr>
              <w:spacing w:after="20"/>
            </w:pPr>
            <w:r>
              <w:rPr>
                <w:sz w:val="20"/>
              </w:rPr>
              <w:t>Validación de identidad y datos maestros del cliente.</w:t>
            </w:r>
          </w:p>
        </w:tc>
      </w:tr>
      <w:tr w:rsidR="00A06551" w14:paraId="3AC18D12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DC1B0" w14:textId="77777777" w:rsidR="00A06551" w:rsidRDefault="00F72E9A">
            <w:pPr>
              <w:spacing w:after="20"/>
            </w:pPr>
            <w:r>
              <w:rPr>
                <w:sz w:val="20"/>
              </w:rPr>
              <w:t>3. Cuentas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C756C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Titularidad, estado y </w:t>
            </w:r>
            <w:r>
              <w:rPr>
                <w:sz w:val="20"/>
              </w:rPr>
              <w:t>elegibilidad de la cuenta; ejecución del abono y su asiento (CR-INT-05).</w:t>
            </w:r>
          </w:p>
        </w:tc>
      </w:tr>
      <w:tr w:rsidR="00A06551" w14:paraId="65694E14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DC767" w14:textId="77777777" w:rsidR="00A06551" w:rsidRDefault="00F72E9A">
            <w:pPr>
              <w:spacing w:after="20"/>
            </w:pPr>
            <w:r>
              <w:rPr>
                <w:sz w:val="20"/>
              </w:rPr>
              <w:t>14. Cobranza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7886A" w14:textId="77777777" w:rsidR="00A06551" w:rsidRDefault="00F72E9A">
            <w:pPr>
              <w:spacing w:after="20"/>
            </w:pPr>
            <w:r>
              <w:rPr>
                <w:sz w:val="20"/>
              </w:rPr>
              <w:t>Activación de la obligación y cobro de cuotas.</w:t>
            </w:r>
          </w:p>
        </w:tc>
      </w:tr>
      <w:tr w:rsidR="00A06551" w14:paraId="4405FA48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553F9" w14:textId="77777777" w:rsidR="00A06551" w:rsidRDefault="00F72E9A">
            <w:pPr>
              <w:spacing w:after="20"/>
            </w:pPr>
            <w:r>
              <w:rPr>
                <w:sz w:val="20"/>
              </w:rPr>
              <w:t>9. Seguridad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330DA" w14:textId="77777777" w:rsidR="00A06551" w:rsidRDefault="00F72E9A">
            <w:pPr>
              <w:spacing w:after="20"/>
            </w:pPr>
            <w:r>
              <w:rPr>
                <w:sz w:val="20"/>
              </w:rPr>
              <w:t>Autenticación OAuth2, emisión de tokens, antifraude y auditoría central.</w:t>
            </w:r>
          </w:p>
        </w:tc>
      </w:tr>
      <w:tr w:rsidR="00A06551" w14:paraId="1B02FAF9" w14:textId="77777777">
        <w:trPr>
          <w:cantSplit/>
        </w:trPr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F62E4" w14:textId="77777777" w:rsidR="00A06551" w:rsidRDefault="00F72E9A">
            <w:pPr>
              <w:spacing w:after="20"/>
            </w:pPr>
            <w:r>
              <w:rPr>
                <w:sz w:val="20"/>
              </w:rPr>
              <w:t>8. Bus de Servicios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18A49" w14:textId="77777777" w:rsidR="00A06551" w:rsidRDefault="00F72E9A">
            <w:pPr>
              <w:spacing w:after="20"/>
            </w:pPr>
            <w:r>
              <w:rPr>
                <w:sz w:val="20"/>
              </w:rPr>
              <w:t>Transporte, en</w:t>
            </w:r>
            <w:r>
              <w:rPr>
                <w:sz w:val="20"/>
              </w:rPr>
              <w:t>rutamiento y versionado de los contratos REST/JSON.</w:t>
            </w:r>
          </w:p>
        </w:tc>
      </w:tr>
    </w:tbl>
    <w:p w14:paraId="5C62DDE0" w14:textId="77777777" w:rsidR="00A06551" w:rsidRDefault="00A06551">
      <w:pPr>
        <w:spacing w:after="80"/>
        <w:jc w:val="both"/>
      </w:pPr>
    </w:p>
    <w:p w14:paraId="57E6B5C9" w14:textId="77777777" w:rsidR="00A06551" w:rsidRDefault="00F72E9A">
      <w:pPr>
        <w:keepNext/>
        <w:spacing w:before="240" w:after="140" w:line="276" w:lineRule="auto"/>
        <w:outlineLvl w:val="0"/>
      </w:pPr>
      <w:bookmarkStart w:id="6" w:name="_Toc243342838"/>
      <w:r>
        <w:rPr>
          <w:b/>
          <w:sz w:val="28"/>
        </w:rPr>
        <w:t>3. Posición en la Línea de Créditos y dependencias</w:t>
      </w:r>
      <w:bookmarkEnd w:id="6"/>
    </w:p>
    <w:p w14:paraId="48D8D0F0" w14:textId="77777777" w:rsidR="00A06551" w:rsidRDefault="00F72E9A">
      <w:pPr>
        <w:spacing w:after="120"/>
        <w:jc w:val="both"/>
      </w:pPr>
      <w:r>
        <w:t xml:space="preserve">Desembolso recibe una decisión ya tomada por Evaluación y entrega a Cobranza un crédito efectivamente desembolsado. No reabre decisiones anteriores ni </w:t>
      </w:r>
      <w:r>
        <w:t>administra el cobro posterior. Toda comunicación con otros módulos se modela como consumo de servicios a través del Bus, sin acceso a tablas ajenas (AC-40).</w:t>
      </w:r>
    </w:p>
    <w:p w14:paraId="40D456C3" w14:textId="77777777" w:rsidR="00A06551" w:rsidRDefault="00F72E9A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4140000" cy="43796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37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4CEF" w14:textId="77777777" w:rsidR="00A06551" w:rsidRDefault="00F72E9A">
      <w:pPr>
        <w:spacing w:after="200"/>
        <w:jc w:val="center"/>
      </w:pPr>
      <w:r>
        <w:rPr>
          <w:b/>
          <w:sz w:val="20"/>
        </w:rPr>
        <w:t>Figura 1.</w:t>
      </w:r>
      <w:r>
        <w:rPr>
          <w:sz w:val="20"/>
        </w:rPr>
        <w:t xml:space="preserve"> Posición del módulo en la Línea de Créditos y matriz CR-INT.</w:t>
      </w:r>
    </w:p>
    <w:p w14:paraId="0BC13B5A" w14:textId="77777777" w:rsidR="00A06551" w:rsidRDefault="00F72E9A">
      <w:pPr>
        <w:keepNext/>
        <w:spacing w:before="80" w:after="60"/>
      </w:pPr>
      <w:r>
        <w:rPr>
          <w:b/>
          <w:sz w:val="20"/>
        </w:rPr>
        <w:t>Tabla 3.</w:t>
      </w:r>
      <w:r>
        <w:rPr>
          <w:sz w:val="20"/>
        </w:rPr>
        <w:t xml:space="preserve"> Interfaces que utiliza el módulo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0"/>
        <w:gridCol w:w="2040"/>
        <w:gridCol w:w="3626"/>
        <w:gridCol w:w="2266"/>
      </w:tblGrid>
      <w:tr w:rsidR="00A06551" w14:paraId="2C69C184" w14:textId="77777777">
        <w:trPr>
          <w:cantSplit/>
          <w:tblHeader/>
        </w:trPr>
        <w:tc>
          <w:tcPr>
            <w:tcW w:w="136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EACF6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Interfaz</w:t>
            </w:r>
          </w:p>
        </w:tc>
        <w:tc>
          <w:tcPr>
            <w:tcW w:w="204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E14DC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Sentido</w:t>
            </w:r>
          </w:p>
        </w:tc>
        <w:tc>
          <w:tcPr>
            <w:tcW w:w="362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31E4D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Uso en el módulo</w:t>
            </w:r>
          </w:p>
        </w:tc>
        <w:tc>
          <w:tcPr>
            <w:tcW w:w="226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E5CC5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Estado del contrato</w:t>
            </w:r>
          </w:p>
        </w:tc>
      </w:tr>
      <w:tr w:rsidR="00A06551" w14:paraId="6EE98E86" w14:textId="77777777">
        <w:trPr>
          <w:cantSplit/>
        </w:trPr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1B786" w14:textId="77777777" w:rsidR="00A06551" w:rsidRDefault="00F72E9A">
            <w:pPr>
              <w:spacing w:after="20"/>
            </w:pPr>
            <w:r>
              <w:rPr>
                <w:sz w:val="20"/>
              </w:rPr>
              <w:t>CR-INT-04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A6FF7" w14:textId="77777777" w:rsidR="00A06551" w:rsidRDefault="00F72E9A">
            <w:pPr>
              <w:spacing w:after="20"/>
            </w:pPr>
            <w:r>
              <w:rPr>
                <w:sz w:val="20"/>
              </w:rPr>
              <w:t>Evaluación → Desembolso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619F1" w14:textId="77777777" w:rsidR="00A06551" w:rsidRDefault="00F72E9A">
            <w:pPr>
              <w:spacing w:after="20"/>
            </w:pPr>
            <w:r>
              <w:rPr>
                <w:sz w:val="20"/>
              </w:rPr>
              <w:t>Consultar aprobaciones habilitadas y revalidarlas antes de ejec</w:t>
            </w:r>
            <w:r>
              <w:rPr>
                <w:sz w:val="20"/>
              </w:rPr>
              <w:t>utar.</w:t>
            </w:r>
          </w:p>
        </w:tc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E09C4" w14:textId="77777777" w:rsidR="00A06551" w:rsidRDefault="00F72E9A">
            <w:pPr>
              <w:spacing w:after="20"/>
            </w:pPr>
            <w:r>
              <w:rPr>
                <w:sz w:val="20"/>
              </w:rPr>
              <w:t>Relación ratificada; contrato simulado</w:t>
            </w:r>
          </w:p>
        </w:tc>
      </w:tr>
      <w:tr w:rsidR="00A06551" w14:paraId="3909D903" w14:textId="77777777">
        <w:trPr>
          <w:cantSplit/>
        </w:trPr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DA138" w14:textId="77777777" w:rsidR="00A06551" w:rsidRDefault="00F72E9A">
            <w:pPr>
              <w:spacing w:after="20"/>
            </w:pPr>
            <w:r>
              <w:rPr>
                <w:sz w:val="20"/>
              </w:rPr>
              <w:t>CR-INT-05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EA29B" w14:textId="77777777" w:rsidR="00A06551" w:rsidRDefault="00F72E9A">
            <w:pPr>
              <w:spacing w:after="20"/>
            </w:pPr>
            <w:r>
              <w:rPr>
                <w:sz w:val="20"/>
              </w:rPr>
              <w:t>Desembolso → Cuentas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0F62B" w14:textId="77777777" w:rsidR="00A06551" w:rsidRDefault="00F72E9A">
            <w:pPr>
              <w:spacing w:after="20"/>
            </w:pPr>
            <w:r>
              <w:rPr>
                <w:sz w:val="20"/>
              </w:rPr>
              <w:t>Cuentas elegibles, elegibilidad, abono y consulta del abono por clave.</w:t>
            </w:r>
          </w:p>
        </w:tc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08BA3" w14:textId="77777777" w:rsidR="00A06551" w:rsidRDefault="00F72E9A">
            <w:pPr>
              <w:spacing w:after="20"/>
            </w:pPr>
            <w:r>
              <w:rPr>
                <w:sz w:val="20"/>
              </w:rPr>
              <w:t>Ejecutor financiero pendiente (OBS-DES-03)</w:t>
            </w:r>
          </w:p>
        </w:tc>
      </w:tr>
      <w:tr w:rsidR="00A06551" w14:paraId="116EB74C" w14:textId="77777777">
        <w:trPr>
          <w:cantSplit/>
        </w:trPr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7180A" w14:textId="77777777" w:rsidR="00A06551" w:rsidRDefault="00F72E9A">
            <w:pPr>
              <w:spacing w:after="20"/>
            </w:pPr>
            <w:r>
              <w:rPr>
                <w:sz w:val="20"/>
              </w:rPr>
              <w:t>CR-INT-06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20A34" w14:textId="77777777" w:rsidR="00A06551" w:rsidRDefault="00F72E9A">
            <w:pPr>
              <w:spacing w:after="20"/>
            </w:pPr>
            <w:r>
              <w:rPr>
                <w:sz w:val="20"/>
              </w:rPr>
              <w:t>Desembolso → Cobranza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E4D2D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Eventos </w:t>
            </w:r>
            <w:r>
              <w:rPr>
                <w:sz w:val="20"/>
              </w:rPr>
              <w:t>desembolso.confirmado y desembolso.revertido.</w:t>
            </w:r>
          </w:p>
        </w:tc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37A7C" w14:textId="77777777" w:rsidR="00A06551" w:rsidRDefault="00F72E9A">
            <w:pPr>
              <w:spacing w:after="20"/>
            </w:pPr>
            <w:r>
              <w:rPr>
                <w:sz w:val="20"/>
              </w:rPr>
              <w:t>Activación y calendario pendientes (OBS-DES-05)</w:t>
            </w:r>
          </w:p>
        </w:tc>
      </w:tr>
      <w:tr w:rsidR="00A06551" w14:paraId="60B3C722" w14:textId="77777777">
        <w:trPr>
          <w:cantSplit/>
        </w:trPr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AA6B0" w14:textId="77777777" w:rsidR="00A06551" w:rsidRDefault="00F72E9A">
            <w:pPr>
              <w:spacing w:after="20"/>
            </w:pPr>
            <w:r>
              <w:rPr>
                <w:sz w:val="20"/>
              </w:rPr>
              <w:t>CR-INT-10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9A419" w14:textId="77777777" w:rsidR="00A06551" w:rsidRDefault="00F72E9A">
            <w:pPr>
              <w:spacing w:after="20"/>
            </w:pPr>
            <w:r>
              <w:rPr>
                <w:sz w:val="20"/>
              </w:rPr>
              <w:t>Desembolso → Seguridad / Auditoría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93E15" w14:textId="77777777" w:rsidR="00A06551" w:rsidRDefault="00F72E9A">
            <w:pPr>
              <w:spacing w:after="20"/>
            </w:pPr>
            <w:r>
              <w:rPr>
                <w:sz w:val="20"/>
              </w:rPr>
              <w:t>Registro de eventos críticos.</w:t>
            </w:r>
          </w:p>
        </w:tc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F6DCA" w14:textId="77777777" w:rsidR="00A06551" w:rsidRDefault="00F72E9A">
            <w:pPr>
              <w:spacing w:after="20"/>
            </w:pPr>
            <w:r>
              <w:rPr>
                <w:sz w:val="20"/>
              </w:rPr>
              <w:t>Contrato transversal pendiente</w:t>
            </w:r>
          </w:p>
        </w:tc>
      </w:tr>
      <w:tr w:rsidR="00A06551" w14:paraId="4011E2AD" w14:textId="77777777">
        <w:trPr>
          <w:cantSplit/>
        </w:trPr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B3ACA" w14:textId="77777777" w:rsidR="00A06551" w:rsidRDefault="00F72E9A">
            <w:pPr>
              <w:spacing w:after="20"/>
            </w:pPr>
            <w:r>
              <w:rPr>
                <w:sz w:val="20"/>
              </w:rPr>
              <w:t>IF-02 (Fase I)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B569D" w14:textId="77777777" w:rsidR="00A06551" w:rsidRDefault="00F72E9A">
            <w:pPr>
              <w:spacing w:after="20"/>
            </w:pPr>
            <w:r>
              <w:rPr>
                <w:sz w:val="20"/>
              </w:rPr>
              <w:t>Desembolso → Clientes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68900" w14:textId="77777777" w:rsidR="00A06551" w:rsidRDefault="00F72E9A">
            <w:pPr>
              <w:spacing w:after="20"/>
            </w:pPr>
            <w:r>
              <w:rPr>
                <w:sz w:val="20"/>
              </w:rPr>
              <w:t>Validación de identidad del titular.</w:t>
            </w:r>
          </w:p>
        </w:tc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26ED0" w14:textId="77777777" w:rsidR="00A06551" w:rsidRDefault="00F72E9A">
            <w:pPr>
              <w:spacing w:after="20"/>
            </w:pPr>
            <w:r>
              <w:rPr>
                <w:sz w:val="20"/>
              </w:rPr>
              <w:t>Por conciliar con la matriz (OBS-DES-08)</w:t>
            </w:r>
          </w:p>
        </w:tc>
      </w:tr>
      <w:tr w:rsidR="00A06551" w14:paraId="15D11850" w14:textId="77777777">
        <w:trPr>
          <w:cantSplit/>
        </w:trPr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1DAC5" w14:textId="77777777" w:rsidR="00A06551" w:rsidRDefault="00F72E9A">
            <w:pPr>
              <w:spacing w:after="20"/>
            </w:pPr>
            <w:r>
              <w:rPr>
                <w:sz w:val="20"/>
              </w:rPr>
              <w:t>IF-05 (Fase I)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27BD3" w14:textId="77777777" w:rsidR="00A06551" w:rsidRDefault="00F72E9A">
            <w:pPr>
              <w:spacing w:after="20"/>
            </w:pPr>
            <w:r>
              <w:rPr>
                <w:sz w:val="20"/>
              </w:rPr>
              <w:t>Seguridad → Desembolso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539B2" w14:textId="77777777" w:rsidR="00A06551" w:rsidRDefault="00F72E9A">
            <w:pPr>
              <w:spacing w:after="20"/>
            </w:pPr>
            <w:r>
              <w:rPr>
                <w:sz w:val="20"/>
              </w:rPr>
              <w:t>Tokens OAuth2, JWKS y evaluación antifraude.</w:t>
            </w:r>
          </w:p>
        </w:tc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35F04" w14:textId="77777777" w:rsidR="00A06551" w:rsidRDefault="00F72E9A">
            <w:pPr>
              <w:spacing w:after="20"/>
            </w:pPr>
            <w:r>
              <w:rPr>
                <w:sz w:val="20"/>
              </w:rPr>
              <w:t>Flujo y permisos por acordar (OBS-DES-02)</w:t>
            </w:r>
          </w:p>
        </w:tc>
      </w:tr>
    </w:tbl>
    <w:p w14:paraId="119E7235" w14:textId="77777777" w:rsidR="00A06551" w:rsidRDefault="00A06551">
      <w:pPr>
        <w:spacing w:after="80"/>
        <w:jc w:val="both"/>
      </w:pPr>
    </w:p>
    <w:p w14:paraId="06901720" w14:textId="77777777" w:rsidR="00A06551" w:rsidRDefault="00F72E9A">
      <w:pPr>
        <w:keepNext/>
        <w:spacing w:before="240" w:after="140" w:line="276" w:lineRule="auto"/>
        <w:outlineLvl w:val="0"/>
      </w:pPr>
      <w:bookmarkStart w:id="7" w:name="_Toc243342839"/>
      <w:r>
        <w:rPr>
          <w:b/>
          <w:sz w:val="28"/>
        </w:rPr>
        <w:t>4. Actores, roles y permisos</w:t>
      </w:r>
      <w:bookmarkEnd w:id="7"/>
    </w:p>
    <w:p w14:paraId="60D3DF1F" w14:textId="77777777" w:rsidR="00A06551" w:rsidRDefault="00F72E9A">
      <w:pPr>
        <w:spacing w:after="120"/>
        <w:jc w:val="both"/>
      </w:pPr>
      <w:r>
        <w:t>Los códigos de permis</w:t>
      </w:r>
      <w:r>
        <w:t>o provienen del catálogo de control de accesos del BNA (</w:t>
      </w:r>
      <w:r>
        <w:rPr>
          <w:rFonts w:ascii="Consolas" w:hAnsi="Consolas"/>
          <w:sz w:val="21"/>
        </w:rPr>
        <w:t>DESEMBOLSO_LEER</w:t>
      </w:r>
      <w:r>
        <w:t xml:space="preserve"> y </w:t>
      </w:r>
      <w:r>
        <w:rPr>
          <w:rFonts w:ascii="Consolas" w:hAnsi="Consolas"/>
          <w:sz w:val="21"/>
        </w:rPr>
        <w:t>DESEMBOLSO_EJECUTAR</w:t>
      </w:r>
      <w:r>
        <w:t xml:space="preserve">, asignados a </w:t>
      </w:r>
      <w:r>
        <w:rPr>
          <w:rFonts w:ascii="Consolas" w:hAnsi="Consolas"/>
          <w:sz w:val="21"/>
        </w:rPr>
        <w:t>LIDER_DESEMBOLSO</w:t>
      </w:r>
      <w:r>
        <w:t>). Los roles de operación en agencia son una propuesta del equipo, pendiente de ratificación con Seguridad (OBS-DES-02, REQ-01). El t</w:t>
      </w:r>
      <w:r>
        <w:t>oken emitido por Seguridad transporta el rol y los permisos.</w:t>
      </w:r>
    </w:p>
    <w:p w14:paraId="3B238074" w14:textId="77777777" w:rsidR="00A06551" w:rsidRDefault="00F72E9A">
      <w:pPr>
        <w:keepNext/>
        <w:spacing w:before="80" w:after="60"/>
      </w:pPr>
      <w:r>
        <w:rPr>
          <w:b/>
          <w:sz w:val="20"/>
        </w:rPr>
        <w:lastRenderedPageBreak/>
        <w:t>Tabla 4.</w:t>
      </w:r>
      <w:r>
        <w:rPr>
          <w:sz w:val="20"/>
        </w:rPr>
        <w:t xml:space="preserve"> Roles del módulo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2493"/>
        <w:gridCol w:w="4759"/>
      </w:tblGrid>
      <w:tr w:rsidR="00A06551" w14:paraId="601779CE" w14:textId="77777777">
        <w:trPr>
          <w:cantSplit/>
          <w:tblHeader/>
        </w:trPr>
        <w:tc>
          <w:tcPr>
            <w:tcW w:w="204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3B3F6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Rol</w:t>
            </w:r>
          </w:p>
        </w:tc>
        <w:tc>
          <w:tcPr>
            <w:tcW w:w="249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BCBB2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Permisos</w:t>
            </w:r>
          </w:p>
        </w:tc>
        <w:tc>
          <w:tcPr>
            <w:tcW w:w="4759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231A5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Acciones permitidas</w:t>
            </w:r>
          </w:p>
        </w:tc>
      </w:tr>
      <w:tr w:rsidR="00A06551" w14:paraId="71B522F3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8BF21" w14:textId="77777777" w:rsidR="00A06551" w:rsidRDefault="00F72E9A">
            <w:pPr>
              <w:spacing w:after="20"/>
            </w:pPr>
            <w:r>
              <w:rPr>
                <w:sz w:val="20"/>
              </w:rPr>
              <w:t>OPERADOR_AGENCIA</w:t>
            </w:r>
          </w:p>
        </w:tc>
        <w:tc>
          <w:tcPr>
            <w:tcW w:w="24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95964" w14:textId="77777777" w:rsidR="00A06551" w:rsidRDefault="00F72E9A">
            <w:pPr>
              <w:spacing w:after="20"/>
            </w:pPr>
            <w:r>
              <w:rPr>
                <w:sz w:val="20"/>
              </w:rPr>
              <w:t>DESEMBOLSO_LEER</w:t>
            </w:r>
          </w:p>
          <w:p w14:paraId="6CA7034E" w14:textId="77777777" w:rsidR="00A06551" w:rsidRDefault="00F72E9A">
            <w:pPr>
              <w:spacing w:after="20"/>
            </w:pPr>
            <w:r>
              <w:rPr>
                <w:sz w:val="20"/>
              </w:rPr>
              <w:t>DESEMBOLSO_EJECUTAR</w:t>
            </w:r>
          </w:p>
        </w:tc>
        <w:tc>
          <w:tcPr>
            <w:tcW w:w="47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6A718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Consultar créditos, preparar, validar, confirmar, consultar resultado y </w:t>
            </w:r>
            <w:r>
              <w:rPr>
                <w:sz w:val="20"/>
              </w:rPr>
              <w:t>constancia, solicitar reversión.</w:t>
            </w:r>
          </w:p>
        </w:tc>
      </w:tr>
      <w:tr w:rsidR="00A06551" w14:paraId="6D4AC80F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ABF4F" w14:textId="77777777" w:rsidR="00A06551" w:rsidRDefault="00F72E9A">
            <w:pPr>
              <w:spacing w:after="20"/>
            </w:pPr>
            <w:r>
              <w:rPr>
                <w:sz w:val="20"/>
              </w:rPr>
              <w:t>SUPERVISOR</w:t>
            </w:r>
          </w:p>
        </w:tc>
        <w:tc>
          <w:tcPr>
            <w:tcW w:w="24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A1D6E" w14:textId="77777777" w:rsidR="00A06551" w:rsidRDefault="00F72E9A">
            <w:pPr>
              <w:spacing w:after="20"/>
            </w:pPr>
            <w:r>
              <w:rPr>
                <w:sz w:val="20"/>
              </w:rPr>
              <w:t>DESEMBOLSO_LEER</w:t>
            </w:r>
          </w:p>
          <w:p w14:paraId="0C27D5BD" w14:textId="77777777" w:rsidR="00A06551" w:rsidRDefault="00F72E9A">
            <w:pPr>
              <w:spacing w:after="20"/>
            </w:pPr>
            <w:r>
              <w:rPr>
                <w:sz w:val="20"/>
              </w:rPr>
              <w:t>DESEMBOLSO_EJECUTAR</w:t>
            </w:r>
          </w:p>
        </w:tc>
        <w:tc>
          <w:tcPr>
            <w:tcW w:w="47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F5FCA" w14:textId="77777777" w:rsidR="00A06551" w:rsidRDefault="00F72E9A">
            <w:pPr>
              <w:spacing w:after="20"/>
            </w:pPr>
            <w:r>
              <w:rPr>
                <w:sz w:val="20"/>
              </w:rPr>
              <w:t>Lo anterior, más monitor operativo, reintentos de entrega, conciliación, bitácora y decisión sobre reversiones solicitadas por otro usuario.</w:t>
            </w:r>
          </w:p>
        </w:tc>
      </w:tr>
      <w:tr w:rsidR="00A06551" w14:paraId="1EB6F19E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9D511" w14:textId="77777777" w:rsidR="00A06551" w:rsidRDefault="00F72E9A">
            <w:pPr>
              <w:spacing w:after="20"/>
            </w:pPr>
            <w:r>
              <w:rPr>
                <w:sz w:val="20"/>
              </w:rPr>
              <w:t>AUDITOR</w:t>
            </w:r>
          </w:p>
        </w:tc>
        <w:tc>
          <w:tcPr>
            <w:tcW w:w="24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FE37C" w14:textId="77777777" w:rsidR="00A06551" w:rsidRDefault="00F72E9A">
            <w:pPr>
              <w:spacing w:after="20"/>
            </w:pPr>
            <w:r>
              <w:rPr>
                <w:sz w:val="20"/>
              </w:rPr>
              <w:t>DESEMBOLSO_LEER</w:t>
            </w:r>
          </w:p>
        </w:tc>
        <w:tc>
          <w:tcPr>
            <w:tcW w:w="47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704FC" w14:textId="77777777" w:rsidR="00A06551" w:rsidRDefault="00F72E9A">
            <w:pPr>
              <w:spacing w:after="20"/>
            </w:pPr>
            <w:r>
              <w:rPr>
                <w:sz w:val="20"/>
              </w:rPr>
              <w:t>Consultas, bitácora y conciliación, sin ejecutar operaciones.</w:t>
            </w:r>
          </w:p>
        </w:tc>
      </w:tr>
      <w:tr w:rsidR="00A06551" w14:paraId="074680F1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00B78" w14:textId="77777777" w:rsidR="00A06551" w:rsidRDefault="00F72E9A">
            <w:pPr>
              <w:spacing w:after="20"/>
            </w:pPr>
            <w:r>
              <w:rPr>
                <w:sz w:val="20"/>
              </w:rPr>
              <w:t>Servicio del módulo</w:t>
            </w:r>
          </w:p>
        </w:tc>
        <w:tc>
          <w:tcPr>
            <w:tcW w:w="24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4E8F6" w14:textId="77777777" w:rsidR="00A06551" w:rsidRDefault="00F72E9A">
            <w:pPr>
              <w:spacing w:after="20"/>
            </w:pPr>
            <w:r>
              <w:rPr>
                <w:sz w:val="20"/>
              </w:rPr>
              <w:t>Token de servicio (client credentials)</w:t>
            </w:r>
          </w:p>
        </w:tc>
        <w:tc>
          <w:tcPr>
            <w:tcW w:w="47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A14A2" w14:textId="77777777" w:rsidR="00A06551" w:rsidRDefault="00F72E9A">
            <w:pPr>
              <w:spacing w:after="20"/>
            </w:pPr>
            <w:r>
              <w:rPr>
                <w:sz w:val="20"/>
              </w:rPr>
              <w:t>Llamadas a otros módulos por el Bus y trabajos de recuperación y entrega.</w:t>
            </w:r>
          </w:p>
        </w:tc>
      </w:tr>
    </w:tbl>
    <w:p w14:paraId="36CD5B38" w14:textId="77777777" w:rsidR="00A06551" w:rsidRDefault="00A06551">
      <w:pPr>
        <w:spacing w:after="80"/>
        <w:jc w:val="both"/>
      </w:pPr>
    </w:p>
    <w:p w14:paraId="7F31399F" w14:textId="77777777" w:rsidR="00A06551" w:rsidRDefault="00F72E9A">
      <w:pPr>
        <w:keepNext/>
        <w:spacing w:before="240" w:after="140" w:line="276" w:lineRule="auto"/>
        <w:outlineLvl w:val="0"/>
      </w:pPr>
      <w:bookmarkStart w:id="8" w:name="_Toc243342840"/>
      <w:r>
        <w:rPr>
          <w:b/>
          <w:sz w:val="28"/>
        </w:rPr>
        <w:t>5. Reglas de negocio</w:t>
      </w:r>
      <w:bookmarkEnd w:id="8"/>
    </w:p>
    <w:p w14:paraId="1E7C9781" w14:textId="77777777" w:rsidR="00A06551" w:rsidRDefault="00F72E9A">
      <w:pPr>
        <w:spacing w:after="120"/>
        <w:jc w:val="both"/>
      </w:pPr>
      <w:r>
        <w:t xml:space="preserve">Las reglas RN-01 a </w:t>
      </w:r>
      <w:r>
        <w:t>RN-10 provienen del Informe TOGAF de la Fase I. La columna de origen distingue las reglas propias, los acuerdos de la Línea de Créditos y las reglas de Ahorros aplicables solo por interacción con Cuentas.</w:t>
      </w:r>
    </w:p>
    <w:p w14:paraId="2CCCE464" w14:textId="77777777" w:rsidR="00A06551" w:rsidRDefault="00F72E9A">
      <w:pPr>
        <w:keepNext/>
        <w:spacing w:before="80" w:after="60"/>
      </w:pPr>
      <w:r>
        <w:rPr>
          <w:b/>
          <w:sz w:val="20"/>
        </w:rPr>
        <w:t>Tabla 5.</w:t>
      </w:r>
      <w:r>
        <w:rPr>
          <w:sz w:val="20"/>
        </w:rPr>
        <w:t xml:space="preserve"> Reglas de negocio y su implementación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3060"/>
        <w:gridCol w:w="1870"/>
        <w:gridCol w:w="3625"/>
      </w:tblGrid>
      <w:tr w:rsidR="00A06551" w14:paraId="5FB7F93C" w14:textId="77777777">
        <w:trPr>
          <w:cantSplit/>
          <w:tblHeader/>
        </w:trPr>
        <w:tc>
          <w:tcPr>
            <w:tcW w:w="737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29077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D11A7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</w:rPr>
              <w:t>egla</w:t>
            </w:r>
          </w:p>
        </w:tc>
        <w:tc>
          <w:tcPr>
            <w:tcW w:w="187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B0723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Origen / estado</w:t>
            </w:r>
          </w:p>
        </w:tc>
        <w:tc>
          <w:tcPr>
            <w:tcW w:w="3625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DB0E4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Implementación</w:t>
            </w:r>
          </w:p>
        </w:tc>
      </w:tr>
      <w:tr w:rsidR="00A06551" w14:paraId="09F1DC7B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16DE8" w14:textId="77777777" w:rsidR="00A06551" w:rsidRDefault="00F72E9A">
            <w:pPr>
              <w:spacing w:after="20"/>
            </w:pPr>
            <w:r>
              <w:rPr>
                <w:sz w:val="20"/>
              </w:rPr>
              <w:t>RN-01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22177" w14:textId="77777777" w:rsidR="00A06551" w:rsidRDefault="00F72E9A">
            <w:pPr>
              <w:spacing w:after="20"/>
            </w:pPr>
            <w:r>
              <w:rPr>
                <w:sz w:val="20"/>
              </w:rPr>
              <w:t>La decisión de aprobación pertenece a Evaluación. Desembolso verifica su habilitación y no la modifica.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AB74F" w14:textId="77777777" w:rsidR="00A06551" w:rsidRDefault="00F72E9A">
            <w:pPr>
              <w:spacing w:after="20"/>
            </w:pPr>
            <w:r>
              <w:rPr>
                <w:sz w:val="20"/>
              </w:rPr>
              <w:t>Acuerdo de línea · Vigente</w:t>
            </w:r>
          </w:p>
        </w:tc>
        <w:tc>
          <w:tcPr>
            <w:tcW w:w="36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72CE3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Se consulta la aprobación al preparar y se revalida al confirmar; nunca se </w:t>
            </w:r>
            <w:r>
              <w:rPr>
                <w:sz w:val="20"/>
              </w:rPr>
              <w:t>escribe en Evaluación.</w:t>
            </w:r>
          </w:p>
        </w:tc>
      </w:tr>
      <w:tr w:rsidR="00A06551" w14:paraId="112DEB81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41042" w14:textId="77777777" w:rsidR="00A06551" w:rsidRDefault="00F72E9A">
            <w:pPr>
              <w:spacing w:after="20"/>
            </w:pPr>
            <w:r>
              <w:rPr>
                <w:sz w:val="20"/>
              </w:rPr>
              <w:t>RN-02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088F3" w14:textId="77777777" w:rsidR="00A06551" w:rsidRDefault="00F72E9A">
            <w:pPr>
              <w:spacing w:after="20"/>
            </w:pPr>
            <w:r>
              <w:rPr>
                <w:sz w:val="20"/>
              </w:rPr>
              <w:t>Debe existir validación satisfactoria del cliente y autorización del operador antes de ejecutar.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28500" w14:textId="77777777" w:rsidR="00A06551" w:rsidRDefault="00F72E9A">
            <w:pPr>
              <w:spacing w:after="20"/>
            </w:pPr>
            <w:r>
              <w:rPr>
                <w:sz w:val="20"/>
              </w:rPr>
              <w:t>Propia · Vigente</w:t>
            </w:r>
          </w:p>
        </w:tc>
        <w:tc>
          <w:tcPr>
            <w:tcW w:w="36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55015" w14:textId="77777777" w:rsidR="00A06551" w:rsidRDefault="00F72E9A">
            <w:pPr>
              <w:spacing w:after="20"/>
            </w:pPr>
            <w:r>
              <w:rPr>
                <w:sz w:val="20"/>
              </w:rPr>
              <w:t>Validaciones IDENTIDAD y AUTORIZACION obligatorias y permiso DESEMBOLSO_EJECUTAR.</w:t>
            </w:r>
          </w:p>
        </w:tc>
      </w:tr>
      <w:tr w:rsidR="00A06551" w14:paraId="542EF402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07E58" w14:textId="77777777" w:rsidR="00A06551" w:rsidRDefault="00F72E9A">
            <w:pPr>
              <w:spacing w:after="20"/>
            </w:pPr>
            <w:r>
              <w:rPr>
                <w:sz w:val="20"/>
              </w:rPr>
              <w:t>RN-03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BBE92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La cuenta </w:t>
            </w:r>
            <w:r>
              <w:rPr>
                <w:sz w:val="20"/>
              </w:rPr>
              <w:t>destino cumple titularidad, estado y restricciones informadas por Cuentas.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AE79D" w14:textId="77777777" w:rsidR="00A06551" w:rsidRDefault="00F72E9A">
            <w:pPr>
              <w:spacing w:after="20"/>
            </w:pPr>
            <w:r>
              <w:rPr>
                <w:sz w:val="20"/>
              </w:rPr>
              <w:t>Ahorros por interacción · Por confirmar</w:t>
            </w:r>
          </w:p>
        </w:tc>
        <w:tc>
          <w:tcPr>
            <w:tcW w:w="36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4668D" w14:textId="77777777" w:rsidR="00A06551" w:rsidRDefault="00F72E9A">
            <w:pPr>
              <w:spacing w:after="20"/>
            </w:pPr>
            <w:r>
              <w:rPr>
                <w:sz w:val="20"/>
              </w:rPr>
              <w:t>Elegibilidad consultada a Cuentas al seleccionar la cuenta y otra vez al ejecutar.</w:t>
            </w:r>
          </w:p>
        </w:tc>
      </w:tr>
      <w:tr w:rsidR="00A06551" w14:paraId="182FA81C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3C0D4" w14:textId="77777777" w:rsidR="00A06551" w:rsidRDefault="00F72E9A">
            <w:pPr>
              <w:spacing w:after="20"/>
            </w:pPr>
            <w:r>
              <w:rPr>
                <w:sz w:val="20"/>
              </w:rPr>
              <w:t>RN-04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93F29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Importe y moneda corresponden al crédito aprobado; </w:t>
            </w:r>
            <w:r>
              <w:rPr>
                <w:sz w:val="20"/>
              </w:rPr>
              <w:t>sin conversiones ni descuentos.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8DFEF" w14:textId="77777777" w:rsidR="00A06551" w:rsidRDefault="00F72E9A">
            <w:pPr>
              <w:spacing w:after="20"/>
            </w:pPr>
            <w:r>
              <w:rPr>
                <w:sz w:val="20"/>
              </w:rPr>
              <w:t>Propia · Vigente</w:t>
            </w:r>
          </w:p>
        </w:tc>
        <w:tc>
          <w:tcPr>
            <w:tcW w:w="36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3BE13" w14:textId="77777777" w:rsidR="00A06551" w:rsidRDefault="00F72E9A">
            <w:pPr>
              <w:spacing w:after="20"/>
            </w:pPr>
            <w:r>
              <w:rPr>
                <w:sz w:val="20"/>
              </w:rPr>
              <w:t>El importe no se recibe del canal: se copia de la aprobación. La cuenta debe estar en la moneda del crédito.</w:t>
            </w:r>
          </w:p>
        </w:tc>
      </w:tr>
      <w:tr w:rsidR="00A06551" w14:paraId="41F4C96F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0FF67" w14:textId="77777777" w:rsidR="00A06551" w:rsidRDefault="00F72E9A">
            <w:pPr>
              <w:spacing w:after="20"/>
            </w:pPr>
            <w:r>
              <w:rPr>
                <w:sz w:val="20"/>
              </w:rPr>
              <w:t>RN-05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30C53" w14:textId="77777777" w:rsidR="00A06551" w:rsidRDefault="00F72E9A">
            <w:pPr>
              <w:spacing w:after="20"/>
            </w:pPr>
            <w:r>
              <w:rPr>
                <w:sz w:val="20"/>
              </w:rPr>
              <w:t>Solo un desembolso total por crédito; una nueva clave técnica no elude el control.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CBA5F" w14:textId="77777777" w:rsidR="00A06551" w:rsidRDefault="00F72E9A">
            <w:pPr>
              <w:spacing w:after="20"/>
            </w:pPr>
            <w:r>
              <w:rPr>
                <w:sz w:val="20"/>
              </w:rPr>
              <w:t>Propia · Vigente</w:t>
            </w:r>
          </w:p>
        </w:tc>
        <w:tc>
          <w:tcPr>
            <w:tcW w:w="36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6AFD9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Índice único sobre </w:t>
            </w:r>
            <w:r>
              <w:rPr>
                <w:rFonts w:ascii="Consolas" w:hAnsi="Consolas"/>
                <w:sz w:val="17"/>
              </w:rPr>
              <w:t>credito_en_ejecucion</w:t>
            </w:r>
            <w:r>
              <w:rPr>
                <w:sz w:val="20"/>
              </w:rPr>
              <w:t xml:space="preserve"> y verificación previa al preparar.</w:t>
            </w:r>
          </w:p>
        </w:tc>
      </w:tr>
      <w:tr w:rsidR="00A06551" w14:paraId="5EFFA87B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08A9A" w14:textId="77777777" w:rsidR="00A06551" w:rsidRDefault="00F72E9A">
            <w:pPr>
              <w:spacing w:after="20"/>
            </w:pPr>
            <w:r>
              <w:rPr>
                <w:sz w:val="20"/>
              </w:rPr>
              <w:t>RN-06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229A2" w14:textId="77777777" w:rsidR="00A06551" w:rsidRDefault="00F72E9A">
            <w:pPr>
              <w:spacing w:after="20"/>
            </w:pPr>
            <w:r>
              <w:rPr>
                <w:sz w:val="20"/>
              </w:rPr>
              <w:t>La elegibilidad y los límites se revalidan en la frontera de ejecución.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41713" w14:textId="77777777" w:rsidR="00A06551" w:rsidRDefault="00F72E9A">
            <w:pPr>
              <w:spacing w:after="20"/>
            </w:pPr>
            <w:r>
              <w:rPr>
                <w:sz w:val="20"/>
              </w:rPr>
              <w:t>Propia · Vigente</w:t>
            </w:r>
          </w:p>
        </w:tc>
        <w:tc>
          <w:tcPr>
            <w:tcW w:w="36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60AF8" w14:textId="77777777" w:rsidR="00A06551" w:rsidRDefault="00F72E9A">
            <w:pPr>
              <w:spacing w:after="20"/>
            </w:pPr>
            <w:r>
              <w:rPr>
                <w:sz w:val="20"/>
              </w:rPr>
              <w:t>Validaciones de fase EJECUCION antes de pasar a EN_PROCESO.</w:t>
            </w:r>
          </w:p>
        </w:tc>
      </w:tr>
      <w:tr w:rsidR="00A06551" w14:paraId="22EAFA16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F4F1A" w14:textId="77777777" w:rsidR="00A06551" w:rsidRDefault="00F72E9A">
            <w:pPr>
              <w:spacing w:after="20"/>
            </w:pPr>
            <w:r>
              <w:rPr>
                <w:sz w:val="20"/>
              </w:rPr>
              <w:t>RN-07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A58CF" w14:textId="77777777" w:rsidR="00A06551" w:rsidRDefault="00F72E9A">
            <w:pPr>
              <w:spacing w:after="20"/>
            </w:pPr>
            <w:r>
              <w:rPr>
                <w:sz w:val="20"/>
              </w:rPr>
              <w:t>U</w:t>
            </w:r>
            <w:r>
              <w:rPr>
                <w:sz w:val="20"/>
              </w:rPr>
              <w:t>n tiempo de espera agotado no prueba que la operación haya fallado.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DD829" w14:textId="77777777" w:rsidR="00A06551" w:rsidRDefault="00F72E9A">
            <w:pPr>
              <w:spacing w:after="20"/>
            </w:pPr>
            <w:r>
              <w:rPr>
                <w:sz w:val="20"/>
              </w:rPr>
              <w:t>Propia · Vigente</w:t>
            </w:r>
          </w:p>
        </w:tc>
        <w:tc>
          <w:tcPr>
            <w:tcW w:w="36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A8A5E" w14:textId="77777777" w:rsidR="00A06551" w:rsidRDefault="00F72E9A">
            <w:pPr>
              <w:spacing w:after="20"/>
            </w:pPr>
            <w:r>
              <w:rPr>
                <w:sz w:val="20"/>
              </w:rPr>
              <w:t>Estado POR_VERIFICAR, consulta por la misma clave y ningún reintento del abono.</w:t>
            </w:r>
          </w:p>
        </w:tc>
      </w:tr>
      <w:tr w:rsidR="00A06551" w14:paraId="11BA0913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8F1D7" w14:textId="77777777" w:rsidR="00A06551" w:rsidRDefault="00F72E9A">
            <w:pPr>
              <w:spacing w:after="20"/>
            </w:pPr>
            <w:r>
              <w:rPr>
                <w:sz w:val="20"/>
              </w:rPr>
              <w:t>RN-08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28266" w14:textId="77777777" w:rsidR="00A06551" w:rsidRDefault="00F72E9A">
            <w:pPr>
              <w:spacing w:after="20"/>
            </w:pPr>
            <w:r>
              <w:rPr>
                <w:sz w:val="20"/>
              </w:rPr>
              <w:t>Una falla de entrega a Cobranza no convierte el desembolso en rechazado.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14CDC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Acuerdo de </w:t>
            </w:r>
            <w:r>
              <w:rPr>
                <w:sz w:val="20"/>
              </w:rPr>
              <w:t>línea · Por confirmar</w:t>
            </w:r>
          </w:p>
        </w:tc>
        <w:tc>
          <w:tcPr>
            <w:tcW w:w="36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E6A89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entrega_estado</w:t>
            </w:r>
            <w:r>
              <w:rPr>
                <w:sz w:val="20"/>
              </w:rPr>
              <w:t xml:space="preserve"> independiente y outbox con reintentos.</w:t>
            </w:r>
          </w:p>
        </w:tc>
      </w:tr>
      <w:tr w:rsidR="00A06551" w14:paraId="015CE9A7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AE8AF" w14:textId="77777777" w:rsidR="00A06551" w:rsidRDefault="00F72E9A">
            <w:pPr>
              <w:spacing w:after="20"/>
            </w:pPr>
            <w:r>
              <w:rPr>
                <w:sz w:val="20"/>
              </w:rPr>
              <w:t>RN-09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D3FB1" w14:textId="77777777" w:rsidR="00A06551" w:rsidRDefault="00F72E9A">
            <w:pPr>
              <w:spacing w:after="20"/>
            </w:pPr>
            <w:r>
              <w:rPr>
                <w:sz w:val="20"/>
              </w:rPr>
              <w:t>Una reversión es otra operación financiera referenciada y auditable; no borra la original.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13308" w14:textId="77777777" w:rsidR="00A06551" w:rsidRDefault="00F72E9A">
            <w:pPr>
              <w:spacing w:after="20"/>
            </w:pPr>
            <w:r>
              <w:rPr>
                <w:sz w:val="20"/>
              </w:rPr>
              <w:t>Propia · Por confirmar</w:t>
            </w:r>
          </w:p>
        </w:tc>
        <w:tc>
          <w:tcPr>
            <w:tcW w:w="36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F898E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des_solicitud_reversion</w:t>
            </w:r>
            <w:r>
              <w:rPr>
                <w:sz w:val="20"/>
              </w:rPr>
              <w:t xml:space="preserve"> con clave propia; la orden pasa a REVERTIDA conservando su historial.</w:t>
            </w:r>
          </w:p>
        </w:tc>
      </w:tr>
      <w:tr w:rsidR="00A06551" w14:paraId="35EDDA2A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C4FB5" w14:textId="77777777" w:rsidR="00A06551" w:rsidRDefault="00F72E9A">
            <w:pPr>
              <w:spacing w:after="20"/>
            </w:pPr>
            <w:r>
              <w:rPr>
                <w:sz w:val="20"/>
              </w:rPr>
              <w:lastRenderedPageBreak/>
              <w:t>RN-10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ABAC2" w14:textId="77777777" w:rsidR="00A06551" w:rsidRDefault="00F72E9A">
            <w:pPr>
              <w:spacing w:after="20"/>
            </w:pPr>
            <w:r>
              <w:rPr>
                <w:sz w:val="20"/>
              </w:rPr>
              <w:t>El abono se realiza sobre una cuenta de ahorros administrada por Cuentas.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B67EA" w14:textId="77777777" w:rsidR="00A06551" w:rsidRDefault="00F72E9A">
            <w:pPr>
              <w:spacing w:after="20"/>
            </w:pPr>
            <w:r>
              <w:rPr>
                <w:sz w:val="20"/>
              </w:rPr>
              <w:t>Matriz transversal · Vigente</w:t>
            </w:r>
          </w:p>
        </w:tc>
        <w:tc>
          <w:tcPr>
            <w:tcW w:w="36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E41C3" w14:textId="77777777" w:rsidR="00A06551" w:rsidRDefault="00F72E9A">
            <w:pPr>
              <w:spacing w:after="20"/>
            </w:pPr>
            <w:r>
              <w:rPr>
                <w:sz w:val="20"/>
              </w:rPr>
              <w:t>Solo se aceptan cuentas de ahorros individuales que Cuentas declara elegibl</w:t>
            </w:r>
            <w:r>
              <w:rPr>
                <w:sz w:val="20"/>
              </w:rPr>
              <w:t>es.</w:t>
            </w:r>
          </w:p>
        </w:tc>
      </w:tr>
    </w:tbl>
    <w:p w14:paraId="00D74EB6" w14:textId="77777777" w:rsidR="00A06551" w:rsidRDefault="00A06551">
      <w:pPr>
        <w:spacing w:after="80"/>
        <w:jc w:val="both"/>
      </w:pPr>
    </w:p>
    <w:p w14:paraId="5EF33A3D" w14:textId="77777777" w:rsidR="00A06551" w:rsidRDefault="00F72E9A">
      <w:pPr>
        <w:keepNext/>
        <w:spacing w:before="280" w:after="100" w:line="276" w:lineRule="auto"/>
        <w:outlineLvl w:val="1"/>
      </w:pPr>
      <w:bookmarkStart w:id="9" w:name="_Toc243342841"/>
      <w:r>
        <w:rPr>
          <w:b/>
        </w:rPr>
        <w:t>5.1. Reglas técnicas derivadas</w:t>
      </w:r>
      <w:bookmarkEnd w:id="9"/>
    </w:p>
    <w:p w14:paraId="340E10C0" w14:textId="77777777" w:rsidR="00A06551" w:rsidRDefault="00F72E9A">
      <w:pPr>
        <w:keepNext/>
        <w:spacing w:before="80" w:after="60"/>
      </w:pPr>
      <w:r>
        <w:rPr>
          <w:b/>
          <w:sz w:val="20"/>
        </w:rPr>
        <w:t>Tabla 6.</w:t>
      </w:r>
      <w:r>
        <w:rPr>
          <w:sz w:val="20"/>
        </w:rPr>
        <w:t xml:space="preserve"> Reglas técnicas propuestas por el equipo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442"/>
      </w:tblGrid>
      <w:tr w:rsidR="00A06551" w14:paraId="1003F6E7" w14:textId="77777777">
        <w:trPr>
          <w:cantSplit/>
          <w:tblHeader/>
        </w:trPr>
        <w:tc>
          <w:tcPr>
            <w:tcW w:w="85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56BD8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8442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70BFE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Regla</w:t>
            </w:r>
          </w:p>
        </w:tc>
      </w:tr>
      <w:tr w:rsidR="00A06551" w14:paraId="1220167B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3B76A" w14:textId="77777777" w:rsidR="00A06551" w:rsidRDefault="00F72E9A">
            <w:pPr>
              <w:spacing w:after="20"/>
            </w:pPr>
            <w:r>
              <w:rPr>
                <w:sz w:val="20"/>
              </w:rPr>
              <w:t>RT-01</w:t>
            </w:r>
          </w:p>
        </w:tc>
        <w:tc>
          <w:tcPr>
            <w:tcW w:w="84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01987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Toda operación de negocio exige </w:t>
            </w:r>
            <w:r>
              <w:rPr>
                <w:rFonts w:ascii="Consolas" w:hAnsi="Consolas"/>
                <w:sz w:val="17"/>
              </w:rPr>
              <w:t>X-Idempotency-Key</w:t>
            </w:r>
            <w:r>
              <w:rPr>
                <w:sz w:val="20"/>
              </w:rPr>
              <w:t xml:space="preserve">. Misma clave y mismo contenido devuelven el resultado existente; misma clave con contenido </w:t>
            </w:r>
            <w:r>
              <w:rPr>
                <w:sz w:val="20"/>
              </w:rPr>
              <w:t>distinto devuelve conflicto 409.</w:t>
            </w:r>
          </w:p>
        </w:tc>
      </w:tr>
      <w:tr w:rsidR="00A06551" w14:paraId="494003B7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B2D42" w14:textId="77777777" w:rsidR="00A06551" w:rsidRDefault="00F72E9A">
            <w:pPr>
              <w:spacing w:after="20"/>
            </w:pPr>
            <w:r>
              <w:rPr>
                <w:sz w:val="20"/>
              </w:rPr>
              <w:t>RT-02</w:t>
            </w:r>
          </w:p>
        </w:tc>
        <w:tc>
          <w:tcPr>
            <w:tcW w:w="84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443F5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Concurrencia optimista con la columna </w:t>
            </w:r>
            <w:r>
              <w:rPr>
                <w:rFonts w:ascii="Consolas" w:hAnsi="Consolas"/>
                <w:sz w:val="17"/>
              </w:rPr>
              <w:t>version</w:t>
            </w:r>
            <w:r>
              <w:rPr>
                <w:sz w:val="20"/>
              </w:rPr>
              <w:t>: la confirmación exige la versión que vio el operador.</w:t>
            </w:r>
          </w:p>
        </w:tc>
      </w:tr>
      <w:tr w:rsidR="00A06551" w14:paraId="21C07824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B6B1B" w14:textId="77777777" w:rsidR="00A06551" w:rsidRDefault="00F72E9A">
            <w:pPr>
              <w:spacing w:after="20"/>
            </w:pPr>
            <w:r>
              <w:rPr>
                <w:sz w:val="20"/>
              </w:rPr>
              <w:t>RT-03</w:t>
            </w:r>
          </w:p>
        </w:tc>
        <w:tc>
          <w:tcPr>
            <w:tcW w:w="84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8CCA9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Importes como </w:t>
            </w:r>
            <w:r>
              <w:rPr>
                <w:rFonts w:ascii="Consolas" w:hAnsi="Consolas"/>
                <w:sz w:val="17"/>
              </w:rPr>
              <w:t>Decimal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hAnsi="Consolas"/>
                <w:sz w:val="17"/>
              </w:rPr>
              <w:t>DECIMAL(15,2)</w:t>
            </w:r>
            <w:r>
              <w:rPr>
                <w:sz w:val="20"/>
              </w:rPr>
              <w:t>, nunca como flotantes; en JSON se transmiten como cadena.</w:t>
            </w:r>
          </w:p>
        </w:tc>
      </w:tr>
      <w:tr w:rsidR="00A06551" w14:paraId="637C1298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DC395" w14:textId="77777777" w:rsidR="00A06551" w:rsidRDefault="00F72E9A">
            <w:pPr>
              <w:spacing w:after="20"/>
            </w:pPr>
            <w:r>
              <w:rPr>
                <w:sz w:val="20"/>
              </w:rPr>
              <w:t>RT-04</w:t>
            </w:r>
          </w:p>
        </w:tc>
        <w:tc>
          <w:tcPr>
            <w:tcW w:w="84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52869" w14:textId="77777777" w:rsidR="00A06551" w:rsidRDefault="00F72E9A">
            <w:pPr>
              <w:spacing w:after="20"/>
            </w:pPr>
            <w:r>
              <w:rPr>
                <w:sz w:val="20"/>
              </w:rPr>
              <w:t>Tiempo de espera de 3 s por llamada a dependencias; reintentos (máximo 2, con espera creciente) solo en consultas, nunca en el abono.</w:t>
            </w:r>
          </w:p>
        </w:tc>
      </w:tr>
      <w:tr w:rsidR="00A06551" w14:paraId="506B12B3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231E1" w14:textId="77777777" w:rsidR="00A06551" w:rsidRDefault="00F72E9A">
            <w:pPr>
              <w:spacing w:after="20"/>
            </w:pPr>
            <w:r>
              <w:rPr>
                <w:sz w:val="20"/>
              </w:rPr>
              <w:t>RT-05</w:t>
            </w:r>
          </w:p>
        </w:tc>
        <w:tc>
          <w:tcPr>
            <w:tcW w:w="84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0445A" w14:textId="77777777" w:rsidR="00A06551" w:rsidRDefault="00F72E9A">
            <w:pPr>
              <w:spacing w:after="20"/>
            </w:pPr>
            <w:r>
              <w:rPr>
                <w:sz w:val="20"/>
              </w:rPr>
              <w:t>Las validaciones tienen vigencia; una validación vencida devuelve la orden a PREPARADA.</w:t>
            </w:r>
          </w:p>
        </w:tc>
      </w:tr>
      <w:tr w:rsidR="00A06551" w14:paraId="0AE89E62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94D59" w14:textId="77777777" w:rsidR="00A06551" w:rsidRDefault="00F72E9A">
            <w:pPr>
              <w:spacing w:after="20"/>
            </w:pPr>
            <w:r>
              <w:rPr>
                <w:sz w:val="20"/>
              </w:rPr>
              <w:t>RT-06</w:t>
            </w:r>
          </w:p>
        </w:tc>
        <w:tc>
          <w:tcPr>
            <w:tcW w:w="84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90D85" w14:textId="77777777" w:rsidR="00A06551" w:rsidRDefault="00F72E9A">
            <w:pPr>
              <w:spacing w:after="20"/>
            </w:pPr>
            <w:r>
              <w:rPr>
                <w:sz w:val="20"/>
              </w:rPr>
              <w:t>Una respuesta NO_ENC</w:t>
            </w:r>
            <w:r>
              <w:rPr>
                <w:sz w:val="20"/>
              </w:rPr>
              <w:t>ONTRADO de Cuentas solo es definitiva tras la ventana de gracia configurada.</w:t>
            </w:r>
          </w:p>
        </w:tc>
      </w:tr>
      <w:tr w:rsidR="00A06551" w14:paraId="7A1F9A59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0BAD8" w14:textId="77777777" w:rsidR="00A06551" w:rsidRDefault="00F72E9A">
            <w:pPr>
              <w:spacing w:after="20"/>
            </w:pPr>
            <w:r>
              <w:rPr>
                <w:sz w:val="20"/>
              </w:rPr>
              <w:t>RT-07</w:t>
            </w:r>
          </w:p>
        </w:tc>
        <w:tc>
          <w:tcPr>
            <w:tcW w:w="84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CAE83" w14:textId="77777777" w:rsidR="00A06551" w:rsidRDefault="00F72E9A">
            <w:pPr>
              <w:spacing w:after="20"/>
            </w:pPr>
            <w:r>
              <w:rPr>
                <w:sz w:val="20"/>
              </w:rPr>
              <w:t>Cuentas y documentos se enmascaran en pantallas, bitácora y registros (por ejemplo, ****4521).</w:t>
            </w:r>
          </w:p>
        </w:tc>
      </w:tr>
      <w:tr w:rsidR="00A06551" w14:paraId="6948E409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14278" w14:textId="77777777" w:rsidR="00A06551" w:rsidRDefault="00F72E9A">
            <w:pPr>
              <w:spacing w:after="20"/>
            </w:pPr>
            <w:r>
              <w:rPr>
                <w:sz w:val="20"/>
              </w:rPr>
              <w:t>RT-08</w:t>
            </w:r>
          </w:p>
        </w:tc>
        <w:tc>
          <w:tcPr>
            <w:tcW w:w="84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FAC10" w14:textId="77777777" w:rsidR="00A06551" w:rsidRDefault="00F72E9A">
            <w:pPr>
              <w:spacing w:after="20"/>
            </w:pPr>
            <w:r>
              <w:rPr>
                <w:sz w:val="20"/>
              </w:rPr>
              <w:t>La reversión requiere un autorizador distinto del solicitante (control</w:t>
            </w:r>
            <w:r>
              <w:rPr>
                <w:sz w:val="20"/>
              </w:rPr>
              <w:t xml:space="preserve"> de cuatro ojos).</w:t>
            </w:r>
          </w:p>
        </w:tc>
      </w:tr>
    </w:tbl>
    <w:p w14:paraId="2C6121C9" w14:textId="77777777" w:rsidR="00A06551" w:rsidRDefault="00A06551">
      <w:pPr>
        <w:spacing w:after="80"/>
        <w:jc w:val="both"/>
      </w:pPr>
    </w:p>
    <w:p w14:paraId="2559E0CE" w14:textId="77777777" w:rsidR="00A06551" w:rsidRDefault="00F72E9A">
      <w:pPr>
        <w:keepNext/>
        <w:spacing w:before="240" w:after="140" w:line="276" w:lineRule="auto"/>
        <w:outlineLvl w:val="0"/>
      </w:pPr>
      <w:bookmarkStart w:id="10" w:name="_Toc243342842"/>
      <w:r>
        <w:rPr>
          <w:b/>
          <w:sz w:val="28"/>
        </w:rPr>
        <w:t>6. Requerimientos funcionales</w:t>
      </w:r>
      <w:bookmarkEnd w:id="10"/>
    </w:p>
    <w:p w14:paraId="04120EF0" w14:textId="77777777" w:rsidR="00A06551" w:rsidRDefault="00F72E9A">
      <w:pPr>
        <w:keepNext/>
        <w:spacing w:before="80" w:after="60"/>
      </w:pPr>
      <w:r>
        <w:rPr>
          <w:b/>
          <w:sz w:val="20"/>
        </w:rPr>
        <w:t>Tabla 7.</w:t>
      </w:r>
      <w:r>
        <w:rPr>
          <w:sz w:val="20"/>
        </w:rPr>
        <w:t xml:space="preserve"> Requerimientos funcionales y su implementación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720"/>
        <w:gridCol w:w="963"/>
        <w:gridCol w:w="1246"/>
        <w:gridCol w:w="3626"/>
      </w:tblGrid>
      <w:tr w:rsidR="00A06551" w14:paraId="72FB6D0F" w14:textId="77777777">
        <w:trPr>
          <w:cantSplit/>
          <w:tblHeader/>
        </w:trPr>
        <w:tc>
          <w:tcPr>
            <w:tcW w:w="737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3C755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72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2DFEC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Requerimiento</w:t>
            </w:r>
          </w:p>
        </w:tc>
        <w:tc>
          <w:tcPr>
            <w:tcW w:w="96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5249E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124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AB0F9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Reglas</w:t>
            </w:r>
          </w:p>
        </w:tc>
        <w:tc>
          <w:tcPr>
            <w:tcW w:w="362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3DF54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Implementación</w:t>
            </w:r>
          </w:p>
        </w:tc>
      </w:tr>
      <w:tr w:rsidR="00A06551" w14:paraId="6BDED6FE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3D20F" w14:textId="77777777" w:rsidR="00A06551" w:rsidRDefault="00F72E9A">
            <w:pPr>
              <w:spacing w:after="20"/>
            </w:pPr>
            <w:r>
              <w:rPr>
                <w:sz w:val="19"/>
              </w:rPr>
              <w:t>RF-01</w:t>
            </w:r>
          </w:p>
        </w:tc>
        <w:tc>
          <w:tcPr>
            <w:tcW w:w="2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E5BCB" w14:textId="77777777" w:rsidR="00A06551" w:rsidRDefault="00F72E9A">
            <w:pPr>
              <w:spacing w:after="20"/>
            </w:pPr>
            <w:r>
              <w:rPr>
                <w:sz w:val="19"/>
              </w:rPr>
              <w:t>Obtener una aprobación habilitada para desembolso.</w:t>
            </w:r>
          </w:p>
        </w:tc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46C7D" w14:textId="77777777" w:rsidR="00A06551" w:rsidRDefault="00F72E9A">
            <w:pPr>
              <w:spacing w:after="20"/>
            </w:pPr>
            <w:r>
              <w:rPr>
                <w:sz w:val="19"/>
              </w:rPr>
              <w:t>Alta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2C710" w14:textId="77777777" w:rsidR="00A06551" w:rsidRDefault="00F72E9A">
            <w:pPr>
              <w:spacing w:after="20"/>
            </w:pPr>
            <w:r>
              <w:rPr>
                <w:sz w:val="19"/>
              </w:rPr>
              <w:t>RN-01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B6783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 xml:space="preserve">GET </w:t>
            </w:r>
            <w:r>
              <w:rPr>
                <w:rFonts w:ascii="Consolas" w:hAnsi="Consolas"/>
                <w:sz w:val="16"/>
              </w:rPr>
              <w:t>/creditos-habilitados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</w:rPr>
              <w:t>POST /ordenes</w:t>
            </w:r>
          </w:p>
        </w:tc>
      </w:tr>
      <w:tr w:rsidR="00A06551" w14:paraId="00D133F5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AB646" w14:textId="77777777" w:rsidR="00A06551" w:rsidRDefault="00F72E9A">
            <w:pPr>
              <w:spacing w:after="20"/>
            </w:pPr>
            <w:r>
              <w:rPr>
                <w:sz w:val="19"/>
              </w:rPr>
              <w:t>RF-02</w:t>
            </w:r>
          </w:p>
        </w:tc>
        <w:tc>
          <w:tcPr>
            <w:tcW w:w="2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F79C3" w14:textId="77777777" w:rsidR="00A06551" w:rsidRDefault="00F72E9A">
            <w:pPr>
              <w:spacing w:after="20"/>
            </w:pPr>
            <w:r>
              <w:rPr>
                <w:sz w:val="19"/>
              </w:rPr>
              <w:t>Validar la identidad del cliente titular.</w:t>
            </w:r>
          </w:p>
        </w:tc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F21FC" w14:textId="77777777" w:rsidR="00A06551" w:rsidRDefault="00F72E9A">
            <w:pPr>
              <w:spacing w:after="20"/>
            </w:pPr>
            <w:r>
              <w:rPr>
                <w:sz w:val="19"/>
              </w:rPr>
              <w:t>Alta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762A3" w14:textId="77777777" w:rsidR="00A06551" w:rsidRDefault="00F72E9A">
            <w:pPr>
              <w:spacing w:after="20"/>
            </w:pPr>
            <w:r>
              <w:rPr>
                <w:sz w:val="19"/>
              </w:rPr>
              <w:t>RN-02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FF9DC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POST /ordenes/{id}/identidad</w:t>
            </w:r>
          </w:p>
        </w:tc>
      </w:tr>
      <w:tr w:rsidR="00A06551" w14:paraId="2DE6A3A4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2F8F8" w14:textId="77777777" w:rsidR="00A06551" w:rsidRDefault="00F72E9A">
            <w:pPr>
              <w:spacing w:after="20"/>
            </w:pPr>
            <w:r>
              <w:rPr>
                <w:sz w:val="19"/>
              </w:rPr>
              <w:t>RF-03</w:t>
            </w:r>
          </w:p>
        </w:tc>
        <w:tc>
          <w:tcPr>
            <w:tcW w:w="2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6406C" w14:textId="77777777" w:rsidR="00A06551" w:rsidRDefault="00F72E9A">
            <w:pPr>
              <w:spacing w:after="20"/>
            </w:pPr>
            <w:r>
              <w:rPr>
                <w:sz w:val="19"/>
              </w:rPr>
              <w:t>Consultar y validar la cuenta destino.</w:t>
            </w:r>
          </w:p>
        </w:tc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25E0E" w14:textId="77777777" w:rsidR="00A06551" w:rsidRDefault="00F72E9A">
            <w:pPr>
              <w:spacing w:after="20"/>
            </w:pPr>
            <w:r>
              <w:rPr>
                <w:sz w:val="19"/>
              </w:rPr>
              <w:t>Alta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F0B71" w14:textId="77777777" w:rsidR="00A06551" w:rsidRDefault="00F72E9A">
            <w:pPr>
              <w:spacing w:after="20"/>
            </w:pPr>
            <w:r>
              <w:rPr>
                <w:sz w:val="19"/>
              </w:rPr>
              <w:t>RN-03, RN-10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6A50C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GET /ordenes/{id}/cuentas-elegibles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</w:rPr>
              <w:t xml:space="preserve">PUT </w:t>
            </w:r>
            <w:r>
              <w:rPr>
                <w:rFonts w:ascii="Consolas" w:hAnsi="Consolas"/>
                <w:sz w:val="16"/>
              </w:rPr>
              <w:t>/ordenes/{id}/cuenta-destino</w:t>
            </w:r>
          </w:p>
        </w:tc>
      </w:tr>
      <w:tr w:rsidR="00A06551" w14:paraId="440D7C09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092BD" w14:textId="77777777" w:rsidR="00A06551" w:rsidRDefault="00F72E9A">
            <w:pPr>
              <w:spacing w:after="20"/>
            </w:pPr>
            <w:r>
              <w:rPr>
                <w:sz w:val="19"/>
              </w:rPr>
              <w:t>RF-04</w:t>
            </w:r>
          </w:p>
        </w:tc>
        <w:tc>
          <w:tcPr>
            <w:tcW w:w="2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A0D10" w14:textId="77777777" w:rsidR="00A06551" w:rsidRDefault="00F72E9A">
            <w:pPr>
              <w:spacing w:after="20"/>
            </w:pPr>
            <w:r>
              <w:rPr>
                <w:sz w:val="19"/>
              </w:rPr>
              <w:t>Preparar y confirmar la orden de desembolso.</w:t>
            </w:r>
          </w:p>
        </w:tc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405B0" w14:textId="77777777" w:rsidR="00A06551" w:rsidRDefault="00F72E9A">
            <w:pPr>
              <w:spacing w:after="20"/>
            </w:pPr>
            <w:r>
              <w:rPr>
                <w:sz w:val="19"/>
              </w:rPr>
              <w:t>Alta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B19E9" w14:textId="77777777" w:rsidR="00A06551" w:rsidRDefault="00F72E9A">
            <w:pPr>
              <w:spacing w:after="20"/>
            </w:pPr>
            <w:r>
              <w:rPr>
                <w:sz w:val="19"/>
              </w:rPr>
              <w:t>RN-04, RN-06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DEBD7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POST /ordenes</w:t>
            </w:r>
            <w:r>
              <w:rPr>
                <w:sz w:val="19"/>
              </w:rPr>
              <w:t>; pantallas 2 y 3</w:t>
            </w:r>
          </w:p>
        </w:tc>
      </w:tr>
      <w:tr w:rsidR="00A06551" w14:paraId="6AA0DDBD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C3272" w14:textId="77777777" w:rsidR="00A06551" w:rsidRDefault="00F72E9A">
            <w:pPr>
              <w:spacing w:after="20"/>
            </w:pPr>
            <w:r>
              <w:rPr>
                <w:sz w:val="19"/>
              </w:rPr>
              <w:t>RF-05</w:t>
            </w:r>
          </w:p>
        </w:tc>
        <w:tc>
          <w:tcPr>
            <w:tcW w:w="2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81CB2" w14:textId="77777777" w:rsidR="00A06551" w:rsidRDefault="00F72E9A">
            <w:pPr>
              <w:spacing w:after="20"/>
            </w:pPr>
            <w:r>
              <w:rPr>
                <w:sz w:val="19"/>
              </w:rPr>
              <w:t>Ejecutar el desembolso mediante el Bus.</w:t>
            </w:r>
          </w:p>
        </w:tc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1DE57" w14:textId="77777777" w:rsidR="00A06551" w:rsidRDefault="00F72E9A">
            <w:pPr>
              <w:spacing w:after="20"/>
            </w:pPr>
            <w:r>
              <w:rPr>
                <w:sz w:val="19"/>
              </w:rPr>
              <w:t>Alta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B64E1" w14:textId="77777777" w:rsidR="00A06551" w:rsidRDefault="00F72E9A">
            <w:pPr>
              <w:spacing w:after="20"/>
            </w:pPr>
            <w:r>
              <w:rPr>
                <w:sz w:val="19"/>
              </w:rPr>
              <w:t>RN-04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9EB33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POST /ordenes/{id}/confirmacion</w:t>
            </w:r>
          </w:p>
        </w:tc>
      </w:tr>
      <w:tr w:rsidR="00A06551" w14:paraId="08E93118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7902D" w14:textId="77777777" w:rsidR="00A06551" w:rsidRDefault="00F72E9A">
            <w:pPr>
              <w:spacing w:after="20"/>
            </w:pPr>
            <w:r>
              <w:rPr>
                <w:sz w:val="19"/>
              </w:rPr>
              <w:t>RF-06</w:t>
            </w:r>
          </w:p>
        </w:tc>
        <w:tc>
          <w:tcPr>
            <w:tcW w:w="2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2D321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Evitar duplicados y </w:t>
            </w:r>
            <w:r>
              <w:rPr>
                <w:sz w:val="19"/>
              </w:rPr>
              <w:t>consultar operaciones inciertas.</w:t>
            </w:r>
          </w:p>
        </w:tc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A8F74" w14:textId="77777777" w:rsidR="00A06551" w:rsidRDefault="00F72E9A">
            <w:pPr>
              <w:spacing w:after="20"/>
            </w:pPr>
            <w:r>
              <w:rPr>
                <w:sz w:val="19"/>
              </w:rPr>
              <w:t>Alta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E0F5C" w14:textId="77777777" w:rsidR="00A06551" w:rsidRDefault="00F72E9A">
            <w:pPr>
              <w:spacing w:after="20"/>
            </w:pPr>
            <w:r>
              <w:rPr>
                <w:sz w:val="19"/>
              </w:rPr>
              <w:t>RN-05, RN-07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01B6E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Idempotencia, índice único, </w:t>
            </w:r>
            <w:r>
              <w:rPr>
                <w:rFonts w:ascii="Consolas" w:hAnsi="Consolas"/>
                <w:sz w:val="16"/>
              </w:rPr>
              <w:t>POST /ordenes/{id}/verificacion</w:t>
            </w:r>
            <w:r>
              <w:rPr>
                <w:sz w:val="19"/>
              </w:rPr>
              <w:t>, recuperador</w:t>
            </w:r>
          </w:p>
        </w:tc>
      </w:tr>
      <w:tr w:rsidR="00A06551" w14:paraId="1B492CE9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D0902" w14:textId="77777777" w:rsidR="00A06551" w:rsidRDefault="00F72E9A">
            <w:pPr>
              <w:spacing w:after="20"/>
            </w:pPr>
            <w:r>
              <w:rPr>
                <w:sz w:val="19"/>
              </w:rPr>
              <w:t>RF-07</w:t>
            </w:r>
          </w:p>
        </w:tc>
        <w:tc>
          <w:tcPr>
            <w:tcW w:w="2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F80C6" w14:textId="77777777" w:rsidR="00A06551" w:rsidRDefault="00F72E9A">
            <w:pPr>
              <w:spacing w:after="20"/>
            </w:pPr>
            <w:r>
              <w:rPr>
                <w:sz w:val="19"/>
              </w:rPr>
              <w:t>Comunicar el resultado del desembolso a Cobranza.</w:t>
            </w:r>
          </w:p>
        </w:tc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BE6E6" w14:textId="77777777" w:rsidR="00A06551" w:rsidRDefault="00F72E9A">
            <w:pPr>
              <w:spacing w:after="20"/>
            </w:pPr>
            <w:r>
              <w:rPr>
                <w:sz w:val="19"/>
              </w:rPr>
              <w:t>Alta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5DD86" w14:textId="77777777" w:rsidR="00A06551" w:rsidRDefault="00F72E9A">
            <w:pPr>
              <w:spacing w:after="20"/>
            </w:pPr>
            <w:r>
              <w:rPr>
                <w:sz w:val="19"/>
              </w:rPr>
              <w:t>RN-08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01A99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des_evento_entrega</w:t>
            </w:r>
            <w:r>
              <w:rPr>
                <w:sz w:val="19"/>
              </w:rPr>
              <w:t xml:space="preserve"> y despachador</w:t>
            </w:r>
          </w:p>
        </w:tc>
      </w:tr>
      <w:tr w:rsidR="00A06551" w14:paraId="6F3409FF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CAB80" w14:textId="77777777" w:rsidR="00A06551" w:rsidRDefault="00F72E9A">
            <w:pPr>
              <w:spacing w:after="20"/>
            </w:pPr>
            <w:r>
              <w:rPr>
                <w:sz w:val="19"/>
              </w:rPr>
              <w:t>RF-08</w:t>
            </w:r>
          </w:p>
        </w:tc>
        <w:tc>
          <w:tcPr>
            <w:tcW w:w="2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C4AEE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Consultar estado, </w:t>
            </w:r>
            <w:r>
              <w:rPr>
                <w:sz w:val="19"/>
              </w:rPr>
              <w:t>historial y constancia.</w:t>
            </w:r>
          </w:p>
        </w:tc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368D9" w14:textId="77777777" w:rsidR="00A06551" w:rsidRDefault="00F72E9A">
            <w:pPr>
              <w:spacing w:after="20"/>
            </w:pPr>
            <w:r>
              <w:rPr>
                <w:sz w:val="19"/>
              </w:rPr>
              <w:t>Media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A2540" w14:textId="77777777" w:rsidR="00A06551" w:rsidRDefault="00F72E9A">
            <w:pPr>
              <w:spacing w:after="20"/>
            </w:pPr>
            <w:r>
              <w:rPr>
                <w:sz w:val="19"/>
              </w:rPr>
              <w:t>RN-07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3C89E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GET /ordenes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</w:rPr>
              <w:t>GET /ordenes/{id}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</w:rPr>
              <w:t>GET /ordenes/{id}/constancia</w:t>
            </w:r>
          </w:p>
        </w:tc>
      </w:tr>
      <w:tr w:rsidR="00A06551" w14:paraId="2855FFCF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0691C" w14:textId="77777777" w:rsidR="00A06551" w:rsidRDefault="00F72E9A">
            <w:pPr>
              <w:spacing w:after="20"/>
            </w:pPr>
            <w:r>
              <w:rPr>
                <w:sz w:val="19"/>
              </w:rPr>
              <w:t>RF-09</w:t>
            </w:r>
          </w:p>
        </w:tc>
        <w:tc>
          <w:tcPr>
            <w:tcW w:w="2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D1930" w14:textId="77777777" w:rsidR="00A06551" w:rsidRDefault="00F72E9A">
            <w:pPr>
              <w:spacing w:after="20"/>
            </w:pPr>
            <w:r>
              <w:rPr>
                <w:sz w:val="19"/>
              </w:rPr>
              <w:t>Registrar y conciliar las operaciones ejecutadas.</w:t>
            </w:r>
          </w:p>
        </w:tc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BFAE4" w14:textId="77777777" w:rsidR="00A06551" w:rsidRDefault="00F72E9A">
            <w:pPr>
              <w:spacing w:after="20"/>
            </w:pPr>
            <w:r>
              <w:rPr>
                <w:sz w:val="19"/>
              </w:rPr>
              <w:t>Media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4B600" w14:textId="77777777" w:rsidR="00A06551" w:rsidRDefault="00F72E9A">
            <w:pPr>
              <w:spacing w:after="20"/>
            </w:pPr>
            <w:r>
              <w:rPr>
                <w:sz w:val="19"/>
              </w:rPr>
              <w:t>RN-05, RN-08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6E82E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POST /conciliaciones</w:t>
            </w:r>
            <w:r>
              <w:rPr>
                <w:sz w:val="19"/>
              </w:rPr>
              <w:t xml:space="preserve">, vistas </w:t>
            </w:r>
            <w:r>
              <w:rPr>
                <w:rFonts w:ascii="Consolas" w:hAnsi="Consolas"/>
                <w:sz w:val="16"/>
              </w:rPr>
              <w:t>des_v_*</w:t>
            </w:r>
          </w:p>
        </w:tc>
      </w:tr>
      <w:tr w:rsidR="00A06551" w14:paraId="7F81AE1C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36C8A" w14:textId="77777777" w:rsidR="00A06551" w:rsidRDefault="00F72E9A">
            <w:pPr>
              <w:spacing w:after="20"/>
            </w:pPr>
            <w:r>
              <w:rPr>
                <w:sz w:val="19"/>
              </w:rPr>
              <w:t>RF-10</w:t>
            </w:r>
          </w:p>
        </w:tc>
        <w:tc>
          <w:tcPr>
            <w:tcW w:w="27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7906B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Solicitar la reversión conforme a una </w:t>
            </w:r>
            <w:r>
              <w:rPr>
                <w:sz w:val="19"/>
              </w:rPr>
              <w:t>política aprobada.</w:t>
            </w:r>
          </w:p>
        </w:tc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C521B" w14:textId="77777777" w:rsidR="00A06551" w:rsidRDefault="00F72E9A">
            <w:pPr>
              <w:spacing w:after="20"/>
            </w:pPr>
            <w:r>
              <w:rPr>
                <w:sz w:val="19"/>
              </w:rPr>
              <w:t>Baja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6AB9A" w14:textId="77777777" w:rsidR="00A06551" w:rsidRDefault="00F72E9A">
            <w:pPr>
              <w:spacing w:after="20"/>
            </w:pPr>
            <w:r>
              <w:rPr>
                <w:sz w:val="19"/>
              </w:rPr>
              <w:t>RN-09</w:t>
            </w:r>
          </w:p>
        </w:tc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20BF6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POST /ordenes/{id}/reversiones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</w:rPr>
              <w:t>POST /reversiones/{id}/decision</w:t>
            </w:r>
          </w:p>
        </w:tc>
      </w:tr>
    </w:tbl>
    <w:p w14:paraId="2D016EE5" w14:textId="77777777" w:rsidR="00A06551" w:rsidRDefault="00F72E9A">
      <w:pPr>
        <w:spacing w:before="40" w:after="160"/>
      </w:pPr>
      <w:r>
        <w:rPr>
          <w:i/>
          <w:sz w:val="18"/>
        </w:rPr>
        <w:t>Todas las rutas cuelgan de /api/v1.</w:t>
      </w:r>
    </w:p>
    <w:p w14:paraId="2B081172" w14:textId="77777777" w:rsidR="00A06551" w:rsidRDefault="00F72E9A">
      <w:pPr>
        <w:keepNext/>
        <w:spacing w:before="80" w:after="60"/>
      </w:pPr>
      <w:r>
        <w:rPr>
          <w:b/>
          <w:sz w:val="20"/>
        </w:rPr>
        <w:lastRenderedPageBreak/>
        <w:t>Tabla 8.</w:t>
      </w:r>
      <w:r>
        <w:rPr>
          <w:sz w:val="20"/>
        </w:rPr>
        <w:t xml:space="preserve"> Entradas, salidas y criterios de aceptación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380"/>
        <w:gridCol w:w="2606"/>
        <w:gridCol w:w="3569"/>
      </w:tblGrid>
      <w:tr w:rsidR="00A06551" w14:paraId="42C476C3" w14:textId="77777777">
        <w:trPr>
          <w:cantSplit/>
          <w:tblHeader/>
        </w:trPr>
        <w:tc>
          <w:tcPr>
            <w:tcW w:w="737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21C7A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38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B5AE5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Entradas</w:t>
            </w:r>
          </w:p>
        </w:tc>
        <w:tc>
          <w:tcPr>
            <w:tcW w:w="260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AF6A7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Salidas</w:t>
            </w:r>
          </w:p>
        </w:tc>
        <w:tc>
          <w:tcPr>
            <w:tcW w:w="3569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5615A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Criterio de aceptación</w:t>
            </w:r>
          </w:p>
        </w:tc>
      </w:tr>
      <w:tr w:rsidR="00A06551" w14:paraId="006ACAC5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CF21B" w14:textId="77777777" w:rsidR="00A06551" w:rsidRDefault="00F72E9A">
            <w:pPr>
              <w:spacing w:after="20"/>
            </w:pPr>
            <w:r>
              <w:rPr>
                <w:sz w:val="19"/>
              </w:rPr>
              <w:t>RF-01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0B26D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Documento del </w:t>
            </w:r>
            <w:r>
              <w:rPr>
                <w:sz w:val="19"/>
              </w:rPr>
              <w:t>cliente o identificador del crédito.</w:t>
            </w:r>
          </w:p>
        </w:tc>
        <w:tc>
          <w:tcPr>
            <w:tcW w:w="2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9D76A" w14:textId="77777777" w:rsidR="00A06551" w:rsidRDefault="00F72E9A">
            <w:pPr>
              <w:spacing w:after="20"/>
            </w:pPr>
            <w:r>
              <w:rPr>
                <w:sz w:val="19"/>
              </w:rPr>
              <w:t>Aprobación con versión, importe, moneda y vigencia.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9D2DA" w14:textId="77777777" w:rsidR="00A06551" w:rsidRDefault="00F72E9A">
            <w:pPr>
              <w:spacing w:after="20"/>
            </w:pPr>
            <w:r>
              <w:rPr>
                <w:sz w:val="19"/>
              </w:rPr>
              <w:t>Una aprobación vencida, revocada o ya desembolsada impide preparar la orden.</w:t>
            </w:r>
          </w:p>
        </w:tc>
      </w:tr>
      <w:tr w:rsidR="00A06551" w14:paraId="31D9D4E3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18551" w14:textId="77777777" w:rsidR="00A06551" w:rsidRDefault="00F72E9A">
            <w:pPr>
              <w:spacing w:after="20"/>
            </w:pPr>
            <w:r>
              <w:rPr>
                <w:sz w:val="19"/>
              </w:rPr>
              <w:t>RF-02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42C2D" w14:textId="77777777" w:rsidR="00A06551" w:rsidRDefault="00F72E9A">
            <w:pPr>
              <w:spacing w:after="20"/>
            </w:pPr>
            <w:r>
              <w:rPr>
                <w:sz w:val="19"/>
              </w:rPr>
              <w:t>Orden y método de verificación.</w:t>
            </w:r>
          </w:p>
        </w:tc>
        <w:tc>
          <w:tcPr>
            <w:tcW w:w="2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F7EB9" w14:textId="77777777" w:rsidR="00A06551" w:rsidRDefault="00F72E9A">
            <w:pPr>
              <w:spacing w:after="20"/>
            </w:pPr>
            <w:r>
              <w:rPr>
                <w:sz w:val="19"/>
              </w:rPr>
              <w:t>Referencia de validación y resultado.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D3C2A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La orden </w:t>
            </w:r>
            <w:r>
              <w:rPr>
                <w:sz w:val="19"/>
              </w:rPr>
              <w:t>conserva una referencia de validación aprobada del titular; no se guarda biometría.</w:t>
            </w:r>
          </w:p>
        </w:tc>
      </w:tr>
      <w:tr w:rsidR="00A06551" w14:paraId="52178A8F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8DE7C" w14:textId="77777777" w:rsidR="00A06551" w:rsidRDefault="00F72E9A">
            <w:pPr>
              <w:spacing w:after="20"/>
            </w:pPr>
            <w:r>
              <w:rPr>
                <w:sz w:val="19"/>
              </w:rPr>
              <w:t>RF-03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C029B" w14:textId="77777777" w:rsidR="00A06551" w:rsidRDefault="00F72E9A">
            <w:pPr>
              <w:spacing w:after="20"/>
            </w:pPr>
            <w:r>
              <w:rPr>
                <w:sz w:val="19"/>
              </w:rPr>
              <w:t>Orden, cuenta y moneda.</w:t>
            </w:r>
          </w:p>
        </w:tc>
        <w:tc>
          <w:tcPr>
            <w:tcW w:w="2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CB9B2" w14:textId="77777777" w:rsidR="00A06551" w:rsidRDefault="00F72E9A">
            <w:pPr>
              <w:spacing w:after="20"/>
            </w:pPr>
            <w:r>
              <w:rPr>
                <w:sz w:val="19"/>
              </w:rPr>
              <w:t>Titularidad, estado, moneda y restricciones.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C9CC9" w14:textId="77777777" w:rsidR="00A06551" w:rsidRDefault="00F72E9A">
            <w:pPr>
              <w:spacing w:after="20"/>
            </w:pPr>
            <w:r>
              <w:rPr>
                <w:sz w:val="19"/>
              </w:rPr>
              <w:t>Solo se continúa con una cuenta de ahorros individual, habilitada y en la moneda del crédito.</w:t>
            </w:r>
          </w:p>
        </w:tc>
      </w:tr>
      <w:tr w:rsidR="00A06551" w14:paraId="3C303C4C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B6AFC" w14:textId="77777777" w:rsidR="00A06551" w:rsidRDefault="00F72E9A">
            <w:pPr>
              <w:spacing w:after="20"/>
            </w:pPr>
            <w:r>
              <w:rPr>
                <w:sz w:val="19"/>
              </w:rPr>
              <w:t>R</w:t>
            </w:r>
            <w:r>
              <w:rPr>
                <w:sz w:val="19"/>
              </w:rPr>
              <w:t>F-04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439FC" w14:textId="77777777" w:rsidR="00A06551" w:rsidRDefault="00F72E9A">
            <w:pPr>
              <w:spacing w:after="20"/>
            </w:pPr>
            <w:r>
              <w:rPr>
                <w:sz w:val="19"/>
              </w:rPr>
              <w:t>Aprobación, cuenta destino y usuario.</w:t>
            </w:r>
          </w:p>
        </w:tc>
        <w:tc>
          <w:tcPr>
            <w:tcW w:w="2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15CE1" w14:textId="77777777" w:rsidR="00A06551" w:rsidRDefault="00F72E9A">
            <w:pPr>
              <w:spacing w:after="20"/>
            </w:pPr>
            <w:r>
              <w:rPr>
                <w:sz w:val="19"/>
              </w:rPr>
              <w:t>Orden VALIDADA con clave de idempotencia.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4DF88" w14:textId="77777777" w:rsidR="00A06551" w:rsidRDefault="00F72E9A">
            <w:pPr>
              <w:spacing w:after="20"/>
            </w:pPr>
            <w:r>
              <w:rPr>
                <w:sz w:val="19"/>
              </w:rPr>
              <w:t>Se muestran crédito, cuenta enmascarada, moneda e importe y se registra al operador.</w:t>
            </w:r>
          </w:p>
        </w:tc>
      </w:tr>
      <w:tr w:rsidR="00A06551" w14:paraId="772B0DC2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60BEC" w14:textId="77777777" w:rsidR="00A06551" w:rsidRDefault="00F72E9A">
            <w:pPr>
              <w:spacing w:after="20"/>
            </w:pPr>
            <w:r>
              <w:rPr>
                <w:sz w:val="19"/>
              </w:rPr>
              <w:t>RF-05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42E2F" w14:textId="77777777" w:rsidR="00A06551" w:rsidRDefault="00F72E9A">
            <w:pPr>
              <w:spacing w:after="20"/>
            </w:pPr>
            <w:r>
              <w:rPr>
                <w:sz w:val="19"/>
              </w:rPr>
              <w:t>Orden validada, clave y correlación.</w:t>
            </w:r>
          </w:p>
        </w:tc>
        <w:tc>
          <w:tcPr>
            <w:tcW w:w="2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C8590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Resultado con operación </w:t>
            </w:r>
            <w:r>
              <w:rPr>
                <w:sz w:val="19"/>
              </w:rPr>
              <w:t>financiera y fecha efectiva.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C9989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Una orden CONFIRMADA siempre tiene </w:t>
            </w:r>
            <w:r>
              <w:rPr>
                <w:rFonts w:ascii="Consolas" w:hAnsi="Consolas"/>
                <w:sz w:val="16"/>
              </w:rPr>
              <w:t>operacion_financiera_id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</w:rPr>
              <w:t>fecha_efectiva</w:t>
            </w:r>
            <w:r>
              <w:rPr>
                <w:sz w:val="19"/>
              </w:rPr>
              <w:t>.</w:t>
            </w:r>
          </w:p>
        </w:tc>
      </w:tr>
      <w:tr w:rsidR="00A06551" w14:paraId="5DFFE5B8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BC862" w14:textId="77777777" w:rsidR="00A06551" w:rsidRDefault="00F72E9A">
            <w:pPr>
              <w:spacing w:after="20"/>
            </w:pPr>
            <w:r>
              <w:rPr>
                <w:sz w:val="19"/>
              </w:rPr>
              <w:t>RF-06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329A6" w14:textId="77777777" w:rsidR="00A06551" w:rsidRDefault="00F72E9A">
            <w:pPr>
              <w:spacing w:after="20"/>
            </w:pPr>
            <w:r>
              <w:rPr>
                <w:sz w:val="19"/>
              </w:rPr>
              <w:t>Clave de idempotencia y huella SHA-256 del contenido.</w:t>
            </w:r>
          </w:p>
        </w:tc>
        <w:tc>
          <w:tcPr>
            <w:tcW w:w="2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19B2C" w14:textId="77777777" w:rsidR="00A06551" w:rsidRDefault="00F72E9A">
            <w:pPr>
              <w:spacing w:after="20"/>
            </w:pPr>
            <w:r>
              <w:rPr>
                <w:sz w:val="19"/>
              </w:rPr>
              <w:t>Resultado existente, conflicto o estado por verificar.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AC6F7" w14:textId="77777777" w:rsidR="00A06551" w:rsidRDefault="00F72E9A">
            <w:pPr>
              <w:spacing w:after="20"/>
            </w:pPr>
            <w:r>
              <w:rPr>
                <w:sz w:val="19"/>
              </w:rPr>
              <w:t>Repetir la misma solicitud devuelv</w:t>
            </w:r>
            <w:r>
              <w:rPr>
                <w:sz w:val="19"/>
              </w:rPr>
              <w:t>e el resultado existente; contenido distinto se rechaza.</w:t>
            </w:r>
          </w:p>
        </w:tc>
      </w:tr>
      <w:tr w:rsidR="00A06551" w14:paraId="5F4FD984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CA494" w14:textId="77777777" w:rsidR="00A06551" w:rsidRDefault="00F72E9A">
            <w:pPr>
              <w:spacing w:after="20"/>
            </w:pPr>
            <w:r>
              <w:rPr>
                <w:sz w:val="19"/>
              </w:rPr>
              <w:t>RF-07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2885A" w14:textId="77777777" w:rsidR="00A06551" w:rsidRDefault="00F72E9A">
            <w:pPr>
              <w:spacing w:after="20"/>
            </w:pPr>
            <w:r>
              <w:rPr>
                <w:sz w:val="19"/>
              </w:rPr>
              <w:t>Desembolso confirmado.</w:t>
            </w:r>
          </w:p>
        </w:tc>
        <w:tc>
          <w:tcPr>
            <w:tcW w:w="2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59C38" w14:textId="77777777" w:rsidR="00A06551" w:rsidRDefault="00F72E9A">
            <w:pPr>
              <w:spacing w:after="20"/>
            </w:pPr>
            <w:r>
              <w:rPr>
                <w:sz w:val="19"/>
              </w:rPr>
              <w:t>Evento entregado y acuse de Cobranza.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6DAAC" w14:textId="77777777" w:rsidR="00A06551" w:rsidRDefault="00F72E9A">
            <w:pPr>
              <w:spacing w:after="20"/>
            </w:pPr>
            <w:r>
              <w:rPr>
                <w:sz w:val="19"/>
              </w:rPr>
              <w:t>El evento se conserva hasta su acuse y puede reenviarse sin duplicar la activación.</w:t>
            </w:r>
          </w:p>
        </w:tc>
      </w:tr>
      <w:tr w:rsidR="00A06551" w14:paraId="6679B6DC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87F69" w14:textId="77777777" w:rsidR="00A06551" w:rsidRDefault="00F72E9A">
            <w:pPr>
              <w:spacing w:after="20"/>
            </w:pPr>
            <w:r>
              <w:rPr>
                <w:sz w:val="19"/>
              </w:rPr>
              <w:t>RF-08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CAC8B" w14:textId="77777777" w:rsidR="00A06551" w:rsidRDefault="00F72E9A">
            <w:pPr>
              <w:spacing w:after="20"/>
            </w:pPr>
            <w:r>
              <w:rPr>
                <w:sz w:val="19"/>
              </w:rPr>
              <w:t>Orden, crédito o cliente.</w:t>
            </w:r>
          </w:p>
        </w:tc>
        <w:tc>
          <w:tcPr>
            <w:tcW w:w="2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442B1" w14:textId="77777777" w:rsidR="00A06551" w:rsidRDefault="00F72E9A">
            <w:pPr>
              <w:spacing w:after="20"/>
            </w:pPr>
            <w:r>
              <w:rPr>
                <w:sz w:val="19"/>
              </w:rPr>
              <w:t>Estado, refere</w:t>
            </w:r>
            <w:r>
              <w:rPr>
                <w:sz w:val="19"/>
              </w:rPr>
              <w:t>ncias y constancia.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F2CE2" w14:textId="77777777" w:rsidR="00A06551" w:rsidRDefault="00F72E9A">
            <w:pPr>
              <w:spacing w:after="20"/>
            </w:pPr>
            <w:r>
              <w:rPr>
                <w:sz w:val="19"/>
              </w:rPr>
              <w:t>Una persona autorizada conoce el resultado sin ejecutar nuevamente.</w:t>
            </w:r>
          </w:p>
        </w:tc>
      </w:tr>
      <w:tr w:rsidR="00A06551" w14:paraId="228EB879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9112D" w14:textId="77777777" w:rsidR="00A06551" w:rsidRDefault="00F72E9A">
            <w:pPr>
              <w:spacing w:after="20"/>
            </w:pPr>
            <w:r>
              <w:rPr>
                <w:sz w:val="19"/>
              </w:rPr>
              <w:t>RF-09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4E3D5" w14:textId="77777777" w:rsidR="00A06551" w:rsidRDefault="00F72E9A">
            <w:pPr>
              <w:spacing w:after="20"/>
            </w:pPr>
            <w:r>
              <w:rPr>
                <w:sz w:val="19"/>
              </w:rPr>
              <w:t>Fecha y moneda.</w:t>
            </w:r>
          </w:p>
        </w:tc>
        <w:tc>
          <w:tcPr>
            <w:tcW w:w="2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53F38" w14:textId="77777777" w:rsidR="00A06551" w:rsidRDefault="00F72E9A">
            <w:pPr>
              <w:spacing w:after="20"/>
            </w:pPr>
            <w:r>
              <w:rPr>
                <w:sz w:val="19"/>
              </w:rPr>
              <w:t>Reporte de diferencias.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6FCD7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Se comparan orden, abono en Cuentas y acuse de Cobranza; un origen incompleto no produce conciliación </w:t>
            </w:r>
            <w:r>
              <w:rPr>
                <w:sz w:val="19"/>
              </w:rPr>
              <w:t>definitiva.</w:t>
            </w:r>
          </w:p>
        </w:tc>
      </w:tr>
      <w:tr w:rsidR="00A06551" w14:paraId="01466AEE" w14:textId="77777777">
        <w:trPr>
          <w:cantSplit/>
        </w:trPr>
        <w:tc>
          <w:tcPr>
            <w:tcW w:w="7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7B0CE" w14:textId="77777777" w:rsidR="00A06551" w:rsidRDefault="00F72E9A">
            <w:pPr>
              <w:spacing w:after="20"/>
            </w:pPr>
            <w:r>
              <w:rPr>
                <w:sz w:val="19"/>
              </w:rPr>
              <w:t>RF-10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6A72D" w14:textId="77777777" w:rsidR="00A06551" w:rsidRDefault="00F72E9A">
            <w:pPr>
              <w:spacing w:after="20"/>
            </w:pPr>
            <w:r>
              <w:rPr>
                <w:sz w:val="19"/>
              </w:rPr>
              <w:t>Orden confirmada, motivo y autorización.</w:t>
            </w:r>
          </w:p>
        </w:tc>
        <w:tc>
          <w:tcPr>
            <w:tcW w:w="2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8491C" w14:textId="77777777" w:rsidR="00A06551" w:rsidRDefault="00F72E9A">
            <w:pPr>
              <w:spacing w:after="20"/>
            </w:pPr>
            <w:r>
              <w:rPr>
                <w:sz w:val="19"/>
              </w:rPr>
              <w:t>Reversión trazable y su resultado.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96FE4" w14:textId="77777777" w:rsidR="00A06551" w:rsidRDefault="00F72E9A">
            <w:pPr>
              <w:spacing w:after="20"/>
            </w:pPr>
            <w:r>
              <w:rPr>
                <w:sz w:val="19"/>
              </w:rPr>
              <w:t>La reversión referencia la operación original y conserva motivo, solicitante, autorizador y resultado.</w:t>
            </w:r>
          </w:p>
        </w:tc>
      </w:tr>
    </w:tbl>
    <w:p w14:paraId="0580CB8F" w14:textId="77777777" w:rsidR="00A06551" w:rsidRDefault="00A06551">
      <w:pPr>
        <w:spacing w:after="80"/>
        <w:jc w:val="both"/>
      </w:pPr>
    </w:p>
    <w:p w14:paraId="390DEF0A" w14:textId="77777777" w:rsidR="00A06551" w:rsidRDefault="00F72E9A">
      <w:pPr>
        <w:keepNext/>
        <w:spacing w:before="240" w:after="140" w:line="276" w:lineRule="auto"/>
        <w:outlineLvl w:val="0"/>
      </w:pPr>
      <w:bookmarkStart w:id="11" w:name="_Toc243342843"/>
      <w:r>
        <w:rPr>
          <w:b/>
          <w:sz w:val="28"/>
        </w:rPr>
        <w:t>7. Casos de uso</w:t>
      </w:r>
      <w:bookmarkEnd w:id="11"/>
    </w:p>
    <w:p w14:paraId="6698198C" w14:textId="77777777" w:rsidR="00A06551" w:rsidRDefault="00F72E9A">
      <w:pPr>
        <w:keepNext/>
        <w:spacing w:before="80" w:after="60"/>
      </w:pPr>
      <w:r>
        <w:rPr>
          <w:b/>
          <w:sz w:val="20"/>
        </w:rPr>
        <w:t>Tabla 9.</w:t>
      </w:r>
      <w:r>
        <w:rPr>
          <w:sz w:val="20"/>
        </w:rPr>
        <w:t xml:space="preserve"> Casos de uso del módulo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1246"/>
        <w:gridCol w:w="3173"/>
        <w:gridCol w:w="3003"/>
      </w:tblGrid>
      <w:tr w:rsidR="00A06551" w14:paraId="2F1C2808" w14:textId="77777777">
        <w:trPr>
          <w:cantSplit/>
          <w:tblHeader/>
        </w:trPr>
        <w:tc>
          <w:tcPr>
            <w:tcW w:w="187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8F250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CU</w:t>
            </w:r>
          </w:p>
        </w:tc>
        <w:tc>
          <w:tcPr>
            <w:tcW w:w="124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4DAD3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317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BC2EB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Flujo principal</w:t>
            </w:r>
          </w:p>
        </w:tc>
        <w:tc>
          <w:tcPr>
            <w:tcW w:w="300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18B5D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Excepciones</w:t>
            </w:r>
          </w:p>
        </w:tc>
      </w:tr>
      <w:tr w:rsidR="00A06551" w14:paraId="36DD00D4" w14:textId="77777777">
        <w:trPr>
          <w:cantSplit/>
        </w:trPr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88C0D" w14:textId="77777777" w:rsidR="00A06551" w:rsidRDefault="00F72E9A">
            <w:pPr>
              <w:spacing w:after="20"/>
            </w:pPr>
            <w:r>
              <w:rPr>
                <w:sz w:val="19"/>
              </w:rPr>
              <w:t>CU-01 Consultar créditos habilitados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1C410" w14:textId="77777777" w:rsidR="00A06551" w:rsidRDefault="00F72E9A">
            <w:pPr>
              <w:spacing w:after="20"/>
            </w:pPr>
            <w:r>
              <w:rPr>
                <w:sz w:val="19"/>
              </w:rPr>
              <w:t>Operador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B5E86" w14:textId="77777777" w:rsidR="00A06551" w:rsidRDefault="00F72E9A">
            <w:pPr>
              <w:spacing w:after="20"/>
            </w:pPr>
            <w:r>
              <w:rPr>
                <w:sz w:val="19"/>
              </w:rPr>
              <w:t>Busca por documento o crédito; el módulo consulta a Evaluación y muestra importe, moneda, estado y vigencia.</w:t>
            </w:r>
          </w:p>
        </w:tc>
        <w:tc>
          <w:tcPr>
            <w:tcW w:w="3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603D0" w14:textId="77777777" w:rsidR="00A06551" w:rsidRDefault="00F72E9A">
            <w:pPr>
              <w:spacing w:after="20"/>
            </w:pPr>
            <w:r>
              <w:rPr>
                <w:sz w:val="19"/>
              </w:rPr>
              <w:t>E1 sin resultados. E2 aprobación venci</w:t>
            </w:r>
            <w:r>
              <w:rPr>
                <w:sz w:val="19"/>
              </w:rPr>
              <w:t>da o revocada: se informa y no se continúa. E3 Evaluación no responde: 503 y registro del intento.</w:t>
            </w:r>
          </w:p>
        </w:tc>
      </w:tr>
      <w:tr w:rsidR="00A06551" w14:paraId="6AECB6CA" w14:textId="77777777">
        <w:trPr>
          <w:cantSplit/>
        </w:trPr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59CAE" w14:textId="77777777" w:rsidR="00A06551" w:rsidRDefault="00F72E9A">
            <w:pPr>
              <w:spacing w:after="20"/>
            </w:pPr>
            <w:r>
              <w:rPr>
                <w:sz w:val="19"/>
              </w:rPr>
              <w:t>CU-02 Validar cliente y cuenta destino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8ACFB" w14:textId="77777777" w:rsidR="00A06551" w:rsidRDefault="00F72E9A">
            <w:pPr>
              <w:spacing w:after="20"/>
            </w:pPr>
            <w:r>
              <w:rPr>
                <w:sz w:val="19"/>
              </w:rPr>
              <w:t>Operador, titular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0F6FF" w14:textId="77777777" w:rsidR="00A06551" w:rsidRDefault="00F72E9A">
            <w:pPr>
              <w:spacing w:after="20"/>
            </w:pPr>
            <w:r>
              <w:rPr>
                <w:sz w:val="19"/>
              </w:rPr>
              <w:t>Valida identidad con Clientes, lista cuentas con Cuentas y selecciona la cuenta destino.</w:t>
            </w:r>
          </w:p>
        </w:tc>
        <w:tc>
          <w:tcPr>
            <w:tcW w:w="3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057FF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E1 </w:t>
            </w:r>
            <w:r>
              <w:rPr>
                <w:sz w:val="19"/>
              </w:rPr>
              <w:t>identidad rechazada: la orden sigue PREPARADA. E2 sin cuenta elegible. E3 moneda distinta: bloqueo del escenario base.</w:t>
            </w:r>
          </w:p>
        </w:tc>
      </w:tr>
      <w:tr w:rsidR="00A06551" w14:paraId="66EE1406" w14:textId="77777777">
        <w:trPr>
          <w:cantSplit/>
        </w:trPr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D4578" w14:textId="77777777" w:rsidR="00A06551" w:rsidRDefault="00F72E9A">
            <w:pPr>
              <w:spacing w:after="20"/>
            </w:pPr>
            <w:r>
              <w:rPr>
                <w:sz w:val="19"/>
              </w:rPr>
              <w:t>CU-03 Confirmar y ejecutar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EB73A" w14:textId="77777777" w:rsidR="00A06551" w:rsidRDefault="00F72E9A">
            <w:pPr>
              <w:spacing w:after="20"/>
            </w:pPr>
            <w:r>
              <w:rPr>
                <w:sz w:val="19"/>
              </w:rPr>
              <w:t>Operador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81378" w14:textId="77777777" w:rsidR="00A06551" w:rsidRDefault="00F72E9A">
            <w:pPr>
              <w:spacing w:after="20"/>
            </w:pPr>
            <w:r>
              <w:rPr>
                <w:sz w:val="19"/>
              </w:rPr>
              <w:t>Resumen, confirmación, revalidación, EN_PROCESO, abono en Cuentas, resultado y evento a Cobranza.</w:t>
            </w:r>
          </w:p>
        </w:tc>
        <w:tc>
          <w:tcPr>
            <w:tcW w:w="3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FD5E9" w14:textId="77777777" w:rsidR="00A06551" w:rsidRDefault="00F72E9A">
            <w:pPr>
              <w:spacing w:after="20"/>
            </w:pPr>
            <w:r>
              <w:rPr>
                <w:sz w:val="19"/>
              </w:rPr>
              <w:t>E1</w:t>
            </w:r>
            <w:r>
              <w:rPr>
                <w:sz w:val="19"/>
              </w:rPr>
              <w:t xml:space="preserve"> revalidación fallida: RECHAZADA sin invocar a Cuentas. E2 duplicidad: resultado existente. E3 sin respuesta: POR_VERIFICAR. E4 rechazo de Cuentas.</w:t>
            </w:r>
          </w:p>
        </w:tc>
      </w:tr>
      <w:tr w:rsidR="00A06551" w14:paraId="1C93B379" w14:textId="77777777">
        <w:trPr>
          <w:cantSplit/>
        </w:trPr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315DA" w14:textId="77777777" w:rsidR="00A06551" w:rsidRDefault="00F72E9A">
            <w:pPr>
              <w:spacing w:after="20"/>
            </w:pPr>
            <w:r>
              <w:rPr>
                <w:sz w:val="19"/>
              </w:rPr>
              <w:t>CU-04 Consultar resultado y constancia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A26B5" w14:textId="77777777" w:rsidR="00A06551" w:rsidRDefault="00F72E9A">
            <w:pPr>
              <w:spacing w:after="20"/>
            </w:pPr>
            <w:r>
              <w:rPr>
                <w:sz w:val="19"/>
              </w:rPr>
              <w:t>Operador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BD7C8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Busca la orden; si está incierta consulta a Cuentas por la </w:t>
            </w:r>
            <w:r>
              <w:rPr>
                <w:sz w:val="19"/>
              </w:rPr>
              <w:t>misma clave; la constancia exige confirmación.</w:t>
            </w:r>
          </w:p>
        </w:tc>
        <w:tc>
          <w:tcPr>
            <w:tcW w:w="3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1C807" w14:textId="77777777" w:rsidR="00A06551" w:rsidRDefault="00F72E9A">
            <w:pPr>
              <w:spacing w:after="20"/>
            </w:pPr>
            <w:r>
              <w:rPr>
                <w:sz w:val="19"/>
              </w:rPr>
              <w:t>E1 orden inexistente: 404 sin datos de terceros. E2 sin permiso: 403 auditado.</w:t>
            </w:r>
          </w:p>
        </w:tc>
      </w:tr>
      <w:tr w:rsidR="00A06551" w14:paraId="621FCB28" w14:textId="77777777">
        <w:trPr>
          <w:cantSplit/>
        </w:trPr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8F768" w14:textId="77777777" w:rsidR="00A06551" w:rsidRDefault="00F72E9A">
            <w:pPr>
              <w:spacing w:after="20"/>
            </w:pPr>
            <w:r>
              <w:rPr>
                <w:sz w:val="19"/>
              </w:rPr>
              <w:lastRenderedPageBreak/>
              <w:t>CU-05 Entregar a Cobranza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83171" w14:textId="77777777" w:rsidR="00A06551" w:rsidRDefault="00F72E9A">
            <w:pPr>
              <w:spacing w:after="20"/>
            </w:pPr>
            <w:r>
              <w:rPr>
                <w:sz w:val="19"/>
              </w:rPr>
              <w:t>Servicio del módulo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D7BAA" w14:textId="77777777" w:rsidR="00A06551" w:rsidRDefault="00F72E9A">
            <w:pPr>
              <w:spacing w:after="20"/>
            </w:pPr>
            <w:r>
              <w:rPr>
                <w:sz w:val="19"/>
              </w:rPr>
              <w:t>Toma eventos pendientes, los envía y registra el acuse.</w:t>
            </w:r>
          </w:p>
        </w:tc>
        <w:tc>
          <w:tcPr>
            <w:tcW w:w="3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E0AC3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E1 Cobranza no </w:t>
            </w:r>
            <w:r>
              <w:rPr>
                <w:sz w:val="19"/>
              </w:rPr>
              <w:t>disponible: reintento con espera creciente. E2 reenvío: Cobranza deduplica por evento. E3 se superan los intentos: FALLIDO y alerta.</w:t>
            </w:r>
          </w:p>
        </w:tc>
      </w:tr>
      <w:tr w:rsidR="00A06551" w14:paraId="3FC6D3EA" w14:textId="77777777">
        <w:trPr>
          <w:cantSplit/>
        </w:trPr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1A215" w14:textId="77777777" w:rsidR="00A06551" w:rsidRDefault="00F72E9A">
            <w:pPr>
              <w:spacing w:after="20"/>
            </w:pPr>
            <w:r>
              <w:rPr>
                <w:sz w:val="19"/>
              </w:rPr>
              <w:t>CU-06 Conciliar operaciones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3F6B1" w14:textId="77777777" w:rsidR="00A06551" w:rsidRDefault="00F72E9A">
            <w:pPr>
              <w:spacing w:after="20"/>
            </w:pPr>
            <w:r>
              <w:rPr>
                <w:sz w:val="19"/>
              </w:rPr>
              <w:t>Supervisor, auditor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BAFE7" w14:textId="77777777" w:rsidR="00A06551" w:rsidRDefault="00F72E9A">
            <w:pPr>
              <w:spacing w:after="20"/>
            </w:pPr>
            <w:r>
              <w:rPr>
                <w:sz w:val="19"/>
              </w:rPr>
              <w:t>Compara órdenes, abonos de Cuentas y acuses de Cobranza de una fecha.</w:t>
            </w:r>
          </w:p>
        </w:tc>
        <w:tc>
          <w:tcPr>
            <w:tcW w:w="3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81551" w14:textId="77777777" w:rsidR="00A06551" w:rsidRDefault="00F72E9A">
            <w:pPr>
              <w:spacing w:after="20"/>
            </w:pPr>
            <w:r>
              <w:rPr>
                <w:sz w:val="19"/>
              </w:rPr>
              <w:t>E1 u</w:t>
            </w:r>
            <w:r>
              <w:rPr>
                <w:sz w:val="19"/>
              </w:rPr>
              <w:t>n origen no responde: no se emite conciliación definitiva.</w:t>
            </w:r>
          </w:p>
        </w:tc>
      </w:tr>
      <w:tr w:rsidR="00A06551" w14:paraId="1F526257" w14:textId="77777777">
        <w:trPr>
          <w:cantSplit/>
        </w:trPr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C8BDA" w14:textId="77777777" w:rsidR="00A06551" w:rsidRDefault="00F72E9A">
            <w:pPr>
              <w:spacing w:after="20"/>
            </w:pPr>
            <w:r>
              <w:rPr>
                <w:sz w:val="19"/>
              </w:rPr>
              <w:t>CU-07 Solicitar reversión</w:t>
            </w:r>
          </w:p>
        </w:tc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E0DD9" w14:textId="77777777" w:rsidR="00A06551" w:rsidRDefault="00F72E9A">
            <w:pPr>
              <w:spacing w:after="20"/>
            </w:pPr>
            <w:r>
              <w:rPr>
                <w:sz w:val="19"/>
              </w:rPr>
              <w:t>Operador, supervisor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62E01" w14:textId="77777777" w:rsidR="00A06551" w:rsidRDefault="00F72E9A">
            <w:pPr>
              <w:spacing w:after="20"/>
            </w:pPr>
            <w:r>
              <w:rPr>
                <w:sz w:val="19"/>
              </w:rPr>
              <w:t>Solicitud con motivo; otro supervisor autoriza; se solicita a Cuentas con clave propia.</w:t>
            </w:r>
          </w:p>
        </w:tc>
        <w:tc>
          <w:tcPr>
            <w:tcW w:w="3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F8C9D" w14:textId="77777777" w:rsidR="00A06551" w:rsidRDefault="00F72E9A">
            <w:pPr>
              <w:spacing w:after="20"/>
            </w:pPr>
            <w:r>
              <w:rPr>
                <w:sz w:val="19"/>
              </w:rPr>
              <w:t>E1 política no aprobada (deshabilitada). E2 autorizador igual</w:t>
            </w:r>
            <w:r>
              <w:rPr>
                <w:sz w:val="19"/>
              </w:rPr>
              <w:t xml:space="preserve"> al solicitante. E3 rechazo de Cuentas.</w:t>
            </w:r>
          </w:p>
        </w:tc>
      </w:tr>
    </w:tbl>
    <w:p w14:paraId="36936E76" w14:textId="77777777" w:rsidR="00A06551" w:rsidRDefault="00A06551">
      <w:pPr>
        <w:spacing w:after="80"/>
        <w:jc w:val="both"/>
      </w:pPr>
    </w:p>
    <w:p w14:paraId="510169F3" w14:textId="77777777" w:rsidR="00A06551" w:rsidRDefault="00F72E9A">
      <w:pPr>
        <w:keepNext/>
        <w:spacing w:before="240" w:after="140" w:line="276" w:lineRule="auto"/>
        <w:outlineLvl w:val="0"/>
      </w:pPr>
      <w:bookmarkStart w:id="12" w:name="_Toc243342844"/>
      <w:r>
        <w:rPr>
          <w:b/>
          <w:sz w:val="28"/>
        </w:rPr>
        <w:t>8. Requerimientos no funcionales</w:t>
      </w:r>
      <w:bookmarkEnd w:id="12"/>
    </w:p>
    <w:p w14:paraId="3E4A7B40" w14:textId="77777777" w:rsidR="00A06551" w:rsidRDefault="00F72E9A">
      <w:pPr>
        <w:keepNext/>
        <w:spacing w:before="80" w:after="60"/>
      </w:pPr>
      <w:r>
        <w:rPr>
          <w:b/>
          <w:sz w:val="20"/>
        </w:rPr>
        <w:t>Tabla 10.</w:t>
      </w:r>
      <w:r>
        <w:rPr>
          <w:sz w:val="20"/>
        </w:rPr>
        <w:t xml:space="preserve"> Requerimientos no funcionales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00"/>
        <w:gridCol w:w="3173"/>
        <w:gridCol w:w="3569"/>
      </w:tblGrid>
      <w:tr w:rsidR="00A06551" w14:paraId="2E864CE1" w14:textId="77777777">
        <w:trPr>
          <w:cantSplit/>
          <w:tblHeader/>
        </w:trPr>
        <w:tc>
          <w:tcPr>
            <w:tcW w:w="85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71646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170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E54F7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Requerimiento</w:t>
            </w:r>
          </w:p>
        </w:tc>
        <w:tc>
          <w:tcPr>
            <w:tcW w:w="317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E8A41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Meta o criterio</w:t>
            </w:r>
          </w:p>
        </w:tc>
        <w:tc>
          <w:tcPr>
            <w:tcW w:w="3569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AC9A3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Cómo se cumple</w:t>
            </w:r>
          </w:p>
        </w:tc>
      </w:tr>
      <w:tr w:rsidR="00A06551" w14:paraId="6B7385EF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02555" w14:textId="77777777" w:rsidR="00A06551" w:rsidRDefault="00F72E9A">
            <w:pPr>
              <w:spacing w:after="20"/>
            </w:pPr>
            <w:r>
              <w:rPr>
                <w:sz w:val="19"/>
              </w:rPr>
              <w:t>RNF-01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526AA" w14:textId="77777777" w:rsidR="00A06551" w:rsidRDefault="00F72E9A">
            <w:pPr>
              <w:spacing w:after="20"/>
            </w:pPr>
            <w:r>
              <w:rPr>
                <w:sz w:val="19"/>
              </w:rPr>
              <w:t>Consistencia financiera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91A1B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Nunca existe una orden CONFIRMADA sin operación </w:t>
            </w:r>
            <w:r>
              <w:rPr>
                <w:sz w:val="19"/>
              </w:rPr>
              <w:t>financiera; abono y asiento son responsabilidad de Cuentas/CORE.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B4930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CHECK </w:t>
            </w:r>
            <w:r>
              <w:rPr>
                <w:rFonts w:ascii="Consolas" w:hAnsi="Consolas"/>
                <w:sz w:val="16"/>
              </w:rPr>
              <w:t>ck_orden_confirmada</w:t>
            </w:r>
            <w:r>
              <w:rPr>
                <w:sz w:val="19"/>
              </w:rPr>
              <w:t>; CONFIRMADA solo con respuesta de Cuentas; evento outbox en la misma transacción.</w:t>
            </w:r>
          </w:p>
        </w:tc>
      </w:tr>
      <w:tr w:rsidR="00A06551" w14:paraId="456E99A5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61750" w14:textId="77777777" w:rsidR="00A06551" w:rsidRDefault="00F72E9A">
            <w:pPr>
              <w:spacing w:after="20"/>
            </w:pPr>
            <w:r>
              <w:rPr>
                <w:sz w:val="19"/>
              </w:rPr>
              <w:t>RNF-02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92AB6" w14:textId="77777777" w:rsidR="00A06551" w:rsidRDefault="00F72E9A">
            <w:pPr>
              <w:spacing w:after="20"/>
            </w:pPr>
            <w:r>
              <w:rPr>
                <w:sz w:val="19"/>
              </w:rPr>
              <w:t>Seguridad y mínimo privilegio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84902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Toda operación autenticada y </w:t>
            </w:r>
            <w:r>
              <w:rPr>
                <w:sz w:val="19"/>
              </w:rPr>
              <w:t>autorizada; los accesos denegados quedan auditados.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590BE" w14:textId="77777777" w:rsidR="00A06551" w:rsidRDefault="00F72E9A">
            <w:pPr>
              <w:spacing w:after="20"/>
            </w:pPr>
            <w:r>
              <w:rPr>
                <w:sz w:val="19"/>
              </w:rPr>
              <w:t>JWT RS256 validado con JWKS; permiso por ruta; usuario de base de datos sin DELETE.</w:t>
            </w:r>
          </w:p>
        </w:tc>
      </w:tr>
      <w:tr w:rsidR="00A06551" w14:paraId="6A76E21C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939DD" w14:textId="77777777" w:rsidR="00A06551" w:rsidRDefault="00F72E9A">
            <w:pPr>
              <w:spacing w:after="20"/>
            </w:pPr>
            <w:r>
              <w:rPr>
                <w:sz w:val="19"/>
              </w:rPr>
              <w:t>RNF-03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DB4D7" w14:textId="77777777" w:rsidR="00A06551" w:rsidRDefault="00F72E9A">
            <w:pPr>
              <w:spacing w:after="20"/>
            </w:pPr>
            <w:r>
              <w:rPr>
                <w:sz w:val="19"/>
              </w:rPr>
              <w:t>Recuperación e idempotencia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F88FA" w14:textId="77777777" w:rsidR="00A06551" w:rsidRDefault="00F72E9A">
            <w:pPr>
              <w:spacing w:after="20"/>
            </w:pPr>
            <w:r>
              <w:rPr>
                <w:sz w:val="19"/>
              </w:rPr>
              <w:t>Ningún reintento produce un segundo abono.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6B5BD" w14:textId="77777777" w:rsidR="00A06551" w:rsidRDefault="00F72E9A">
            <w:pPr>
              <w:spacing w:after="20"/>
            </w:pPr>
            <w:r>
              <w:rPr>
                <w:sz w:val="19"/>
              </w:rPr>
              <w:t>Clave de idempotencia, índice único por c</w:t>
            </w:r>
            <w:r>
              <w:rPr>
                <w:sz w:val="19"/>
              </w:rPr>
              <w:t>rédito, POR_VERIFICAR y recuperador.</w:t>
            </w:r>
          </w:p>
        </w:tc>
      </w:tr>
      <w:tr w:rsidR="00A06551" w14:paraId="2271647D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D2CD4" w14:textId="77777777" w:rsidR="00A06551" w:rsidRDefault="00F72E9A">
            <w:pPr>
              <w:spacing w:after="20"/>
            </w:pPr>
            <w:r>
              <w:rPr>
                <w:sz w:val="19"/>
              </w:rPr>
              <w:t>RNF-04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DA6FE" w14:textId="77777777" w:rsidR="00A06551" w:rsidRDefault="00F72E9A">
            <w:pPr>
              <w:spacing w:after="20"/>
            </w:pPr>
            <w:r>
              <w:rPr>
                <w:sz w:val="19"/>
              </w:rPr>
              <w:t>Auditoría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C405B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Toda acción registrada con actor, resultado y </w:t>
            </w:r>
            <w:r>
              <w:rPr>
                <w:rFonts w:ascii="Consolas" w:hAnsi="Consolas"/>
                <w:sz w:val="16"/>
              </w:rPr>
              <w:t>correlation_id</w:t>
            </w:r>
            <w:r>
              <w:rPr>
                <w:sz w:val="19"/>
              </w:rPr>
              <w:t>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DB40E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des_auditoria</w:t>
            </w:r>
            <w:r>
              <w:rPr>
                <w:sz w:val="19"/>
              </w:rPr>
              <w:t xml:space="preserve"> de solo inserción protegida por triggers.</w:t>
            </w:r>
          </w:p>
        </w:tc>
      </w:tr>
      <w:tr w:rsidR="00A06551" w14:paraId="4B0FA7C3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8DC5C" w14:textId="77777777" w:rsidR="00A06551" w:rsidRDefault="00F72E9A">
            <w:pPr>
              <w:spacing w:after="20"/>
            </w:pPr>
            <w:r>
              <w:rPr>
                <w:sz w:val="19"/>
              </w:rPr>
              <w:t>RNF-05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AA42C" w14:textId="77777777" w:rsidR="00A06551" w:rsidRDefault="00F72E9A">
            <w:pPr>
              <w:spacing w:after="20"/>
            </w:pPr>
            <w:r>
              <w:rPr>
                <w:sz w:val="19"/>
              </w:rPr>
              <w:t>Interoperabilidad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8CB15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Contratos REST/JSON versionados y </w:t>
            </w:r>
            <w:r>
              <w:rPr>
                <w:sz w:val="19"/>
              </w:rPr>
              <w:t>documentados.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3A6B8" w14:textId="77777777" w:rsidR="00A06551" w:rsidRDefault="00F72E9A">
            <w:pPr>
              <w:spacing w:after="20"/>
            </w:pPr>
            <w:r>
              <w:rPr>
                <w:sz w:val="19"/>
              </w:rPr>
              <w:t>Prefijo /api/v1; OpenAPI generado por FastAPI en /docs.</w:t>
            </w:r>
          </w:p>
        </w:tc>
      </w:tr>
      <w:tr w:rsidR="00A06551" w14:paraId="0F73270B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3CDE7" w14:textId="77777777" w:rsidR="00A06551" w:rsidRDefault="00F72E9A">
            <w:pPr>
              <w:spacing w:after="20"/>
            </w:pPr>
            <w:r>
              <w:rPr>
                <w:sz w:val="19"/>
              </w:rPr>
              <w:t>RNF-06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EE1D8" w14:textId="77777777" w:rsidR="00A06551" w:rsidRDefault="00F72E9A">
            <w:pPr>
              <w:spacing w:after="20"/>
            </w:pPr>
            <w:r>
              <w:rPr>
                <w:sz w:val="19"/>
              </w:rPr>
              <w:t>Rendimiento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B0DE3" w14:textId="77777777" w:rsidR="00A06551" w:rsidRDefault="00F72E9A">
            <w:pPr>
              <w:spacing w:after="20"/>
            </w:pPr>
            <w:r>
              <w:rPr>
                <w:sz w:val="19"/>
              </w:rPr>
              <w:t>p95 de la confirmación ≤ 3 s extremo a extremo (referencial, AC-42); tiempo propio medido aparte.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07EF5" w14:textId="77777777" w:rsidR="00A06551" w:rsidRDefault="00F72E9A">
            <w:pPr>
              <w:spacing w:after="20"/>
            </w:pPr>
            <w:r>
              <w:rPr>
                <w:sz w:val="19"/>
              </w:rPr>
              <w:t>Tiempo de espera de 3 s por dependencia; métricas de latencia por de</w:t>
            </w:r>
            <w:r>
              <w:rPr>
                <w:sz w:val="19"/>
              </w:rPr>
              <w:t>pendencia.</w:t>
            </w:r>
          </w:p>
        </w:tc>
      </w:tr>
      <w:tr w:rsidR="00A06551" w14:paraId="4EDF3CAA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D80A6" w14:textId="77777777" w:rsidR="00A06551" w:rsidRDefault="00F72E9A">
            <w:pPr>
              <w:spacing w:after="20"/>
            </w:pPr>
            <w:r>
              <w:rPr>
                <w:sz w:val="19"/>
              </w:rPr>
              <w:t>RNF-07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D4E39" w14:textId="77777777" w:rsidR="00A06551" w:rsidRDefault="00F72E9A">
            <w:pPr>
              <w:spacing w:after="20"/>
            </w:pPr>
            <w:r>
              <w:rPr>
                <w:sz w:val="19"/>
              </w:rPr>
              <w:t>Operabilidad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ECC74" w14:textId="77777777" w:rsidR="00A06551" w:rsidRDefault="00F72E9A">
            <w:pPr>
              <w:spacing w:after="20"/>
            </w:pPr>
            <w:r>
              <w:rPr>
                <w:sz w:val="19"/>
              </w:rPr>
              <w:t>Configuración por ambiente, salud, métricas y alertas.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65FA0" w14:textId="77777777" w:rsidR="00A06551" w:rsidRDefault="00F72E9A">
            <w:pPr>
              <w:spacing w:after="20"/>
            </w:pPr>
            <w:r>
              <w:rPr>
                <w:sz w:val="19"/>
              </w:rPr>
              <w:t>/health/live, /health/ready, /metrics y registros JSON con correlación.</w:t>
            </w:r>
          </w:p>
        </w:tc>
      </w:tr>
      <w:tr w:rsidR="00A06551" w14:paraId="74A91F82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720CB" w14:textId="77777777" w:rsidR="00A06551" w:rsidRDefault="00F72E9A">
            <w:pPr>
              <w:spacing w:after="20"/>
            </w:pPr>
            <w:r>
              <w:rPr>
                <w:sz w:val="19"/>
              </w:rPr>
              <w:t>RNF-08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20030" w14:textId="77777777" w:rsidR="00A06551" w:rsidRDefault="00F72E9A">
            <w:pPr>
              <w:spacing w:after="20"/>
            </w:pPr>
            <w:r>
              <w:rPr>
                <w:sz w:val="19"/>
              </w:rPr>
              <w:t>Mantenibilidad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DEF42" w14:textId="77777777" w:rsidR="00A06551" w:rsidRDefault="00F72E9A">
            <w:pPr>
              <w:spacing w:after="20"/>
            </w:pPr>
            <w:r>
              <w:rPr>
                <w:sz w:val="19"/>
              </w:rPr>
              <w:t>Reglas críticas cubiertas por pruebas automáticas.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064D5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pytest con MySQL </w:t>
            </w:r>
            <w:r>
              <w:rPr>
                <w:sz w:val="19"/>
              </w:rPr>
              <w:t>real y simulador de dependencias (sección 17).</w:t>
            </w:r>
          </w:p>
        </w:tc>
      </w:tr>
      <w:tr w:rsidR="00A06551" w14:paraId="30A40265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AC028" w14:textId="77777777" w:rsidR="00A06551" w:rsidRDefault="00F72E9A">
            <w:pPr>
              <w:spacing w:after="20"/>
            </w:pPr>
            <w:r>
              <w:rPr>
                <w:sz w:val="19"/>
              </w:rPr>
              <w:t>RNF-09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A70CE" w14:textId="77777777" w:rsidR="00A06551" w:rsidRDefault="00F72E9A">
            <w:pPr>
              <w:spacing w:after="20"/>
            </w:pPr>
            <w:r>
              <w:rPr>
                <w:sz w:val="19"/>
              </w:rPr>
              <w:t>Usabilidad</w:t>
            </w:r>
          </w:p>
        </w:tc>
        <w:tc>
          <w:tcPr>
            <w:tcW w:w="31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68A78" w14:textId="77777777" w:rsidR="00A06551" w:rsidRDefault="00F72E9A">
            <w:pPr>
              <w:spacing w:after="20"/>
            </w:pPr>
            <w:r>
              <w:rPr>
                <w:sz w:val="19"/>
              </w:rPr>
              <w:t>Confirmar solo se habilita con validaciones completas; mensajes de rechazo accionables.</w:t>
            </w:r>
          </w:p>
        </w:tc>
        <w:tc>
          <w:tcPr>
            <w:tcW w:w="35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AEC31" w14:textId="77777777" w:rsidR="00A06551" w:rsidRDefault="00F72E9A">
            <w:pPr>
              <w:spacing w:after="20"/>
            </w:pPr>
            <w:r>
              <w:rPr>
                <w:sz w:val="19"/>
              </w:rPr>
              <w:t>Pantallas guiadas por el estado de la orden.</w:t>
            </w:r>
          </w:p>
        </w:tc>
      </w:tr>
    </w:tbl>
    <w:p w14:paraId="1EFCBA6E" w14:textId="77777777" w:rsidR="00A06551" w:rsidRDefault="00A06551">
      <w:pPr>
        <w:spacing w:after="80"/>
        <w:jc w:val="both"/>
      </w:pPr>
    </w:p>
    <w:p w14:paraId="6088CA5A" w14:textId="77777777" w:rsidR="00A06551" w:rsidRDefault="00F72E9A">
      <w:pPr>
        <w:keepNext/>
        <w:spacing w:before="240" w:after="140" w:line="276" w:lineRule="auto"/>
        <w:outlineLvl w:val="0"/>
      </w:pPr>
      <w:bookmarkStart w:id="13" w:name="_Toc243342845"/>
      <w:r>
        <w:rPr>
          <w:b/>
          <w:sz w:val="28"/>
        </w:rPr>
        <w:t>9. Arquitectura</w:t>
      </w:r>
      <w:bookmarkEnd w:id="13"/>
    </w:p>
    <w:p w14:paraId="7AC7C7F7" w14:textId="77777777" w:rsidR="00A06551" w:rsidRDefault="00F72E9A">
      <w:pPr>
        <w:keepNext/>
        <w:spacing w:before="280" w:after="100" w:line="276" w:lineRule="auto"/>
        <w:outlineLvl w:val="1"/>
      </w:pPr>
      <w:bookmarkStart w:id="14" w:name="_Toc243342846"/>
      <w:r>
        <w:rPr>
          <w:b/>
        </w:rPr>
        <w:t>9.1. Principios aplicados</w:t>
      </w:r>
      <w:bookmarkEnd w:id="14"/>
    </w:p>
    <w:p w14:paraId="5D4F56CC" w14:textId="77777777" w:rsidR="00A06551" w:rsidRDefault="00F72E9A">
      <w:pPr>
        <w:keepNext/>
        <w:spacing w:before="80" w:after="60"/>
      </w:pPr>
      <w:r>
        <w:rPr>
          <w:b/>
          <w:sz w:val="20"/>
        </w:rPr>
        <w:t>Tabla 11.</w:t>
      </w:r>
      <w:r>
        <w:rPr>
          <w:sz w:val="20"/>
        </w:rPr>
        <w:t xml:space="preserve"> Pri</w:t>
      </w:r>
      <w:r>
        <w:rPr>
          <w:sz w:val="20"/>
        </w:rPr>
        <w:t>ncipios de arquitectura (Fase I) y su aplicación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040"/>
        <w:gridCol w:w="6402"/>
      </w:tblGrid>
      <w:tr w:rsidR="00A06551" w14:paraId="2C2E3EA4" w14:textId="77777777">
        <w:trPr>
          <w:cantSplit/>
          <w:tblHeader/>
        </w:trPr>
        <w:tc>
          <w:tcPr>
            <w:tcW w:w="85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1CAEB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04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2680B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Principio</w:t>
            </w:r>
          </w:p>
        </w:tc>
        <w:tc>
          <w:tcPr>
            <w:tcW w:w="6402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E638F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Aplicación en el módulo</w:t>
            </w:r>
          </w:p>
        </w:tc>
      </w:tr>
      <w:tr w:rsidR="00A06551" w14:paraId="6E5728DF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5DD51" w14:textId="77777777" w:rsidR="00A06551" w:rsidRDefault="00F72E9A">
            <w:pPr>
              <w:spacing w:after="20"/>
            </w:pPr>
            <w:r>
              <w:rPr>
                <w:sz w:val="20"/>
              </w:rPr>
              <w:t>PA-01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827B2" w14:textId="77777777" w:rsidR="00A06551" w:rsidRDefault="00F72E9A">
            <w:pPr>
              <w:spacing w:after="20"/>
            </w:pPr>
            <w:r>
              <w:rPr>
                <w:sz w:val="20"/>
              </w:rPr>
              <w:t>Integridad financiera</w:t>
            </w:r>
          </w:p>
        </w:tc>
        <w:tc>
          <w:tcPr>
            <w:tcW w:w="64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7A525" w14:textId="77777777" w:rsidR="00A06551" w:rsidRDefault="00F72E9A">
            <w:pPr>
              <w:spacing w:after="20"/>
            </w:pPr>
            <w:r>
              <w:rPr>
                <w:sz w:val="20"/>
              </w:rPr>
              <w:t>El abono y su asiento los registra Cuentas/CORE; el módulo solo confirma con su respuesta.</w:t>
            </w:r>
          </w:p>
        </w:tc>
      </w:tr>
      <w:tr w:rsidR="00A06551" w14:paraId="559AE5DE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7E834" w14:textId="77777777" w:rsidR="00A06551" w:rsidRDefault="00F72E9A">
            <w:pPr>
              <w:spacing w:after="20"/>
            </w:pPr>
            <w:r>
              <w:rPr>
                <w:sz w:val="20"/>
              </w:rPr>
              <w:t>PA-02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3C9AA" w14:textId="77777777" w:rsidR="00A06551" w:rsidRDefault="00F72E9A">
            <w:pPr>
              <w:spacing w:after="20"/>
            </w:pPr>
            <w:r>
              <w:rPr>
                <w:sz w:val="20"/>
              </w:rPr>
              <w:t>Idempotencia</w:t>
            </w:r>
          </w:p>
        </w:tc>
        <w:tc>
          <w:tcPr>
            <w:tcW w:w="64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C5021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Clave por operación de </w:t>
            </w:r>
            <w:r>
              <w:rPr>
                <w:sz w:val="20"/>
              </w:rPr>
              <w:t>negocio; Cuentas y Cobranza deduplican por clave o evento.</w:t>
            </w:r>
          </w:p>
        </w:tc>
      </w:tr>
      <w:tr w:rsidR="00A06551" w14:paraId="0EE4CE3A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1545C" w14:textId="77777777" w:rsidR="00A06551" w:rsidRDefault="00F72E9A">
            <w:pPr>
              <w:spacing w:after="20"/>
            </w:pPr>
            <w:r>
              <w:rPr>
                <w:sz w:val="20"/>
              </w:rPr>
              <w:lastRenderedPageBreak/>
              <w:t>PA-03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E17AD" w14:textId="77777777" w:rsidR="00A06551" w:rsidRDefault="00F72E9A">
            <w:pPr>
              <w:spacing w:after="20"/>
            </w:pPr>
            <w:r>
              <w:rPr>
                <w:sz w:val="20"/>
              </w:rPr>
              <w:t>Trazabilidad</w:t>
            </w:r>
          </w:p>
        </w:tc>
        <w:tc>
          <w:tcPr>
            <w:tcW w:w="64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F21E9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Orden, validaciones, operación financiera, evento y bitácora comparten </w:t>
            </w:r>
            <w:r>
              <w:rPr>
                <w:rFonts w:ascii="Consolas" w:hAnsi="Consolas"/>
                <w:sz w:val="17"/>
              </w:rPr>
              <w:t>correlation_id</w:t>
            </w:r>
            <w:r>
              <w:rPr>
                <w:sz w:val="20"/>
              </w:rPr>
              <w:t>.</w:t>
            </w:r>
          </w:p>
        </w:tc>
      </w:tr>
      <w:tr w:rsidR="00A06551" w14:paraId="47410D9B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82DBB" w14:textId="77777777" w:rsidR="00A06551" w:rsidRDefault="00F72E9A">
            <w:pPr>
              <w:spacing w:after="20"/>
            </w:pPr>
            <w:r>
              <w:rPr>
                <w:sz w:val="20"/>
              </w:rPr>
              <w:t>PA-04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F54A5" w14:textId="77777777" w:rsidR="00A06551" w:rsidRDefault="00F72E9A">
            <w:pPr>
              <w:spacing w:after="20"/>
            </w:pPr>
            <w:r>
              <w:rPr>
                <w:sz w:val="20"/>
              </w:rPr>
              <w:t>Propiedad de datos</w:t>
            </w:r>
          </w:p>
        </w:tc>
        <w:tc>
          <w:tcPr>
            <w:tcW w:w="64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F2591" w14:textId="77777777" w:rsidR="00A06551" w:rsidRDefault="00F72E9A">
            <w:pPr>
              <w:spacing w:after="20"/>
            </w:pPr>
            <w:r>
              <w:rPr>
                <w:sz w:val="20"/>
              </w:rPr>
              <w:t>Ids externos como referencias lógicas sin FK; ninguna lectura de</w:t>
            </w:r>
            <w:r>
              <w:rPr>
                <w:sz w:val="20"/>
              </w:rPr>
              <w:t xml:space="preserve"> tablas ajenas.</w:t>
            </w:r>
          </w:p>
        </w:tc>
      </w:tr>
      <w:tr w:rsidR="00A06551" w14:paraId="13FCC752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3DCA9" w14:textId="77777777" w:rsidR="00A06551" w:rsidRDefault="00F72E9A">
            <w:pPr>
              <w:spacing w:after="20"/>
            </w:pPr>
            <w:r>
              <w:rPr>
                <w:sz w:val="20"/>
              </w:rPr>
              <w:t>PA-05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501B6" w14:textId="77777777" w:rsidR="00A06551" w:rsidRDefault="00F72E9A">
            <w:pPr>
              <w:spacing w:after="20"/>
            </w:pPr>
            <w:r>
              <w:rPr>
                <w:sz w:val="20"/>
              </w:rPr>
              <w:t>Integración común</w:t>
            </w:r>
          </w:p>
        </w:tc>
        <w:tc>
          <w:tcPr>
            <w:tcW w:w="64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F4D14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Toda llamada sale por </w:t>
            </w:r>
            <w:r>
              <w:rPr>
                <w:rFonts w:ascii="Consolas" w:hAnsi="Consolas"/>
                <w:sz w:val="17"/>
              </w:rPr>
              <w:t>BUS_BASE_URL</w:t>
            </w:r>
            <w:r>
              <w:rPr>
                <w:sz w:val="20"/>
              </w:rPr>
              <w:t xml:space="preserve"> con REST/JSON y cabeceras estándar.</w:t>
            </w:r>
          </w:p>
        </w:tc>
      </w:tr>
      <w:tr w:rsidR="00A06551" w14:paraId="41E7B589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7487D" w14:textId="77777777" w:rsidR="00A06551" w:rsidRDefault="00F72E9A">
            <w:pPr>
              <w:spacing w:after="20"/>
            </w:pPr>
            <w:r>
              <w:rPr>
                <w:sz w:val="20"/>
              </w:rPr>
              <w:t>PA-06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4C9FC" w14:textId="77777777" w:rsidR="00A06551" w:rsidRDefault="00F72E9A">
            <w:pPr>
              <w:spacing w:after="20"/>
            </w:pPr>
            <w:r>
              <w:rPr>
                <w:sz w:val="20"/>
              </w:rPr>
              <w:t>Decisiones justificadas</w:t>
            </w:r>
          </w:p>
        </w:tc>
        <w:tc>
          <w:tcPr>
            <w:tcW w:w="64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5BBF1" w14:textId="77777777" w:rsidR="00A06551" w:rsidRDefault="00F72E9A">
            <w:pPr>
              <w:spacing w:after="20"/>
            </w:pPr>
            <w:r>
              <w:rPr>
                <w:sz w:val="20"/>
              </w:rPr>
              <w:t>Supuestos y pendientes registrados en la sección 18 con su configuración.</w:t>
            </w:r>
          </w:p>
        </w:tc>
      </w:tr>
      <w:tr w:rsidR="00A06551" w14:paraId="3937FDA0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C3051" w14:textId="77777777" w:rsidR="00A06551" w:rsidRDefault="00F72E9A">
            <w:pPr>
              <w:spacing w:after="20"/>
            </w:pPr>
            <w:r>
              <w:rPr>
                <w:sz w:val="20"/>
              </w:rPr>
              <w:t>PA-07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694AD" w14:textId="77777777" w:rsidR="00A06551" w:rsidRDefault="00F72E9A">
            <w:pPr>
              <w:spacing w:after="20"/>
            </w:pPr>
            <w:r>
              <w:rPr>
                <w:sz w:val="20"/>
              </w:rPr>
              <w:t>Seguridad por diseño</w:t>
            </w:r>
          </w:p>
        </w:tc>
        <w:tc>
          <w:tcPr>
            <w:tcW w:w="64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2976C" w14:textId="77777777" w:rsidR="00A06551" w:rsidRDefault="00F72E9A">
            <w:pPr>
              <w:spacing w:after="20"/>
            </w:pPr>
            <w:r>
              <w:rPr>
                <w:sz w:val="20"/>
              </w:rPr>
              <w:t>Identidad, permiso y antifraude se comprueban antes de ejecutar.</w:t>
            </w:r>
          </w:p>
        </w:tc>
      </w:tr>
      <w:tr w:rsidR="00A06551" w14:paraId="7BD8081C" w14:textId="77777777">
        <w:trPr>
          <w:cantSplit/>
        </w:trPr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9B27A" w14:textId="77777777" w:rsidR="00A06551" w:rsidRDefault="00F72E9A">
            <w:pPr>
              <w:spacing w:after="20"/>
            </w:pPr>
            <w:r>
              <w:rPr>
                <w:sz w:val="20"/>
              </w:rPr>
              <w:t>PA-08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0B381" w14:textId="77777777" w:rsidR="00A06551" w:rsidRDefault="00F72E9A">
            <w:pPr>
              <w:spacing w:after="20"/>
            </w:pPr>
            <w:r>
              <w:rPr>
                <w:sz w:val="20"/>
              </w:rPr>
              <w:t>Compatibilidad de línea</w:t>
            </w:r>
          </w:p>
        </w:tc>
        <w:tc>
          <w:tcPr>
            <w:tcW w:w="640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35D1D" w14:textId="77777777" w:rsidR="00A06551" w:rsidRDefault="00F72E9A">
            <w:pPr>
              <w:spacing w:after="20"/>
            </w:pPr>
            <w:r>
              <w:rPr>
                <w:sz w:val="20"/>
              </w:rPr>
              <w:t>Interfaces alineadas con la matriz CR-INT; nada se agrega sin coordinación.</w:t>
            </w:r>
          </w:p>
        </w:tc>
      </w:tr>
    </w:tbl>
    <w:p w14:paraId="29BC0D90" w14:textId="77777777" w:rsidR="00A06551" w:rsidRDefault="00A06551">
      <w:pPr>
        <w:spacing w:after="80"/>
        <w:jc w:val="both"/>
      </w:pPr>
    </w:p>
    <w:p w14:paraId="2E611CAA" w14:textId="77777777" w:rsidR="00A06551" w:rsidRDefault="00F72E9A">
      <w:pPr>
        <w:keepNext/>
        <w:spacing w:before="280" w:after="100" w:line="276" w:lineRule="auto"/>
        <w:outlineLvl w:val="1"/>
      </w:pPr>
      <w:bookmarkStart w:id="15" w:name="_Toc243342847"/>
      <w:r>
        <w:rPr>
          <w:b/>
        </w:rPr>
        <w:t>9.2. Vista de contenedores</w:t>
      </w:r>
      <w:bookmarkEnd w:id="15"/>
    </w:p>
    <w:p w14:paraId="5E9566F2" w14:textId="77777777" w:rsidR="00A06551" w:rsidRDefault="00F72E9A">
      <w:pPr>
        <w:spacing w:after="120"/>
        <w:jc w:val="both"/>
      </w:pPr>
      <w:r>
        <w:t>La solución se compone de tres aplicaciones y la base d</w:t>
      </w:r>
      <w:r>
        <w:t xml:space="preserve">e datos del módulo. El frontend en Next.js atiende al personal de agencia y sus Route Handlers actúan como BFF: guardan la sesión en una cookie httpOnly y llaman a la API, de modo que el navegador nunca conoce las URL internas. La API en FastAPI concentra </w:t>
      </w:r>
      <w:r>
        <w:t>las reglas, la persistencia y los trabajos en segundo plano. En desarrollo, un simulador del Bus de Servicios reproduce los contratos de Evaluación, Clientes, Cuentas, Cobranza y Seguridad, incluidas sus fallas.</w:t>
      </w:r>
    </w:p>
    <w:p w14:paraId="249B2CCE" w14:textId="77777777" w:rsidR="00A06551" w:rsidRDefault="00F72E9A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4500000" cy="54622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46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9AF9" w14:textId="77777777" w:rsidR="00A06551" w:rsidRDefault="00F72E9A">
      <w:pPr>
        <w:spacing w:after="200"/>
        <w:jc w:val="center"/>
      </w:pPr>
      <w:r>
        <w:rPr>
          <w:b/>
          <w:sz w:val="20"/>
        </w:rPr>
        <w:t>Figura 2.</w:t>
      </w:r>
      <w:r>
        <w:rPr>
          <w:sz w:val="20"/>
        </w:rPr>
        <w:t xml:space="preserve"> Vista de contenedores del módulo de Desembolso.</w:t>
      </w:r>
    </w:p>
    <w:p w14:paraId="14D02EE2" w14:textId="77777777" w:rsidR="00A06551" w:rsidRDefault="00F72E9A">
      <w:pPr>
        <w:keepNext/>
        <w:spacing w:before="280" w:after="100" w:line="276" w:lineRule="auto"/>
        <w:outlineLvl w:val="1"/>
      </w:pPr>
      <w:bookmarkStart w:id="16" w:name="_Toc243342848"/>
      <w:r>
        <w:rPr>
          <w:b/>
        </w:rPr>
        <w:lastRenderedPageBreak/>
        <w:t>9.3. Componentes del backend</w:t>
      </w:r>
      <w:bookmarkEnd w:id="16"/>
    </w:p>
    <w:p w14:paraId="11A34149" w14:textId="77777777" w:rsidR="00A06551" w:rsidRDefault="00F72E9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3240000" cy="48307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mpon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83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554D" w14:textId="77777777" w:rsidR="00A06551" w:rsidRDefault="00F72E9A">
      <w:pPr>
        <w:spacing w:after="200"/>
        <w:jc w:val="center"/>
      </w:pPr>
      <w:r>
        <w:rPr>
          <w:b/>
          <w:sz w:val="20"/>
        </w:rPr>
        <w:t>Figura 3.</w:t>
      </w:r>
      <w:r>
        <w:rPr>
          <w:sz w:val="20"/>
        </w:rPr>
        <w:t xml:space="preserve"> Componentes internos de la API (arquitectura por capas con adaptadores).</w:t>
      </w:r>
    </w:p>
    <w:p w14:paraId="57314543" w14:textId="77777777" w:rsidR="00A06551" w:rsidRDefault="00F72E9A">
      <w:pPr>
        <w:keepNext/>
        <w:spacing w:before="80" w:after="60"/>
      </w:pPr>
      <w:r>
        <w:rPr>
          <w:b/>
          <w:sz w:val="20"/>
        </w:rPr>
        <w:t>Tabla 12.</w:t>
      </w:r>
      <w:r>
        <w:rPr>
          <w:sz w:val="20"/>
        </w:rPr>
        <w:t xml:space="preserve"> Responsabilidad de cada paquete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6"/>
        <w:gridCol w:w="7026"/>
      </w:tblGrid>
      <w:tr w:rsidR="00A06551" w14:paraId="131FF4E2" w14:textId="77777777">
        <w:trPr>
          <w:cantSplit/>
          <w:tblHeader/>
        </w:trPr>
        <w:tc>
          <w:tcPr>
            <w:tcW w:w="226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AF076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Paquete</w:t>
            </w:r>
          </w:p>
        </w:tc>
        <w:tc>
          <w:tcPr>
            <w:tcW w:w="702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79F88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Responsabilidad</w:t>
            </w:r>
          </w:p>
        </w:tc>
      </w:tr>
      <w:tr w:rsidR="00A06551" w14:paraId="1A18417D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238B9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app/api</w:t>
            </w:r>
          </w:p>
        </w:tc>
        <w:tc>
          <w:tcPr>
            <w:tcW w:w="70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6FB02" w14:textId="77777777" w:rsidR="00A06551" w:rsidRDefault="00F72E9A">
            <w:pPr>
              <w:spacing w:after="20"/>
            </w:pPr>
            <w:r>
              <w:rPr>
                <w:sz w:val="20"/>
              </w:rPr>
              <w:t>Routers REST, esqu</w:t>
            </w:r>
            <w:r>
              <w:rPr>
                <w:sz w:val="20"/>
              </w:rPr>
              <w:t>emas Pydantic de entrada y salida, dependencias de seguridad.</w:t>
            </w:r>
          </w:p>
        </w:tc>
      </w:tr>
      <w:tr w:rsidR="00A06551" w14:paraId="3A1F3917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51002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app/servicios</w:t>
            </w:r>
          </w:p>
        </w:tc>
        <w:tc>
          <w:tcPr>
            <w:tcW w:w="70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3EE07" w14:textId="77777777" w:rsidR="00A06551" w:rsidRDefault="00F72E9A">
            <w:pPr>
              <w:spacing w:after="20"/>
            </w:pPr>
            <w:r>
              <w:rPr>
                <w:sz w:val="20"/>
              </w:rPr>
              <w:t>Casos de uso: preparar, validar, confirmar, verificar, consultar, entregar, recuperar, conciliar y revertir.</w:t>
            </w:r>
          </w:p>
        </w:tc>
      </w:tr>
      <w:tr w:rsidR="00A06551" w14:paraId="24550A03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E0A2F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app/dominio</w:t>
            </w:r>
          </w:p>
        </w:tc>
        <w:tc>
          <w:tcPr>
            <w:tcW w:w="70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99D52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Estados de la orden, transiciones válidas y </w:t>
            </w:r>
            <w:r>
              <w:rPr>
                <w:sz w:val="20"/>
              </w:rPr>
              <w:t>errores de negocio.</w:t>
            </w:r>
          </w:p>
        </w:tc>
      </w:tr>
      <w:tr w:rsidR="00A06551" w14:paraId="77AF2523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DE9E8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app/persistencia</w:t>
            </w:r>
          </w:p>
        </w:tc>
        <w:tc>
          <w:tcPr>
            <w:tcW w:w="70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35ACD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Modelos SQLAlchemy de las tablas </w:t>
            </w:r>
            <w:r>
              <w:rPr>
                <w:rFonts w:ascii="Consolas" w:hAnsi="Consolas"/>
                <w:sz w:val="17"/>
              </w:rPr>
              <w:t>des_*</w:t>
            </w:r>
            <w:r>
              <w:rPr>
                <w:sz w:val="20"/>
              </w:rPr>
              <w:t>, sesión y repositorio.</w:t>
            </w:r>
          </w:p>
        </w:tc>
      </w:tr>
      <w:tr w:rsidR="00A06551" w14:paraId="4BEB7C8E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0B889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app/integraciones</w:t>
            </w:r>
          </w:p>
        </w:tc>
        <w:tc>
          <w:tcPr>
            <w:tcW w:w="70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42D53" w14:textId="77777777" w:rsidR="00A06551" w:rsidRDefault="00F72E9A">
            <w:pPr>
              <w:spacing w:after="20"/>
            </w:pPr>
            <w:r>
              <w:rPr>
                <w:sz w:val="20"/>
              </w:rPr>
              <w:t>Clientes HTTP de Evaluación, Clientes, Cuentas, Cobranza y Seguridad a través del Bus.</w:t>
            </w:r>
          </w:p>
        </w:tc>
      </w:tr>
      <w:tr w:rsidR="00A06551" w14:paraId="0C8B228C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61E4B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app/trabajos</w:t>
            </w:r>
          </w:p>
        </w:tc>
        <w:tc>
          <w:tcPr>
            <w:tcW w:w="70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4DA64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Hilos del recuperador de </w:t>
            </w:r>
            <w:r>
              <w:rPr>
                <w:sz w:val="20"/>
              </w:rPr>
              <w:t>órdenes inciertas y del despachador del outbox.</w:t>
            </w:r>
          </w:p>
        </w:tc>
      </w:tr>
      <w:tr w:rsidR="00A06551" w14:paraId="69EBADB4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8FDD8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app/core</w:t>
            </w:r>
          </w:p>
        </w:tc>
        <w:tc>
          <w:tcPr>
            <w:tcW w:w="70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F2F05" w14:textId="77777777" w:rsidR="00A06551" w:rsidRDefault="00F72E9A">
            <w:pPr>
              <w:spacing w:after="20"/>
            </w:pPr>
            <w:r>
              <w:rPr>
                <w:sz w:val="20"/>
              </w:rPr>
              <w:t>Configuración, JWT y permisos, errores, correlación, UUID v7, dinero y enmascarado.</w:t>
            </w:r>
          </w:p>
        </w:tc>
      </w:tr>
    </w:tbl>
    <w:p w14:paraId="1173B8E5" w14:textId="77777777" w:rsidR="00A06551" w:rsidRDefault="00A06551">
      <w:pPr>
        <w:spacing w:after="80"/>
        <w:jc w:val="both"/>
      </w:pPr>
    </w:p>
    <w:p w14:paraId="1F88EF40" w14:textId="77777777" w:rsidR="00A06551" w:rsidRDefault="00F72E9A">
      <w:pPr>
        <w:keepNext/>
        <w:spacing w:before="280" w:after="100" w:line="276" w:lineRule="auto"/>
        <w:outlineLvl w:val="1"/>
      </w:pPr>
      <w:bookmarkStart w:id="17" w:name="_Toc243342849"/>
      <w:r>
        <w:rPr>
          <w:b/>
        </w:rPr>
        <w:lastRenderedPageBreak/>
        <w:t>9.4. Proceso de desembolso</w:t>
      </w:r>
      <w:bookmarkEnd w:id="17"/>
    </w:p>
    <w:p w14:paraId="634F3DB8" w14:textId="77777777" w:rsidR="00A06551" w:rsidRDefault="00F72E9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900400" cy="39166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0400" cy="39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A304" w14:textId="77777777" w:rsidR="00A06551" w:rsidRDefault="00F72E9A">
      <w:pPr>
        <w:spacing w:after="200"/>
        <w:jc w:val="center"/>
      </w:pPr>
      <w:r>
        <w:rPr>
          <w:b/>
          <w:sz w:val="20"/>
        </w:rPr>
        <w:t>Figura 4.</w:t>
      </w:r>
      <w:r>
        <w:rPr>
          <w:sz w:val="20"/>
        </w:rPr>
        <w:t xml:space="preserve"> Proceso de desembolso en agencia y tratamiento de resultados.</w:t>
      </w:r>
    </w:p>
    <w:p w14:paraId="771DD539" w14:textId="77777777" w:rsidR="00A06551" w:rsidRDefault="00F72E9A">
      <w:pPr>
        <w:keepNext/>
        <w:spacing w:before="280" w:after="100" w:line="276" w:lineRule="auto"/>
        <w:outlineLvl w:val="1"/>
      </w:pPr>
      <w:bookmarkStart w:id="18" w:name="_Toc243342850"/>
      <w:r>
        <w:rPr>
          <w:b/>
        </w:rPr>
        <w:t>9.5. Secuencia de confirmación</w:t>
      </w:r>
      <w:bookmarkEnd w:id="18"/>
    </w:p>
    <w:p w14:paraId="4E89E6D0" w14:textId="77777777" w:rsidR="00A06551" w:rsidRDefault="00F72E9A">
      <w:pPr>
        <w:spacing w:after="120"/>
        <w:jc w:val="both"/>
      </w:pPr>
      <w:r>
        <w:t xml:space="preserve">La confirmación guarda la intención (EN_PROCESO) y confirma la transacción antes de llamar a Cuentas. Así, una caída posterior siempre deja una orden recuperable </w:t>
      </w:r>
      <w:r>
        <w:t>y el índice único por crédito impide que otra orden llegue a Cuentas mientras tanto.</w:t>
      </w:r>
    </w:p>
    <w:p w14:paraId="1B68A430" w14:textId="77777777" w:rsidR="00A06551" w:rsidRDefault="00F72E9A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900400" cy="42492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cuencia_confirm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0400" cy="424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8B20" w14:textId="77777777" w:rsidR="00A06551" w:rsidRDefault="00F72E9A">
      <w:pPr>
        <w:spacing w:after="200"/>
        <w:jc w:val="center"/>
      </w:pPr>
      <w:r>
        <w:rPr>
          <w:b/>
          <w:sz w:val="20"/>
        </w:rPr>
        <w:t>Figura 5.</w:t>
      </w:r>
      <w:r>
        <w:rPr>
          <w:sz w:val="20"/>
        </w:rPr>
        <w:t xml:space="preserve"> Secuencia de confirmación y entrega a Cobranza.</w:t>
      </w:r>
    </w:p>
    <w:p w14:paraId="0A38FB42" w14:textId="77777777" w:rsidR="00A06551" w:rsidRDefault="00F72E9A">
      <w:pPr>
        <w:keepNext/>
        <w:spacing w:before="280" w:after="100" w:line="276" w:lineRule="auto"/>
        <w:outlineLvl w:val="1"/>
      </w:pPr>
      <w:bookmarkStart w:id="19" w:name="_Toc243342851"/>
      <w:r>
        <w:rPr>
          <w:b/>
        </w:rPr>
        <w:t>9.6. Resultado incierto y recuperación</w:t>
      </w:r>
      <w:bookmarkEnd w:id="19"/>
    </w:p>
    <w:p w14:paraId="470BC208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Si la respuesta de Cuentas no llega (tiempo agotado, error 5xx o caída),</w:t>
      </w:r>
      <w:r>
        <w:t xml:space="preserve"> la orden pasa a POR_VERIFICAR y el abono no se reenvía.</w:t>
      </w:r>
    </w:p>
    <w:p w14:paraId="291F8972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 xml:space="preserve">El recuperador revisa cada </w:t>
      </w:r>
      <w:r>
        <w:rPr>
          <w:rFonts w:ascii="Consolas" w:hAnsi="Consolas"/>
          <w:sz w:val="21"/>
        </w:rPr>
        <w:t>RECUPERACION_INTERVALO_SEG</w:t>
      </w:r>
      <w:r>
        <w:t xml:space="preserve"> las órdenes POR_VERIFICAR y las EN_PROCESO con más de </w:t>
      </w:r>
      <w:r>
        <w:rPr>
          <w:rFonts w:ascii="Consolas" w:hAnsi="Consolas"/>
          <w:sz w:val="21"/>
        </w:rPr>
        <w:t>RECUPERACION_ESPERA_SEG</w:t>
      </w:r>
      <w:r>
        <w:t xml:space="preserve">, y consulta </w:t>
      </w:r>
      <w:r>
        <w:rPr>
          <w:rFonts w:ascii="Consolas" w:hAnsi="Consolas"/>
          <w:sz w:val="21"/>
        </w:rPr>
        <w:t>GET /cuentas/v1/abonos/{clave}</w:t>
      </w:r>
      <w:r>
        <w:t>.</w:t>
      </w:r>
    </w:p>
    <w:p w14:paraId="39E89A67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CONFIRMADO lleva a CONF</w:t>
      </w:r>
      <w:r>
        <w:t xml:space="preserve">IRMADA y crea el evento; RECHAZADO lleva a RECHAZADA; NO_ENCONTRADO solo es definitivo pasada la ventana </w:t>
      </w:r>
      <w:r>
        <w:rPr>
          <w:rFonts w:ascii="Consolas" w:hAnsi="Consolas"/>
          <w:sz w:val="21"/>
        </w:rPr>
        <w:t>RECUPERACION_GRACIA_SEG</w:t>
      </w:r>
      <w:r>
        <w:t>; un error mantiene POR_VERIFICAR.</w:t>
      </w:r>
    </w:p>
    <w:p w14:paraId="2B783FE7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 xml:space="preserve">Una orden incierta por más de </w:t>
      </w:r>
      <w:r>
        <w:rPr>
          <w:rFonts w:ascii="Consolas" w:hAnsi="Consolas"/>
          <w:sz w:val="21"/>
        </w:rPr>
        <w:t>ALERTA_INCIERTA_MIN</w:t>
      </w:r>
      <w:r>
        <w:t xml:space="preserve"> minutos se reporta como alerta (incidente I</w:t>
      </w:r>
      <w:r>
        <w:t>NC-01).</w:t>
      </w:r>
    </w:p>
    <w:p w14:paraId="3F385CA1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El operador puede pedir la verificación inmediata desde la pantalla de resultado sin crear otra orden.</w:t>
      </w:r>
    </w:p>
    <w:p w14:paraId="704672EA" w14:textId="77777777" w:rsidR="00A06551" w:rsidRDefault="00F72E9A">
      <w:pPr>
        <w:keepNext/>
        <w:spacing w:before="280" w:after="100" w:line="276" w:lineRule="auto"/>
        <w:outlineLvl w:val="1"/>
      </w:pPr>
      <w:bookmarkStart w:id="20" w:name="_Toc243342852"/>
      <w:r>
        <w:rPr>
          <w:b/>
        </w:rPr>
        <w:t>9.7. Entrega a Cobranza (outbox)</w:t>
      </w:r>
      <w:bookmarkEnd w:id="20"/>
    </w:p>
    <w:p w14:paraId="59B36076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 xml:space="preserve">El evento </w:t>
      </w:r>
      <w:r>
        <w:rPr>
          <w:rFonts w:ascii="Consolas" w:hAnsi="Consolas"/>
          <w:sz w:val="21"/>
        </w:rPr>
        <w:t>desembolso.confirmado</w:t>
      </w:r>
      <w:r>
        <w:t xml:space="preserve"> se inserta en </w:t>
      </w:r>
      <w:r>
        <w:rPr>
          <w:rFonts w:ascii="Consolas" w:hAnsi="Consolas"/>
          <w:sz w:val="21"/>
        </w:rPr>
        <w:t>des_evento_entrega</w:t>
      </w:r>
      <w:r>
        <w:t xml:space="preserve"> en la misma transacción que confirma la orden.</w:t>
      </w:r>
    </w:p>
    <w:p w14:paraId="5188669C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 xml:space="preserve">El despachador toma eventos PENDIENTE con </w:t>
      </w:r>
      <w:r>
        <w:rPr>
          <w:rFonts w:ascii="Consolas" w:hAnsi="Consolas"/>
          <w:sz w:val="21"/>
        </w:rPr>
        <w:t>SELECT … FOR UPDATE SKIP LOCKED</w:t>
      </w:r>
      <w:r>
        <w:t>, de modo que varias instancias no envían el mismo evento a la vez.</w:t>
      </w:r>
    </w:p>
    <w:p w14:paraId="78D53D0B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 xml:space="preserve">El envío usa el </w:t>
      </w:r>
      <w:r>
        <w:rPr>
          <w:rFonts w:ascii="Consolas" w:hAnsi="Consolas"/>
          <w:sz w:val="21"/>
        </w:rPr>
        <w:t>id</w:t>
      </w:r>
      <w:r>
        <w:t xml:space="preserve"> del evento como clave de idempotencia; Cobranza responde con un acuse (</w:t>
      </w:r>
      <w:r>
        <w:rPr>
          <w:rFonts w:ascii="Consolas" w:hAnsi="Consolas"/>
          <w:sz w:val="21"/>
        </w:rPr>
        <w:t>confirmacion_id</w:t>
      </w:r>
      <w:r>
        <w:t>).</w:t>
      </w:r>
    </w:p>
    <w:p w14:paraId="2793CF0D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lastRenderedPageBreak/>
        <w:t>Ante fa</w:t>
      </w:r>
      <w:r>
        <w:t xml:space="preserve">lla se reintenta con espera creciente (5 s × 2ⁿ, hasta 15 min); tras </w:t>
      </w:r>
      <w:r>
        <w:rPr>
          <w:rFonts w:ascii="Consolas" w:hAnsi="Consolas"/>
          <w:sz w:val="21"/>
        </w:rPr>
        <w:t>ENTREGA_MAX_INTENTOS</w:t>
      </w:r>
      <w:r>
        <w:t xml:space="preserve"> el evento queda FALLIDO y visible en el monitor (incidente INC-02). El desembolso sigue CONFIRMADO.</w:t>
      </w:r>
    </w:p>
    <w:p w14:paraId="6C7AE988" w14:textId="77777777" w:rsidR="00A06551" w:rsidRDefault="00F72E9A">
      <w:pPr>
        <w:keepNext/>
        <w:spacing w:before="240" w:after="140" w:line="276" w:lineRule="auto"/>
        <w:outlineLvl w:val="0"/>
      </w:pPr>
      <w:bookmarkStart w:id="21" w:name="_Toc243342853"/>
      <w:r>
        <w:rPr>
          <w:b/>
          <w:sz w:val="28"/>
        </w:rPr>
        <w:t>10. Base de datos</w:t>
      </w:r>
      <w:bookmarkEnd w:id="21"/>
    </w:p>
    <w:p w14:paraId="425DEF02" w14:textId="77777777" w:rsidR="00A06551" w:rsidRDefault="00F72E9A">
      <w:pPr>
        <w:spacing w:after="120"/>
        <w:jc w:val="both"/>
      </w:pPr>
      <w:r>
        <w:t>La base del proyecto es la base unificada del BN</w:t>
      </w:r>
      <w:r>
        <w:t xml:space="preserve">A en MySQL 8.4 (InnoDB, utf8mb4). El módulo solo es dueño de las tablas </w:t>
      </w:r>
      <w:r>
        <w:rPr>
          <w:rFonts w:ascii="Consolas" w:hAnsi="Consolas"/>
          <w:sz w:val="21"/>
        </w:rPr>
        <w:t>des_*</w:t>
      </w:r>
      <w:r>
        <w:t xml:space="preserve">, definidas en </w:t>
      </w:r>
      <w:r>
        <w:rPr>
          <w:rFonts w:ascii="Consolas" w:hAnsi="Consolas"/>
          <w:sz w:val="21"/>
        </w:rPr>
        <w:t>database/sql/08_desembolso.sql</w:t>
      </w:r>
      <w:r>
        <w:t>; el script es autocontenido, de modo que el módulo puede desplegarse con su propio esquema. Los identificadores son UUID v7 en CHAR(3</w:t>
      </w:r>
      <w:r>
        <w:t>6) generados por la aplicación.</w:t>
      </w:r>
    </w:p>
    <w:p w14:paraId="28A6E915" w14:textId="77777777" w:rsidR="00A06551" w:rsidRDefault="00F72E9A">
      <w:pPr>
        <w:keepNext/>
        <w:spacing w:before="280" w:after="100" w:line="276" w:lineRule="auto"/>
        <w:outlineLvl w:val="1"/>
      </w:pPr>
      <w:bookmarkStart w:id="22" w:name="_Toc243342854"/>
      <w:r>
        <w:rPr>
          <w:b/>
        </w:rPr>
        <w:t>10.1. Modelo de datos</w:t>
      </w:r>
      <w:bookmarkEnd w:id="22"/>
    </w:p>
    <w:p w14:paraId="26489DCD" w14:textId="77777777" w:rsidR="00A06551" w:rsidRDefault="00F72E9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3960000" cy="59579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er_desembol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95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8CC6" w14:textId="77777777" w:rsidR="00A06551" w:rsidRDefault="00F72E9A">
      <w:pPr>
        <w:spacing w:after="200"/>
        <w:jc w:val="center"/>
      </w:pPr>
      <w:r>
        <w:rPr>
          <w:b/>
          <w:sz w:val="20"/>
        </w:rPr>
        <w:t>Figura 6.</w:t>
      </w:r>
      <w:r>
        <w:rPr>
          <w:sz w:val="20"/>
        </w:rPr>
        <w:t xml:space="preserve"> Modelo de datos del módulo (referencias a otros módulos sin llave foránea).</w:t>
      </w:r>
    </w:p>
    <w:p w14:paraId="3D5776D3" w14:textId="77777777" w:rsidR="00A06551" w:rsidRDefault="00F72E9A">
      <w:pPr>
        <w:keepNext/>
        <w:spacing w:before="80" w:after="60"/>
      </w:pPr>
      <w:r>
        <w:rPr>
          <w:b/>
          <w:sz w:val="20"/>
        </w:rPr>
        <w:lastRenderedPageBreak/>
        <w:t>Tabla 13.</w:t>
      </w:r>
      <w:r>
        <w:rPr>
          <w:sz w:val="20"/>
        </w:rPr>
        <w:t xml:space="preserve"> Tablas del módulo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6"/>
        <w:gridCol w:w="3060"/>
        <w:gridCol w:w="3966"/>
      </w:tblGrid>
      <w:tr w:rsidR="00A06551" w14:paraId="36ADCA38" w14:textId="77777777">
        <w:trPr>
          <w:cantSplit/>
          <w:tblHeader/>
        </w:trPr>
        <w:tc>
          <w:tcPr>
            <w:tcW w:w="226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64FE5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Tabla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3FCD3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Responsabilidad</w:t>
            </w:r>
          </w:p>
        </w:tc>
        <w:tc>
          <w:tcPr>
            <w:tcW w:w="396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7156D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Claves y restricciones</w:t>
            </w:r>
          </w:p>
        </w:tc>
      </w:tr>
      <w:tr w:rsidR="00A06551" w14:paraId="52F2B682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39518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des_orden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B8FE4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Intención, ejecución y </w:t>
            </w:r>
            <w:r>
              <w:rPr>
                <w:sz w:val="20"/>
              </w:rPr>
              <w:t>resultado del desembolso.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BCCF6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UK código, UK clave de idempotencia, UK </w:t>
            </w:r>
            <w:r>
              <w:rPr>
                <w:rFonts w:ascii="Consolas" w:hAnsi="Consolas"/>
                <w:sz w:val="17"/>
              </w:rPr>
              <w:t>credito_en_ejecucion</w:t>
            </w:r>
            <w:r>
              <w:rPr>
                <w:sz w:val="20"/>
              </w:rPr>
              <w:t>; CHECK de importe, moneda, cuenta, confirmación y rechazo.</w:t>
            </w:r>
          </w:p>
        </w:tc>
      </w:tr>
      <w:tr w:rsidR="00A06551" w14:paraId="1A0AD9A5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07B75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des_validacion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D165D" w14:textId="77777777" w:rsidR="00A06551" w:rsidRDefault="00F72E9A">
            <w:pPr>
              <w:spacing w:after="20"/>
            </w:pPr>
            <w:r>
              <w:rPr>
                <w:sz w:val="20"/>
              </w:rPr>
              <w:t>Evidencia de aprobación, identidad, cuenta, autorización y antifraude.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FC5FA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FK a la orden; tipo y </w:t>
            </w:r>
            <w:r>
              <w:rPr>
                <w:sz w:val="20"/>
              </w:rPr>
              <w:t>fase (PREPARACION o EJECUCION).</w:t>
            </w:r>
          </w:p>
        </w:tc>
      </w:tr>
      <w:tr w:rsidR="00A06551" w14:paraId="60678430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C4FE8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des_evento_entrega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23D43" w14:textId="77777777" w:rsidR="00A06551" w:rsidRDefault="00F72E9A">
            <w:pPr>
              <w:spacing w:after="20"/>
            </w:pPr>
            <w:r>
              <w:rPr>
                <w:sz w:val="20"/>
              </w:rPr>
              <w:t>Outbox hacia Cobranza.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52634" w14:textId="77777777" w:rsidR="00A06551" w:rsidRDefault="00F72E9A">
            <w:pPr>
              <w:spacing w:after="20"/>
            </w:pPr>
            <w:r>
              <w:rPr>
                <w:sz w:val="20"/>
              </w:rPr>
              <w:t>UK (orden, tipo); índice por estado y siguiente intento.</w:t>
            </w:r>
          </w:p>
        </w:tc>
      </w:tr>
      <w:tr w:rsidR="00A06551" w14:paraId="393BFB15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70378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des_auditoria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D113A" w14:textId="77777777" w:rsidR="00A06551" w:rsidRDefault="00F72E9A">
            <w:pPr>
              <w:spacing w:after="20"/>
            </w:pPr>
            <w:r>
              <w:rPr>
                <w:sz w:val="20"/>
              </w:rPr>
              <w:t>Bitácora de solo inserción.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A90A5" w14:textId="77777777" w:rsidR="00A06551" w:rsidRDefault="00F72E9A">
            <w:pPr>
              <w:spacing w:after="20"/>
            </w:pPr>
            <w:r>
              <w:rPr>
                <w:sz w:val="20"/>
              </w:rPr>
              <w:t>Triggers que bloquean UPDATE y DELETE; índice por correlación.</w:t>
            </w:r>
          </w:p>
        </w:tc>
      </w:tr>
      <w:tr w:rsidR="00A06551" w14:paraId="1D4460BD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C391B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des_solicitud_rev</w:t>
            </w:r>
            <w:r>
              <w:rPr>
                <w:rFonts w:ascii="Consolas" w:hAnsi="Consolas"/>
                <w:sz w:val="17"/>
              </w:rPr>
              <w:t>ersion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7B0E7" w14:textId="77777777" w:rsidR="00A06551" w:rsidRDefault="00F72E9A">
            <w:pPr>
              <w:spacing w:after="20"/>
            </w:pPr>
            <w:r>
              <w:rPr>
                <w:sz w:val="20"/>
              </w:rPr>
              <w:t>Reversiones y su autorización.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A5D91" w14:textId="77777777" w:rsidR="00A06551" w:rsidRDefault="00F72E9A">
            <w:pPr>
              <w:spacing w:after="20"/>
            </w:pPr>
            <w:r>
              <w:rPr>
                <w:sz w:val="20"/>
              </w:rPr>
              <w:t>UK de clave; una reversión activa por orden; autorizador distinto del solicitante.</w:t>
            </w:r>
          </w:p>
        </w:tc>
      </w:tr>
      <w:tr w:rsidR="00A06551" w14:paraId="7648F054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FFD10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des_correlativo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C36D1" w14:textId="77777777" w:rsidR="00A06551" w:rsidRDefault="00F72E9A">
            <w:pPr>
              <w:spacing w:after="20"/>
            </w:pPr>
            <w:r>
              <w:rPr>
                <w:sz w:val="20"/>
              </w:rPr>
              <w:t>Correlativo anual del código DES-AAAA-NNNNNN.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FA7E6" w14:textId="77777777" w:rsidR="00A06551" w:rsidRDefault="00F72E9A">
            <w:pPr>
              <w:spacing w:after="20"/>
            </w:pPr>
            <w:r>
              <w:rPr>
                <w:sz w:val="20"/>
              </w:rPr>
              <w:t>PK por año; se incrementa con SELECT … FOR UPDATE.</w:t>
            </w:r>
          </w:p>
        </w:tc>
      </w:tr>
    </w:tbl>
    <w:p w14:paraId="6738B52F" w14:textId="77777777" w:rsidR="00A06551" w:rsidRDefault="00A06551">
      <w:pPr>
        <w:spacing w:after="80"/>
        <w:jc w:val="both"/>
      </w:pPr>
    </w:p>
    <w:p w14:paraId="058BB0DB" w14:textId="77777777" w:rsidR="00A06551" w:rsidRDefault="00F72E9A">
      <w:pPr>
        <w:keepNext/>
        <w:spacing w:before="280" w:after="100" w:line="276" w:lineRule="auto"/>
        <w:outlineLvl w:val="1"/>
      </w:pPr>
      <w:bookmarkStart w:id="23" w:name="_Toc243342855"/>
      <w:r>
        <w:rPr>
          <w:b/>
        </w:rPr>
        <w:t xml:space="preserve">10.2. </w:t>
      </w:r>
      <w:r>
        <w:rPr>
          <w:b/>
        </w:rPr>
        <w:t>Estados de la orden</w:t>
      </w:r>
      <w:bookmarkEnd w:id="23"/>
    </w:p>
    <w:p w14:paraId="5B0C80CC" w14:textId="77777777" w:rsidR="00A06551" w:rsidRDefault="00F72E9A">
      <w:pPr>
        <w:spacing w:after="120"/>
        <w:jc w:val="both"/>
      </w:pPr>
      <w:r>
        <w:t xml:space="preserve">El trigger </w:t>
      </w:r>
      <w:r>
        <w:rPr>
          <w:rFonts w:ascii="Consolas" w:hAnsi="Consolas"/>
          <w:sz w:val="21"/>
        </w:rPr>
        <w:t>trg_des_orden_bu</w:t>
      </w:r>
      <w:r>
        <w:t xml:space="preserve"> impone las transiciones de la figura y vuelve inmutables importe, moneda, cuenta, crédito, aprobación y clave desde que la orden inicia su ejecución. El estado de entrega a Cobranza es independiente (PENDIENT</w:t>
      </w:r>
      <w:r>
        <w:t>E o CONFIRMADA).</w:t>
      </w:r>
    </w:p>
    <w:p w14:paraId="09B5F7A4" w14:textId="77777777" w:rsidR="00A06551" w:rsidRDefault="00F72E9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3420000" cy="44546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stados_ord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45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06C7" w14:textId="77777777" w:rsidR="00A06551" w:rsidRDefault="00F72E9A">
      <w:pPr>
        <w:spacing w:after="200"/>
        <w:jc w:val="center"/>
      </w:pPr>
      <w:r>
        <w:rPr>
          <w:b/>
          <w:sz w:val="20"/>
        </w:rPr>
        <w:t>Figura 7.</w:t>
      </w:r>
      <w:r>
        <w:rPr>
          <w:sz w:val="20"/>
        </w:rPr>
        <w:t xml:space="preserve"> Transiciones válidas del estado de la orden.</w:t>
      </w:r>
    </w:p>
    <w:p w14:paraId="4112BC9C" w14:textId="77777777" w:rsidR="00A06551" w:rsidRDefault="00F72E9A">
      <w:pPr>
        <w:keepNext/>
        <w:spacing w:before="280" w:after="100" w:line="276" w:lineRule="auto"/>
        <w:outlineLvl w:val="1"/>
      </w:pPr>
      <w:bookmarkStart w:id="24" w:name="_Toc243342856"/>
      <w:r>
        <w:rPr>
          <w:b/>
        </w:rPr>
        <w:lastRenderedPageBreak/>
        <w:t>10.3. Integridad impuesta por la base</w:t>
      </w:r>
      <w:bookmarkEnd w:id="24"/>
    </w:p>
    <w:p w14:paraId="06DA8EFB" w14:textId="77777777" w:rsidR="00A06551" w:rsidRDefault="00F72E9A">
      <w:pPr>
        <w:keepNext/>
        <w:spacing w:before="80" w:after="60"/>
      </w:pPr>
      <w:r>
        <w:rPr>
          <w:b/>
          <w:sz w:val="20"/>
        </w:rPr>
        <w:t>Tabla 14.</w:t>
      </w:r>
      <w:r>
        <w:rPr>
          <w:sz w:val="20"/>
        </w:rPr>
        <w:t xml:space="preserve"> Controles de integridad verificados en MySQL 8.4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2946"/>
        <w:gridCol w:w="4306"/>
      </w:tblGrid>
      <w:tr w:rsidR="00A06551" w14:paraId="6BB9E557" w14:textId="77777777">
        <w:trPr>
          <w:cantSplit/>
          <w:tblHeader/>
        </w:trPr>
        <w:tc>
          <w:tcPr>
            <w:tcW w:w="204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BF2A7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Control</w:t>
            </w:r>
          </w:p>
        </w:tc>
        <w:tc>
          <w:tcPr>
            <w:tcW w:w="294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89E60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Mecanismo</w:t>
            </w:r>
          </w:p>
        </w:tc>
        <w:tc>
          <w:tcPr>
            <w:tcW w:w="430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09B13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Efecto</w:t>
            </w:r>
          </w:p>
        </w:tc>
      </w:tr>
      <w:tr w:rsidR="00A06551" w14:paraId="6ECABE01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038B5" w14:textId="77777777" w:rsidR="00A06551" w:rsidRDefault="00F72E9A">
            <w:pPr>
              <w:spacing w:after="20"/>
            </w:pPr>
            <w:r>
              <w:rPr>
                <w:sz w:val="20"/>
              </w:rPr>
              <w:t>Un desembolso por crédito</w:t>
            </w:r>
          </w:p>
        </w:tc>
        <w:tc>
          <w:tcPr>
            <w:tcW w:w="29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C6C90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Columna generada </w:t>
            </w:r>
            <w:r>
              <w:rPr>
                <w:rFonts w:ascii="Consolas" w:hAnsi="Consolas"/>
                <w:sz w:val="17"/>
              </w:rPr>
              <w:t>credito_en_ejecucion</w:t>
            </w:r>
            <w:r>
              <w:rPr>
                <w:sz w:val="20"/>
              </w:rPr>
              <w:t xml:space="preserve"> + UNIQUE</w:t>
            </w:r>
          </w:p>
        </w:tc>
        <w:tc>
          <w:tcPr>
            <w:tcW w:w="43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DD756" w14:textId="77777777" w:rsidR="00A06551" w:rsidRDefault="00F72E9A">
            <w:pPr>
              <w:spacing w:after="20"/>
            </w:pPr>
            <w:r>
              <w:rPr>
                <w:sz w:val="20"/>
              </w:rPr>
              <w:t>Una segunda orden del mismo crédito no puede pasar a EN_PROCESO (error 1062).</w:t>
            </w:r>
          </w:p>
        </w:tc>
      </w:tr>
      <w:tr w:rsidR="00A06551" w14:paraId="0FEA1A16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81C4E" w14:textId="77777777" w:rsidR="00A06551" w:rsidRDefault="00F72E9A">
            <w:pPr>
              <w:spacing w:after="20"/>
            </w:pPr>
            <w:r>
              <w:rPr>
                <w:sz w:val="20"/>
              </w:rPr>
              <w:t>Idempotencia</w:t>
            </w:r>
          </w:p>
        </w:tc>
        <w:tc>
          <w:tcPr>
            <w:tcW w:w="29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2C490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UNIQUE </w:t>
            </w:r>
            <w:r>
              <w:rPr>
                <w:rFonts w:ascii="Consolas" w:hAnsi="Consolas"/>
                <w:sz w:val="17"/>
              </w:rPr>
              <w:t>idempotency_key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17"/>
              </w:rPr>
              <w:t>request_hash</w:t>
            </w:r>
          </w:p>
        </w:tc>
        <w:tc>
          <w:tcPr>
            <w:tcW w:w="43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B9544" w14:textId="77777777" w:rsidR="00A06551" w:rsidRDefault="00F72E9A">
            <w:pPr>
              <w:spacing w:after="20"/>
            </w:pPr>
            <w:r>
              <w:rPr>
                <w:sz w:val="20"/>
              </w:rPr>
              <w:t>Una clave repetida nunca crea otra orden.</w:t>
            </w:r>
          </w:p>
        </w:tc>
      </w:tr>
      <w:tr w:rsidR="00A06551" w14:paraId="0C82C335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7834E" w14:textId="77777777" w:rsidR="00A06551" w:rsidRDefault="00F72E9A">
            <w:pPr>
              <w:spacing w:after="20"/>
            </w:pPr>
            <w:r>
              <w:rPr>
                <w:sz w:val="20"/>
              </w:rPr>
              <w:t>Máquina de estados</w:t>
            </w:r>
          </w:p>
        </w:tc>
        <w:tc>
          <w:tcPr>
            <w:tcW w:w="29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4FB7D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Trigger </w:t>
            </w:r>
            <w:r>
              <w:rPr>
                <w:sz w:val="20"/>
              </w:rPr>
              <w:t>BEFORE UPDATE</w:t>
            </w:r>
          </w:p>
        </w:tc>
        <w:tc>
          <w:tcPr>
            <w:tcW w:w="43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0AE11" w14:textId="77777777" w:rsidR="00A06551" w:rsidRDefault="00F72E9A">
            <w:pPr>
              <w:spacing w:after="20"/>
            </w:pPr>
            <w:r>
              <w:rPr>
                <w:sz w:val="20"/>
              </w:rPr>
              <w:t>Transiciones inválidas rechazadas (SQLSTATE 45000).</w:t>
            </w:r>
          </w:p>
        </w:tc>
      </w:tr>
      <w:tr w:rsidR="00A06551" w14:paraId="576BE85A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773A4" w14:textId="77777777" w:rsidR="00A06551" w:rsidRDefault="00F72E9A">
            <w:pPr>
              <w:spacing w:after="20"/>
            </w:pPr>
            <w:r>
              <w:rPr>
                <w:sz w:val="20"/>
              </w:rPr>
              <w:t>Inmutabilidad financiera</w:t>
            </w:r>
          </w:p>
        </w:tc>
        <w:tc>
          <w:tcPr>
            <w:tcW w:w="29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C1492" w14:textId="77777777" w:rsidR="00A06551" w:rsidRDefault="00F72E9A">
            <w:pPr>
              <w:spacing w:after="20"/>
            </w:pPr>
            <w:r>
              <w:rPr>
                <w:sz w:val="20"/>
              </w:rPr>
              <w:t>Trigger BEFORE UPDATE</w:t>
            </w:r>
          </w:p>
        </w:tc>
        <w:tc>
          <w:tcPr>
            <w:tcW w:w="43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E1581" w14:textId="77777777" w:rsidR="00A06551" w:rsidRDefault="00F72E9A">
            <w:pPr>
              <w:spacing w:after="20"/>
            </w:pPr>
            <w:r>
              <w:rPr>
                <w:sz w:val="20"/>
              </w:rPr>
              <w:t>No se modifica importe, cuenta ni operación tras iniciar la ejecución.</w:t>
            </w:r>
          </w:p>
        </w:tc>
      </w:tr>
      <w:tr w:rsidR="00A06551" w14:paraId="151F150E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DB383" w14:textId="77777777" w:rsidR="00A06551" w:rsidRDefault="00F72E9A">
            <w:pPr>
              <w:spacing w:after="20"/>
            </w:pPr>
            <w:r>
              <w:rPr>
                <w:sz w:val="20"/>
              </w:rPr>
              <w:t>Bitácora inalterable</w:t>
            </w:r>
          </w:p>
        </w:tc>
        <w:tc>
          <w:tcPr>
            <w:tcW w:w="29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C9B3B" w14:textId="77777777" w:rsidR="00A06551" w:rsidRDefault="00F72E9A">
            <w:pPr>
              <w:spacing w:after="20"/>
            </w:pPr>
            <w:r>
              <w:rPr>
                <w:sz w:val="20"/>
              </w:rPr>
              <w:t>Triggers BEFORE UPDATE / DELETE</w:t>
            </w:r>
          </w:p>
        </w:tc>
        <w:tc>
          <w:tcPr>
            <w:tcW w:w="43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BFCD4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des_auditoria</w:t>
            </w:r>
            <w:r>
              <w:rPr>
                <w:sz w:val="20"/>
              </w:rPr>
              <w:t xml:space="preserve"> sol</w:t>
            </w:r>
            <w:r>
              <w:rPr>
                <w:sz w:val="20"/>
              </w:rPr>
              <w:t>o admite inserciones.</w:t>
            </w:r>
          </w:p>
        </w:tc>
      </w:tr>
      <w:tr w:rsidR="00A06551" w14:paraId="310F981D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76ADD" w14:textId="77777777" w:rsidR="00A06551" w:rsidRDefault="00F72E9A">
            <w:pPr>
              <w:spacing w:after="20"/>
            </w:pPr>
            <w:r>
              <w:rPr>
                <w:sz w:val="20"/>
              </w:rPr>
              <w:t>Cuatro ojos</w:t>
            </w:r>
          </w:p>
        </w:tc>
        <w:tc>
          <w:tcPr>
            <w:tcW w:w="29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B83A4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CHECK </w:t>
            </w:r>
            <w:r>
              <w:rPr>
                <w:rFonts w:ascii="Consolas" w:hAnsi="Consolas"/>
                <w:sz w:val="17"/>
              </w:rPr>
              <w:t>ck_reversion_autorizador</w:t>
            </w:r>
          </w:p>
        </w:tc>
        <w:tc>
          <w:tcPr>
            <w:tcW w:w="43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5FEDF" w14:textId="77777777" w:rsidR="00A06551" w:rsidRDefault="00F72E9A">
            <w:pPr>
              <w:spacing w:after="20"/>
            </w:pPr>
            <w:r>
              <w:rPr>
                <w:sz w:val="20"/>
              </w:rPr>
              <w:t>El autorizador de una reversión no puede ser el solicitante.</w:t>
            </w:r>
          </w:p>
        </w:tc>
      </w:tr>
      <w:tr w:rsidR="00A06551" w14:paraId="3C574910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B67FA" w14:textId="77777777" w:rsidR="00A06551" w:rsidRDefault="00F72E9A">
            <w:pPr>
              <w:spacing w:after="20"/>
            </w:pPr>
            <w:r>
              <w:rPr>
                <w:sz w:val="20"/>
              </w:rPr>
              <w:t>Mínimo privilegio</w:t>
            </w:r>
          </w:p>
        </w:tc>
        <w:tc>
          <w:tcPr>
            <w:tcW w:w="29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0BAAF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usuario_app_desembolso.sql</w:t>
            </w:r>
          </w:p>
        </w:tc>
        <w:tc>
          <w:tcPr>
            <w:tcW w:w="43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6B5BF" w14:textId="77777777" w:rsidR="00A06551" w:rsidRDefault="00F72E9A">
            <w:pPr>
              <w:spacing w:after="20"/>
            </w:pPr>
            <w:r>
              <w:rPr>
                <w:sz w:val="20"/>
              </w:rPr>
              <w:t>El usuario de la aplicación no tiene DELETE en ninguna tabla.</w:t>
            </w:r>
          </w:p>
        </w:tc>
      </w:tr>
    </w:tbl>
    <w:p w14:paraId="7B9ABB22" w14:textId="77777777" w:rsidR="00A06551" w:rsidRDefault="00A06551">
      <w:pPr>
        <w:spacing w:after="80"/>
        <w:jc w:val="both"/>
      </w:pPr>
    </w:p>
    <w:p w14:paraId="7A09FCC3" w14:textId="77777777" w:rsidR="00A06551" w:rsidRDefault="00F72E9A">
      <w:pPr>
        <w:keepNext/>
        <w:spacing w:before="280" w:after="100" w:line="276" w:lineRule="auto"/>
        <w:outlineLvl w:val="1"/>
      </w:pPr>
      <w:bookmarkStart w:id="25" w:name="_Toc243342857"/>
      <w:r>
        <w:rPr>
          <w:b/>
        </w:rPr>
        <w:t xml:space="preserve">10.4. </w:t>
      </w:r>
      <w:r>
        <w:rPr>
          <w:b/>
        </w:rPr>
        <w:t>Cambios respecto del Modelo Referencial v1.0</w:t>
      </w:r>
      <w:bookmarkEnd w:id="25"/>
    </w:p>
    <w:p w14:paraId="6C32B6F4" w14:textId="77777777" w:rsidR="00A06551" w:rsidRDefault="00F72E9A">
      <w:pPr>
        <w:keepNext/>
        <w:spacing w:before="80" w:after="60"/>
      </w:pPr>
      <w:r>
        <w:rPr>
          <w:b/>
          <w:sz w:val="20"/>
        </w:rPr>
        <w:t>Tabla 15.</w:t>
      </w:r>
      <w:r>
        <w:rPr>
          <w:sz w:val="20"/>
        </w:rPr>
        <w:t xml:space="preserve"> Ajustes al modelo entregado en la Fase I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9"/>
        <w:gridCol w:w="4533"/>
      </w:tblGrid>
      <w:tr w:rsidR="00A06551" w14:paraId="0B6B1089" w14:textId="77777777">
        <w:trPr>
          <w:cantSplit/>
          <w:tblHeader/>
        </w:trPr>
        <w:tc>
          <w:tcPr>
            <w:tcW w:w="4759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1A10E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Cambio</w:t>
            </w:r>
          </w:p>
        </w:tc>
        <w:tc>
          <w:tcPr>
            <w:tcW w:w="453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C7E04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Motivo</w:t>
            </w:r>
          </w:p>
        </w:tc>
      </w:tr>
      <w:tr w:rsidR="00A06551" w14:paraId="0EAE83C3" w14:textId="77777777">
        <w:trPr>
          <w:cantSplit/>
        </w:trPr>
        <w:tc>
          <w:tcPr>
            <w:tcW w:w="47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60A46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credito_confirmado</w:t>
            </w:r>
            <w:r>
              <w:rPr>
                <w:sz w:val="20"/>
              </w:rPr>
              <w:t xml:space="preserve"> se reemplaza por </w:t>
            </w:r>
            <w:r>
              <w:rPr>
                <w:rFonts w:ascii="Consolas" w:hAnsi="Consolas"/>
                <w:sz w:val="17"/>
              </w:rPr>
              <w:t>credito_en_ejecucion</w:t>
            </w:r>
            <w:r>
              <w:rPr>
                <w:sz w:val="20"/>
              </w:rPr>
              <w:t>, que cubre EN_PROCESO, POR_VERIFICAR, CONFIRMADA y REVERTIDA.</w:t>
            </w:r>
          </w:p>
        </w:tc>
        <w:tc>
          <w:tcPr>
            <w:tcW w:w="45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4E33D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Con solo </w:t>
            </w:r>
            <w:r>
              <w:rPr>
                <w:sz w:val="20"/>
              </w:rPr>
              <w:t>CONFIRMADA, dos órdenes del mismo crédito podían llegar a Cuentas a la vez (RN-05).</w:t>
            </w:r>
          </w:p>
        </w:tc>
      </w:tr>
      <w:tr w:rsidR="00A06551" w14:paraId="63B73C8B" w14:textId="77777777">
        <w:trPr>
          <w:cantSplit/>
        </w:trPr>
        <w:tc>
          <w:tcPr>
            <w:tcW w:w="47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19932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core_operacion_id</w:t>
            </w:r>
            <w:r>
              <w:rPr>
                <w:sz w:val="20"/>
              </w:rPr>
              <w:t xml:space="preserve"> pasa a </w:t>
            </w:r>
            <w:r>
              <w:rPr>
                <w:rFonts w:ascii="Consolas" w:hAnsi="Consolas"/>
                <w:sz w:val="17"/>
              </w:rPr>
              <w:t>operacion_financiera_id</w:t>
            </w:r>
            <w:r>
              <w:rPr>
                <w:sz w:val="20"/>
              </w:rPr>
              <w:t>.</w:t>
            </w:r>
          </w:p>
        </w:tc>
        <w:tc>
          <w:tcPr>
            <w:tcW w:w="45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EE655" w14:textId="77777777" w:rsidR="00A06551" w:rsidRDefault="00F72E9A">
            <w:pPr>
              <w:spacing w:after="20"/>
            </w:pPr>
            <w:r>
              <w:rPr>
                <w:sz w:val="20"/>
              </w:rPr>
              <w:t>En la Fase II el abono se solicita a Cuentas por CR-INT-05; el ejecutor final sigue pendiente.</w:t>
            </w:r>
          </w:p>
        </w:tc>
      </w:tr>
      <w:tr w:rsidR="00A06551" w14:paraId="59E453AC" w14:textId="77777777">
        <w:trPr>
          <w:cantSplit/>
        </w:trPr>
        <w:tc>
          <w:tcPr>
            <w:tcW w:w="47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A8F65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cuenta_id</w:t>
            </w:r>
            <w:r>
              <w:rPr>
                <w:sz w:val="20"/>
              </w:rPr>
              <w:t xml:space="preserve"> admite nulo mie</w:t>
            </w:r>
            <w:r>
              <w:rPr>
                <w:sz w:val="20"/>
              </w:rPr>
              <w:t>ntras la orden está PREPARADA.</w:t>
            </w:r>
          </w:p>
        </w:tc>
        <w:tc>
          <w:tcPr>
            <w:tcW w:w="45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BC293" w14:textId="77777777" w:rsidR="00A06551" w:rsidRDefault="00F72E9A">
            <w:pPr>
              <w:spacing w:after="20"/>
            </w:pPr>
            <w:r>
              <w:rPr>
                <w:sz w:val="20"/>
              </w:rPr>
              <w:t>La cuenta se elige y valida después de crear la orden (CU-02).</w:t>
            </w:r>
          </w:p>
        </w:tc>
      </w:tr>
      <w:tr w:rsidR="00A06551" w14:paraId="4DE9CF55" w14:textId="77777777">
        <w:trPr>
          <w:cantSplit/>
        </w:trPr>
        <w:tc>
          <w:tcPr>
            <w:tcW w:w="47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AD842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des_validacion</w:t>
            </w:r>
            <w:r>
              <w:rPr>
                <w:sz w:val="20"/>
              </w:rPr>
              <w:t xml:space="preserve"> agrega el tipo APROBACION y la columna </w:t>
            </w:r>
            <w:r>
              <w:rPr>
                <w:rFonts w:ascii="Consolas" w:hAnsi="Consolas"/>
                <w:sz w:val="17"/>
              </w:rPr>
              <w:t>fase</w:t>
            </w:r>
            <w:r>
              <w:rPr>
                <w:sz w:val="20"/>
              </w:rPr>
              <w:t>.</w:t>
            </w:r>
          </w:p>
        </w:tc>
        <w:tc>
          <w:tcPr>
            <w:tcW w:w="45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72F99" w14:textId="77777777" w:rsidR="00A06551" w:rsidRDefault="00F72E9A">
            <w:pPr>
              <w:spacing w:after="20"/>
            </w:pPr>
            <w:r>
              <w:rPr>
                <w:sz w:val="20"/>
              </w:rPr>
              <w:t>Evidencia de la revalidación en la frontera de ejecución (RN-06).</w:t>
            </w:r>
          </w:p>
        </w:tc>
      </w:tr>
      <w:tr w:rsidR="00A06551" w14:paraId="3D4881B3" w14:textId="77777777">
        <w:trPr>
          <w:cantSplit/>
        </w:trPr>
        <w:tc>
          <w:tcPr>
            <w:tcW w:w="47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3C60D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La reversión agrega estados </w:t>
            </w:r>
            <w:r>
              <w:rPr>
                <w:sz w:val="20"/>
              </w:rPr>
              <w:t>EN_PROCESO y POR_VERIFICAR, origen y autorizador.</w:t>
            </w:r>
          </w:p>
        </w:tc>
        <w:tc>
          <w:tcPr>
            <w:tcW w:w="45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18FD9" w14:textId="77777777" w:rsidR="00A06551" w:rsidRDefault="00F72E9A">
            <w:pPr>
              <w:spacing w:after="20"/>
            </w:pPr>
            <w:r>
              <w:rPr>
                <w:sz w:val="20"/>
              </w:rPr>
              <w:t>El resultado incierto también aplica al extorno (RN-07) y AC-44 distingue su origen.</w:t>
            </w:r>
          </w:p>
        </w:tc>
      </w:tr>
      <w:tr w:rsidR="00A06551" w14:paraId="2B3E05EF" w14:textId="77777777">
        <w:trPr>
          <w:cantSplit/>
        </w:trPr>
        <w:tc>
          <w:tcPr>
            <w:tcW w:w="47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49243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Nueva tabla </w:t>
            </w:r>
            <w:r>
              <w:rPr>
                <w:rFonts w:ascii="Consolas" w:hAnsi="Consolas"/>
                <w:sz w:val="17"/>
              </w:rPr>
              <w:t>des_correlativo</w:t>
            </w:r>
            <w:r>
              <w:rPr>
                <w:sz w:val="20"/>
              </w:rPr>
              <w:t xml:space="preserve"> y triggers de integridad.</w:t>
            </w:r>
          </w:p>
        </w:tc>
        <w:tc>
          <w:tcPr>
            <w:tcW w:w="45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BCCD6" w14:textId="77777777" w:rsidR="00A06551" w:rsidRDefault="00F72E9A">
            <w:pPr>
              <w:spacing w:after="20"/>
            </w:pPr>
            <w:r>
              <w:rPr>
                <w:sz w:val="20"/>
              </w:rPr>
              <w:t>Código legible sin carreras y defensa en profundidad.</w:t>
            </w:r>
          </w:p>
        </w:tc>
      </w:tr>
      <w:tr w:rsidR="00A06551" w14:paraId="178FE50D" w14:textId="77777777">
        <w:trPr>
          <w:cantSplit/>
        </w:trPr>
        <w:tc>
          <w:tcPr>
            <w:tcW w:w="475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673A6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Sin llaves </w:t>
            </w:r>
            <w:r>
              <w:rPr>
                <w:sz w:val="20"/>
              </w:rPr>
              <w:t>foráneas hacia tablas de otros módulos.</w:t>
            </w:r>
          </w:p>
        </w:tc>
        <w:tc>
          <w:tcPr>
            <w:tcW w:w="45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F6845" w14:textId="77777777" w:rsidR="00A06551" w:rsidRDefault="00F72E9A">
            <w:pPr>
              <w:spacing w:after="20"/>
            </w:pPr>
            <w:r>
              <w:rPr>
                <w:sz w:val="20"/>
              </w:rPr>
              <w:t>PA-04 y AC-40.</w:t>
            </w:r>
          </w:p>
        </w:tc>
      </w:tr>
    </w:tbl>
    <w:p w14:paraId="0652F03A" w14:textId="77777777" w:rsidR="00A06551" w:rsidRDefault="00A06551">
      <w:pPr>
        <w:spacing w:after="80"/>
        <w:jc w:val="both"/>
      </w:pPr>
    </w:p>
    <w:p w14:paraId="36D6A601" w14:textId="77777777" w:rsidR="00A06551" w:rsidRDefault="00F72E9A">
      <w:pPr>
        <w:keepNext/>
        <w:spacing w:before="240" w:after="140" w:line="276" w:lineRule="auto"/>
        <w:outlineLvl w:val="0"/>
      </w:pPr>
      <w:bookmarkStart w:id="26" w:name="_Toc243342858"/>
      <w:r>
        <w:rPr>
          <w:b/>
          <w:sz w:val="28"/>
        </w:rPr>
        <w:t>11. Interfaces</w:t>
      </w:r>
      <w:bookmarkEnd w:id="26"/>
    </w:p>
    <w:p w14:paraId="63AB5265" w14:textId="77777777" w:rsidR="00A06551" w:rsidRDefault="00F72E9A">
      <w:pPr>
        <w:keepNext/>
        <w:spacing w:before="280" w:after="100" w:line="276" w:lineRule="auto"/>
        <w:outlineLvl w:val="1"/>
      </w:pPr>
      <w:bookmarkStart w:id="27" w:name="_Toc243342859"/>
      <w:r>
        <w:rPr>
          <w:b/>
        </w:rPr>
        <w:t>11.1. API que ofrece el módulo</w:t>
      </w:r>
      <w:bookmarkEnd w:id="27"/>
    </w:p>
    <w:p w14:paraId="3E84EB52" w14:textId="77777777" w:rsidR="00A06551" w:rsidRDefault="00F72E9A">
      <w:pPr>
        <w:keepNext/>
        <w:spacing w:before="80" w:after="60"/>
      </w:pPr>
      <w:r>
        <w:rPr>
          <w:b/>
          <w:sz w:val="20"/>
        </w:rPr>
        <w:t>Tabla 16.</w:t>
      </w:r>
      <w:r>
        <w:rPr>
          <w:sz w:val="20"/>
        </w:rPr>
        <w:t xml:space="preserve"> Rutas de la API de Desembolso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3"/>
        <w:gridCol w:w="2380"/>
        <w:gridCol w:w="3399"/>
      </w:tblGrid>
      <w:tr w:rsidR="00A06551" w14:paraId="22182DE8" w14:textId="77777777">
        <w:trPr>
          <w:cantSplit/>
          <w:tblHeader/>
        </w:trPr>
        <w:tc>
          <w:tcPr>
            <w:tcW w:w="351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48195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Método y ruta</w:t>
            </w:r>
          </w:p>
        </w:tc>
        <w:tc>
          <w:tcPr>
            <w:tcW w:w="238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BEDF9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Permiso o rol</w:t>
            </w:r>
          </w:p>
        </w:tc>
        <w:tc>
          <w:tcPr>
            <w:tcW w:w="3399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52FD1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Uso</w:t>
            </w:r>
          </w:p>
        </w:tc>
      </w:tr>
      <w:tr w:rsidR="00A06551" w14:paraId="7E831EB0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5F3FA" w14:textId="77777777" w:rsidR="00A06551" w:rsidRDefault="00F72E9A">
            <w:pPr>
              <w:spacing w:after="20"/>
            </w:pPr>
            <w:r>
              <w:rPr>
                <w:sz w:val="19"/>
              </w:rPr>
              <w:t>GET /creditos-habilitados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D775E" w14:textId="77777777" w:rsidR="00A06551" w:rsidRDefault="00F72E9A">
            <w:pPr>
              <w:spacing w:after="20"/>
            </w:pPr>
            <w:r>
              <w:rPr>
                <w:sz w:val="19"/>
              </w:rPr>
              <w:t>DESEMBOLSO_LEER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917CE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CU-01: aprobaciones por </w:t>
            </w:r>
            <w:r>
              <w:rPr>
                <w:sz w:val="19"/>
              </w:rPr>
              <w:t>documento o crédito.</w:t>
            </w:r>
          </w:p>
        </w:tc>
      </w:tr>
      <w:tr w:rsidR="00A06551" w14:paraId="6D9CAF79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D32AA" w14:textId="77777777" w:rsidR="00A06551" w:rsidRDefault="00F72E9A">
            <w:pPr>
              <w:spacing w:after="20"/>
            </w:pPr>
            <w:r>
              <w:rPr>
                <w:sz w:val="19"/>
              </w:rPr>
              <w:t>POST /ordenes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D4673" w14:textId="77777777" w:rsidR="00A06551" w:rsidRDefault="00F72E9A">
            <w:pPr>
              <w:spacing w:after="20"/>
            </w:pPr>
            <w:r>
              <w:rPr>
                <w:sz w:val="19"/>
              </w:rPr>
              <w:t>DESEMBOLSO_EJECUTAR + clave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48770" w14:textId="77777777" w:rsidR="00A06551" w:rsidRDefault="00F72E9A">
            <w:pPr>
              <w:spacing w:after="20"/>
            </w:pPr>
            <w:r>
              <w:rPr>
                <w:sz w:val="19"/>
              </w:rPr>
              <w:t>Prepara la orden (PREPARADA).</w:t>
            </w:r>
          </w:p>
        </w:tc>
      </w:tr>
      <w:tr w:rsidR="00A06551" w14:paraId="6FC52A81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4A25B" w14:textId="77777777" w:rsidR="00A06551" w:rsidRDefault="00F72E9A">
            <w:pPr>
              <w:spacing w:after="20"/>
            </w:pPr>
            <w:r>
              <w:rPr>
                <w:sz w:val="19"/>
              </w:rPr>
              <w:lastRenderedPageBreak/>
              <w:t>GET /ordenes · GET /ordenes/{id}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53807" w14:textId="77777777" w:rsidR="00A06551" w:rsidRDefault="00F72E9A">
            <w:pPr>
              <w:spacing w:after="20"/>
            </w:pPr>
            <w:r>
              <w:rPr>
                <w:sz w:val="19"/>
              </w:rPr>
              <w:t>DESEMBOLSO_LEER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33C83" w14:textId="77777777" w:rsidR="00A06551" w:rsidRDefault="00F72E9A">
            <w:pPr>
              <w:spacing w:after="20"/>
            </w:pPr>
            <w:r>
              <w:rPr>
                <w:sz w:val="19"/>
              </w:rPr>
              <w:t>Historial con filtros y detalle con validaciones.</w:t>
            </w:r>
          </w:p>
        </w:tc>
      </w:tr>
      <w:tr w:rsidR="00A06551" w14:paraId="365F04F1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C8A8D" w14:textId="77777777" w:rsidR="00A06551" w:rsidRDefault="00F72E9A">
            <w:pPr>
              <w:spacing w:after="20"/>
            </w:pPr>
            <w:r>
              <w:rPr>
                <w:sz w:val="19"/>
              </w:rPr>
              <w:t>POST /ordenes/{id}/identidad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C2E71" w14:textId="77777777" w:rsidR="00A06551" w:rsidRDefault="00F72E9A">
            <w:pPr>
              <w:spacing w:after="20"/>
            </w:pPr>
            <w:r>
              <w:rPr>
                <w:sz w:val="19"/>
              </w:rPr>
              <w:t>DESEMBOLSO_EJECUTAR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EA28F" w14:textId="77777777" w:rsidR="00A06551" w:rsidRDefault="00F72E9A">
            <w:pPr>
              <w:spacing w:after="20"/>
            </w:pPr>
            <w:r>
              <w:rPr>
                <w:sz w:val="19"/>
              </w:rPr>
              <w:t>Validación de identidad con Clientes.</w:t>
            </w:r>
          </w:p>
        </w:tc>
      </w:tr>
      <w:tr w:rsidR="00A06551" w14:paraId="60F3458C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D65D8" w14:textId="77777777" w:rsidR="00A06551" w:rsidRDefault="00F72E9A">
            <w:pPr>
              <w:spacing w:after="20"/>
            </w:pPr>
            <w:r>
              <w:rPr>
                <w:sz w:val="19"/>
              </w:rPr>
              <w:t>GET /ordenes/{id}/cuentas-elegibles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8F693" w14:textId="77777777" w:rsidR="00A06551" w:rsidRDefault="00F72E9A">
            <w:pPr>
              <w:spacing w:after="20"/>
            </w:pPr>
            <w:r>
              <w:rPr>
                <w:sz w:val="19"/>
              </w:rPr>
              <w:t>DESEMBOLSO_EJECUTAR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8167C" w14:textId="77777777" w:rsidR="00A06551" w:rsidRDefault="00F72E9A">
            <w:pPr>
              <w:spacing w:after="20"/>
            </w:pPr>
            <w:r>
              <w:rPr>
                <w:sz w:val="19"/>
              </w:rPr>
              <w:t>Cuentas del titular informadas por Cuentas.</w:t>
            </w:r>
          </w:p>
        </w:tc>
      </w:tr>
      <w:tr w:rsidR="00A06551" w14:paraId="75E5DC4C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FF608" w14:textId="77777777" w:rsidR="00A06551" w:rsidRDefault="00F72E9A">
            <w:pPr>
              <w:spacing w:after="20"/>
            </w:pPr>
            <w:r>
              <w:rPr>
                <w:sz w:val="19"/>
              </w:rPr>
              <w:t>PUT /ordenes/{id}/cuenta-destino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E7982" w14:textId="77777777" w:rsidR="00A06551" w:rsidRDefault="00F72E9A">
            <w:pPr>
              <w:spacing w:after="20"/>
            </w:pPr>
            <w:r>
              <w:rPr>
                <w:sz w:val="19"/>
              </w:rPr>
              <w:t>DESEMBOLSO_EJECUTAR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83996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Selecciona y valida la cuenta </w:t>
            </w:r>
            <w:r>
              <w:rPr>
                <w:sz w:val="19"/>
              </w:rPr>
              <w:t>destino.</w:t>
            </w:r>
          </w:p>
        </w:tc>
      </w:tr>
      <w:tr w:rsidR="00A06551" w14:paraId="1AAFED38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14147" w14:textId="77777777" w:rsidR="00A06551" w:rsidRDefault="00F72E9A">
            <w:pPr>
              <w:spacing w:after="20"/>
            </w:pPr>
            <w:r>
              <w:rPr>
                <w:sz w:val="19"/>
              </w:rPr>
              <w:t>POST /ordenes/{id}/confirmacion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20965" w14:textId="77777777" w:rsidR="00A06551" w:rsidRDefault="00F72E9A">
            <w:pPr>
              <w:spacing w:after="20"/>
            </w:pPr>
            <w:r>
              <w:rPr>
                <w:sz w:val="19"/>
              </w:rPr>
              <w:t>DESEMBOLSO_EJECUTAR + clave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F6845" w14:textId="77777777" w:rsidR="00A06551" w:rsidRDefault="00F72E9A">
            <w:pPr>
              <w:spacing w:after="20"/>
            </w:pPr>
            <w:r>
              <w:rPr>
                <w:sz w:val="19"/>
              </w:rPr>
              <w:t>Revalida y ejecuta el desembolso.</w:t>
            </w:r>
          </w:p>
        </w:tc>
      </w:tr>
      <w:tr w:rsidR="00A06551" w14:paraId="7E209E8A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C4220" w14:textId="77777777" w:rsidR="00A06551" w:rsidRDefault="00F72E9A">
            <w:pPr>
              <w:spacing w:after="20"/>
            </w:pPr>
            <w:r>
              <w:rPr>
                <w:sz w:val="19"/>
              </w:rPr>
              <w:t>POST /ordenes/{id}/verificacion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1BC16" w14:textId="77777777" w:rsidR="00A06551" w:rsidRDefault="00F72E9A">
            <w:pPr>
              <w:spacing w:after="20"/>
            </w:pPr>
            <w:r>
              <w:rPr>
                <w:sz w:val="19"/>
              </w:rPr>
              <w:t>DESEMBOLSO_LEER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97880" w14:textId="77777777" w:rsidR="00A06551" w:rsidRDefault="00F72E9A">
            <w:pPr>
              <w:spacing w:after="20"/>
            </w:pPr>
            <w:r>
              <w:rPr>
                <w:sz w:val="19"/>
              </w:rPr>
              <w:t>Consulta inmediata de una orden incierta.</w:t>
            </w:r>
          </w:p>
        </w:tc>
      </w:tr>
      <w:tr w:rsidR="00A06551" w14:paraId="5552D9CD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EFE62" w14:textId="77777777" w:rsidR="00A06551" w:rsidRDefault="00F72E9A">
            <w:pPr>
              <w:spacing w:after="20"/>
            </w:pPr>
            <w:r>
              <w:rPr>
                <w:sz w:val="19"/>
              </w:rPr>
              <w:t>GET /ordenes/{id}/constancia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1BEF4" w14:textId="77777777" w:rsidR="00A06551" w:rsidRDefault="00F72E9A">
            <w:pPr>
              <w:spacing w:after="20"/>
            </w:pPr>
            <w:r>
              <w:rPr>
                <w:sz w:val="19"/>
              </w:rPr>
              <w:t>DESEMBOLSO_LEER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7902D" w14:textId="77777777" w:rsidR="00A06551" w:rsidRDefault="00F72E9A">
            <w:pPr>
              <w:spacing w:after="20"/>
            </w:pPr>
            <w:r>
              <w:rPr>
                <w:sz w:val="19"/>
              </w:rPr>
              <w:t>Constancia; sol</w:t>
            </w:r>
            <w:r>
              <w:rPr>
                <w:sz w:val="19"/>
              </w:rPr>
              <w:t>o con confirmación financiera.</w:t>
            </w:r>
          </w:p>
        </w:tc>
      </w:tr>
      <w:tr w:rsidR="00A06551" w14:paraId="49CDA70A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A63F0" w14:textId="77777777" w:rsidR="00A06551" w:rsidRDefault="00F72E9A">
            <w:pPr>
              <w:spacing w:after="20"/>
            </w:pPr>
            <w:r>
              <w:rPr>
                <w:sz w:val="19"/>
              </w:rPr>
              <w:t>GET /ordenes/{id}/auditoria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8DF8F" w14:textId="77777777" w:rsidR="00A06551" w:rsidRDefault="00F72E9A">
            <w:pPr>
              <w:spacing w:after="20"/>
            </w:pPr>
            <w:r>
              <w:rPr>
                <w:sz w:val="19"/>
              </w:rPr>
              <w:t>SUPERVISOR o AUDITOR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51D9B" w14:textId="77777777" w:rsidR="00A06551" w:rsidRDefault="00F72E9A">
            <w:pPr>
              <w:spacing w:after="20"/>
            </w:pPr>
            <w:r>
              <w:rPr>
                <w:sz w:val="19"/>
              </w:rPr>
              <w:t>Bitácora de la orden.</w:t>
            </w:r>
          </w:p>
        </w:tc>
      </w:tr>
      <w:tr w:rsidR="00A06551" w14:paraId="4AA92861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E09DD" w14:textId="77777777" w:rsidR="00A06551" w:rsidRDefault="00F72E9A">
            <w:pPr>
              <w:spacing w:after="20"/>
            </w:pPr>
            <w:r>
              <w:rPr>
                <w:sz w:val="19"/>
              </w:rPr>
              <w:t>GET /operacion/resumen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D5E51" w14:textId="77777777" w:rsidR="00A06551" w:rsidRDefault="00F72E9A">
            <w:pPr>
              <w:spacing w:after="20"/>
            </w:pPr>
            <w:r>
              <w:rPr>
                <w:sz w:val="19"/>
              </w:rPr>
              <w:t>SUPERVISOR o AUDITOR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82D29" w14:textId="77777777" w:rsidR="00A06551" w:rsidRDefault="00F72E9A">
            <w:pPr>
              <w:spacing w:after="20"/>
            </w:pPr>
            <w:r>
              <w:rPr>
                <w:sz w:val="19"/>
              </w:rPr>
              <w:t>Órdenes inciertas y entregas pendientes.</w:t>
            </w:r>
          </w:p>
        </w:tc>
      </w:tr>
      <w:tr w:rsidR="00A06551" w14:paraId="4F4DE1FA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EEAB4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POST /operacion/recuperacion · </w:t>
            </w:r>
            <w:r>
              <w:rPr>
                <w:sz w:val="19"/>
              </w:rPr>
              <w:t>/operacion/entregas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ED095" w14:textId="77777777" w:rsidR="00A06551" w:rsidRDefault="00F72E9A">
            <w:pPr>
              <w:spacing w:after="20"/>
            </w:pPr>
            <w:r>
              <w:rPr>
                <w:sz w:val="19"/>
              </w:rPr>
              <w:t>SUPERVISOR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4D220" w14:textId="77777777" w:rsidR="00A06551" w:rsidRDefault="00F72E9A">
            <w:pPr>
              <w:spacing w:after="20"/>
            </w:pPr>
            <w:r>
              <w:rPr>
                <w:sz w:val="19"/>
              </w:rPr>
              <w:t>Ejecuta a demanda el recuperador o el despachador.</w:t>
            </w:r>
          </w:p>
        </w:tc>
      </w:tr>
      <w:tr w:rsidR="00A06551" w14:paraId="6399214D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3112E" w14:textId="77777777" w:rsidR="00A06551" w:rsidRDefault="00F72E9A">
            <w:pPr>
              <w:spacing w:after="20"/>
            </w:pPr>
            <w:r>
              <w:rPr>
                <w:sz w:val="19"/>
              </w:rPr>
              <w:t>POST /operacion/entregas/{evento}/reintento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6F7FE" w14:textId="77777777" w:rsidR="00A06551" w:rsidRDefault="00F72E9A">
            <w:pPr>
              <w:spacing w:after="20"/>
            </w:pPr>
            <w:r>
              <w:rPr>
                <w:sz w:val="19"/>
              </w:rPr>
              <w:t>SUPERVISOR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47C80" w14:textId="77777777" w:rsidR="00A06551" w:rsidRDefault="00F72E9A">
            <w:pPr>
              <w:spacing w:after="20"/>
            </w:pPr>
            <w:r>
              <w:rPr>
                <w:sz w:val="19"/>
              </w:rPr>
              <w:t>Reprograma un evento FALLIDO.</w:t>
            </w:r>
          </w:p>
        </w:tc>
      </w:tr>
      <w:tr w:rsidR="00A06551" w14:paraId="608E75A2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F68E8" w14:textId="77777777" w:rsidR="00A06551" w:rsidRDefault="00F72E9A">
            <w:pPr>
              <w:spacing w:after="20"/>
            </w:pPr>
            <w:r>
              <w:rPr>
                <w:sz w:val="19"/>
              </w:rPr>
              <w:t>POST /conciliaciones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84F44" w14:textId="77777777" w:rsidR="00A06551" w:rsidRDefault="00F72E9A">
            <w:pPr>
              <w:spacing w:after="20"/>
            </w:pPr>
            <w:r>
              <w:rPr>
                <w:sz w:val="19"/>
              </w:rPr>
              <w:t>SUPERVISOR o AUDITOR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5CC60" w14:textId="77777777" w:rsidR="00A06551" w:rsidRDefault="00F72E9A">
            <w:pPr>
              <w:spacing w:after="20"/>
            </w:pPr>
            <w:r>
              <w:rPr>
                <w:sz w:val="19"/>
              </w:rPr>
              <w:t>Conciliación por fecha y moneda.</w:t>
            </w:r>
          </w:p>
        </w:tc>
      </w:tr>
      <w:tr w:rsidR="00A06551" w14:paraId="566D69BC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3C44E" w14:textId="77777777" w:rsidR="00A06551" w:rsidRDefault="00F72E9A">
            <w:pPr>
              <w:spacing w:after="20"/>
            </w:pPr>
            <w:r>
              <w:rPr>
                <w:sz w:val="19"/>
              </w:rPr>
              <w:t>POST /orden</w:t>
            </w:r>
            <w:r>
              <w:rPr>
                <w:sz w:val="19"/>
              </w:rPr>
              <w:t>es/{id}/reversiones · POST /reversiones/{id}/decision · GET /reversiones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ED939" w14:textId="77777777" w:rsidR="00A06551" w:rsidRDefault="00F72E9A">
            <w:pPr>
              <w:spacing w:after="20"/>
            </w:pPr>
            <w:r>
              <w:rPr>
                <w:sz w:val="19"/>
              </w:rPr>
              <w:t>EJECUTAR · SUPERVISOR distinto · LEER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04756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Reversión (solo si </w:t>
            </w:r>
            <w:r>
              <w:rPr>
                <w:rFonts w:ascii="Consolas" w:hAnsi="Consolas"/>
                <w:sz w:val="16"/>
              </w:rPr>
              <w:t>REVERSION_HABILITADA=true</w:t>
            </w:r>
            <w:r>
              <w:rPr>
                <w:sz w:val="19"/>
              </w:rPr>
              <w:t>).</w:t>
            </w:r>
          </w:p>
        </w:tc>
      </w:tr>
      <w:tr w:rsidR="00A06551" w14:paraId="4A2C2266" w14:textId="77777777">
        <w:trPr>
          <w:cantSplit/>
        </w:trPr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E33AE" w14:textId="77777777" w:rsidR="00A06551" w:rsidRDefault="00F72E9A">
            <w:pPr>
              <w:spacing w:after="20"/>
            </w:pPr>
            <w:r>
              <w:rPr>
                <w:sz w:val="19"/>
              </w:rPr>
              <w:t>GET /health/live · /health/ready · /metrics</w:t>
            </w:r>
          </w:p>
        </w:tc>
        <w:tc>
          <w:tcPr>
            <w:tcW w:w="23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160A6" w14:textId="77777777" w:rsidR="00A06551" w:rsidRDefault="00F72E9A">
            <w:pPr>
              <w:spacing w:after="20"/>
            </w:pPr>
            <w:r>
              <w:rPr>
                <w:sz w:val="19"/>
              </w:rPr>
              <w:t>Sin token (red interna)</w:t>
            </w:r>
          </w:p>
        </w:tc>
        <w:tc>
          <w:tcPr>
            <w:tcW w:w="339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569E5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Salud y métricas para </w:t>
            </w:r>
            <w:r>
              <w:rPr>
                <w:sz w:val="19"/>
              </w:rPr>
              <w:t>operación.</w:t>
            </w:r>
          </w:p>
        </w:tc>
      </w:tr>
    </w:tbl>
    <w:p w14:paraId="1A308357" w14:textId="77777777" w:rsidR="00A06551" w:rsidRDefault="00F72E9A">
      <w:pPr>
        <w:spacing w:before="40" w:after="160"/>
      </w:pPr>
      <w:r>
        <w:rPr>
          <w:i/>
          <w:sz w:val="18"/>
        </w:rPr>
        <w:t>Las rutas de negocio cuelgan de /api/v1; OpenAPI disponible en /docs.</w:t>
      </w:r>
    </w:p>
    <w:p w14:paraId="522B63BE" w14:textId="77777777" w:rsidR="00A06551" w:rsidRDefault="00F72E9A">
      <w:pPr>
        <w:keepNext/>
        <w:spacing w:before="280" w:after="100" w:line="276" w:lineRule="auto"/>
        <w:outlineLvl w:val="1"/>
      </w:pPr>
      <w:bookmarkStart w:id="28" w:name="_Toc243342860"/>
      <w:r>
        <w:rPr>
          <w:b/>
        </w:rPr>
        <w:t>11.2. Cabeceras y errores</w:t>
      </w:r>
      <w:bookmarkEnd w:id="28"/>
    </w:p>
    <w:p w14:paraId="659E4045" w14:textId="77777777" w:rsidR="00A06551" w:rsidRDefault="00F72E9A">
      <w:pPr>
        <w:spacing w:after="120"/>
        <w:jc w:val="both"/>
      </w:pPr>
      <w:r>
        <w:t xml:space="preserve">Toda petición lleva </w:t>
      </w:r>
      <w:r>
        <w:rPr>
          <w:rFonts w:ascii="Consolas" w:hAnsi="Consolas"/>
          <w:sz w:val="21"/>
        </w:rPr>
        <w:t>Authorization: Bearer &lt;JWT&gt;</w:t>
      </w:r>
      <w:r>
        <w:t xml:space="preserve"> y </w:t>
      </w:r>
      <w:r>
        <w:rPr>
          <w:rFonts w:ascii="Consolas" w:hAnsi="Consolas"/>
          <w:sz w:val="21"/>
        </w:rPr>
        <w:t>X-Correlation-ID</w:t>
      </w:r>
      <w:r>
        <w:t xml:space="preserve"> (si falta, la API la genera y la devuelve). Las operaciones que afectan saldo exi</w:t>
      </w:r>
      <w:r>
        <w:t xml:space="preserve">gen </w:t>
      </w:r>
      <w:r>
        <w:rPr>
          <w:rFonts w:ascii="Consolas" w:hAnsi="Consolas"/>
          <w:sz w:val="21"/>
        </w:rPr>
        <w:t>X-Idempotency-Key</w:t>
      </w:r>
      <w:r>
        <w:t>. Los errores usan un formato único:</w:t>
      </w:r>
    </w:p>
    <w:tbl>
      <w:tblPr>
        <w:tblW w:w="929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ook w:val="04A0" w:firstRow="1" w:lastRow="0" w:firstColumn="1" w:lastColumn="0" w:noHBand="0" w:noVBand="1"/>
      </w:tblPr>
      <w:tblGrid>
        <w:gridCol w:w="9292"/>
      </w:tblGrid>
      <w:tr w:rsidR="00A06551" w14:paraId="50ABA6E0" w14:textId="77777777">
        <w:tc>
          <w:tcPr>
            <w:tcW w:w="9292" w:type="dxa"/>
            <w:shd w:val="clear" w:color="auto" w:fill="F2F2F2"/>
          </w:tcPr>
          <w:p w14:paraId="03148584" w14:textId="77777777" w:rsidR="00A06551" w:rsidRDefault="00F72E9A">
            <w:r>
              <w:rPr>
                <w:rFonts w:ascii="Consolas" w:hAnsi="Consolas"/>
                <w:sz w:val="17"/>
              </w:rPr>
              <w:t>{ "codigo": "CUENTA_NO_ELEGIBLE",</w:t>
            </w:r>
          </w:p>
          <w:p w14:paraId="4552C263" w14:textId="77777777" w:rsidR="00A06551" w:rsidRDefault="00F72E9A">
            <w:r>
              <w:rPr>
                <w:rFonts w:ascii="Consolas" w:hAnsi="Consolas"/>
                <w:sz w:val="17"/>
              </w:rPr>
              <w:t xml:space="preserve">  "mensaje": "La cuenta destino no está habilitada para recibir el desembolso.",</w:t>
            </w:r>
          </w:p>
          <w:p w14:paraId="12F83AF8" w14:textId="77777777" w:rsidR="00A06551" w:rsidRDefault="00F72E9A">
            <w:r>
              <w:rPr>
                <w:rFonts w:ascii="Consolas" w:hAnsi="Consolas"/>
                <w:sz w:val="17"/>
              </w:rPr>
              <w:t xml:space="preserve">  "detalle": { "motivo": "CUENTA_BLOQUEADA" },</w:t>
            </w:r>
          </w:p>
          <w:p w14:paraId="57FAEEE5" w14:textId="77777777" w:rsidR="00A06551" w:rsidRDefault="00F72E9A">
            <w:r>
              <w:rPr>
                <w:rFonts w:ascii="Consolas" w:hAnsi="Consolas"/>
                <w:sz w:val="17"/>
              </w:rPr>
              <w:t xml:space="preserve">  "correlation_id": "0199f2a0-7c1e-7</w:t>
            </w:r>
            <w:r>
              <w:rPr>
                <w:rFonts w:ascii="Consolas" w:hAnsi="Consolas"/>
                <w:sz w:val="17"/>
              </w:rPr>
              <w:t>b51-9a3d-2f6c1b9e8a10" }</w:t>
            </w:r>
          </w:p>
        </w:tc>
      </w:tr>
    </w:tbl>
    <w:p w14:paraId="642DB77D" w14:textId="77777777" w:rsidR="00A06551" w:rsidRDefault="00A06551">
      <w:pPr>
        <w:spacing w:after="80"/>
        <w:jc w:val="both"/>
      </w:pPr>
    </w:p>
    <w:p w14:paraId="48E527A0" w14:textId="77777777" w:rsidR="00A06551" w:rsidRDefault="00F72E9A">
      <w:pPr>
        <w:keepNext/>
        <w:spacing w:before="80" w:after="60"/>
      </w:pPr>
      <w:r>
        <w:rPr>
          <w:b/>
          <w:sz w:val="20"/>
        </w:rPr>
        <w:t>Tabla 17.</w:t>
      </w:r>
      <w:r>
        <w:rPr>
          <w:sz w:val="20"/>
        </w:rPr>
        <w:t xml:space="preserve"> Códigos de error principales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3"/>
        <w:gridCol w:w="3966"/>
        <w:gridCol w:w="4363"/>
      </w:tblGrid>
      <w:tr w:rsidR="00A06551" w14:paraId="08E6CE14" w14:textId="77777777">
        <w:trPr>
          <w:cantSplit/>
          <w:tblHeader/>
        </w:trPr>
        <w:tc>
          <w:tcPr>
            <w:tcW w:w="96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E1093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HTTP</w:t>
            </w:r>
          </w:p>
        </w:tc>
        <w:tc>
          <w:tcPr>
            <w:tcW w:w="396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E9D02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436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A4C1E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Situación</w:t>
            </w:r>
          </w:p>
        </w:tc>
      </w:tr>
      <w:tr w:rsidR="00A06551" w14:paraId="23480D99" w14:textId="77777777">
        <w:trPr>
          <w:cantSplit/>
        </w:trPr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C8B11" w14:textId="77777777" w:rsidR="00A06551" w:rsidRDefault="00F72E9A">
            <w:pPr>
              <w:spacing w:after="20"/>
            </w:pPr>
            <w:r>
              <w:rPr>
                <w:sz w:val="18"/>
              </w:rPr>
              <w:t>401 / 403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FCEAF" w14:textId="77777777" w:rsidR="00A06551" w:rsidRDefault="00F72E9A">
            <w:pPr>
              <w:spacing w:after="20"/>
            </w:pPr>
            <w:r>
              <w:rPr>
                <w:sz w:val="18"/>
              </w:rPr>
              <w:t>NO_AUTENTICADO · PERMISO_DENEGADO</w:t>
            </w:r>
          </w:p>
        </w:tc>
        <w:tc>
          <w:tcPr>
            <w:tcW w:w="43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902AA" w14:textId="77777777" w:rsidR="00A06551" w:rsidRDefault="00F72E9A">
            <w:pPr>
              <w:spacing w:after="20"/>
            </w:pPr>
            <w:r>
              <w:rPr>
                <w:sz w:val="18"/>
              </w:rPr>
              <w:t>Token ausente o inválido · permiso insuficiente (se audita).</w:t>
            </w:r>
          </w:p>
        </w:tc>
      </w:tr>
      <w:tr w:rsidR="00A06551" w14:paraId="433FF79C" w14:textId="77777777">
        <w:trPr>
          <w:cantSplit/>
        </w:trPr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E7842" w14:textId="77777777" w:rsidR="00A06551" w:rsidRDefault="00F72E9A">
            <w:pPr>
              <w:spacing w:after="20"/>
            </w:pPr>
            <w:r>
              <w:rPr>
                <w:sz w:val="18"/>
              </w:rPr>
              <w:t>404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82F00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ORDEN_NO_ENCONTRADA · </w:t>
            </w:r>
            <w:r>
              <w:rPr>
                <w:sz w:val="18"/>
              </w:rPr>
              <w:t>APROBACION_NO_ENCONTRADA</w:t>
            </w:r>
          </w:p>
        </w:tc>
        <w:tc>
          <w:tcPr>
            <w:tcW w:w="43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00797" w14:textId="77777777" w:rsidR="00A06551" w:rsidRDefault="00F72E9A">
            <w:pPr>
              <w:spacing w:after="20"/>
            </w:pPr>
            <w:r>
              <w:rPr>
                <w:sz w:val="18"/>
              </w:rPr>
              <w:t>Recurso inexistente, sin revelar datos de terceros.</w:t>
            </w:r>
          </w:p>
        </w:tc>
      </w:tr>
      <w:tr w:rsidR="00A06551" w14:paraId="2B0569A6" w14:textId="77777777">
        <w:trPr>
          <w:cantSplit/>
        </w:trPr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AE7A7" w14:textId="77777777" w:rsidR="00A06551" w:rsidRDefault="00F72E9A">
            <w:pPr>
              <w:spacing w:after="20"/>
            </w:pPr>
            <w:r>
              <w:rPr>
                <w:sz w:val="18"/>
              </w:rPr>
              <w:t>409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5AC30" w14:textId="77777777" w:rsidR="00A06551" w:rsidRDefault="00F72E9A">
            <w:pPr>
              <w:spacing w:after="20"/>
            </w:pPr>
            <w:r>
              <w:rPr>
                <w:sz w:val="18"/>
              </w:rPr>
              <w:t>IDEMPOTENCIA_CONFLICTO · VERSION_CONFLICTO · ESTADO_INVALIDO · CREDITO_CON_DESEMBOLSO</w:t>
            </w:r>
          </w:p>
        </w:tc>
        <w:tc>
          <w:tcPr>
            <w:tcW w:w="43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B81F5" w14:textId="77777777" w:rsidR="00A06551" w:rsidRDefault="00F72E9A">
            <w:pPr>
              <w:spacing w:after="20"/>
            </w:pPr>
            <w:r>
              <w:rPr>
                <w:sz w:val="18"/>
              </w:rPr>
              <w:t>Clave con otro contenido · versión desactualizada · acción no válida en el estado · créd</w:t>
            </w:r>
            <w:r>
              <w:rPr>
                <w:sz w:val="18"/>
              </w:rPr>
              <w:t>ito ya en ejecución o desembolsado.</w:t>
            </w:r>
          </w:p>
        </w:tc>
      </w:tr>
      <w:tr w:rsidR="00A06551" w14:paraId="62C5C760" w14:textId="77777777">
        <w:trPr>
          <w:cantSplit/>
        </w:trPr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2D063" w14:textId="77777777" w:rsidR="00A06551" w:rsidRDefault="00F72E9A">
            <w:pPr>
              <w:spacing w:after="20"/>
            </w:pPr>
            <w:r>
              <w:rPr>
                <w:sz w:val="18"/>
              </w:rPr>
              <w:t>422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11998" w14:textId="77777777" w:rsidR="00A06551" w:rsidRDefault="00F72E9A">
            <w:pPr>
              <w:spacing w:after="20"/>
            </w:pPr>
            <w:r>
              <w:rPr>
                <w:sz w:val="18"/>
              </w:rPr>
              <w:t>APROBACION_NO_HABILITADA · IDENTIDAD_RECHAZADA · CUENTA_NO_ELEGIBLE · MONEDA_DISTINTA · VALIDACIONES_INCOMPLETAS · VALIDACION_VENCIDA · REVALIDACION_FALLIDA</w:t>
            </w:r>
          </w:p>
        </w:tc>
        <w:tc>
          <w:tcPr>
            <w:tcW w:w="43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F9576" w14:textId="77777777" w:rsidR="00A06551" w:rsidRDefault="00F72E9A">
            <w:pPr>
              <w:spacing w:after="20"/>
            </w:pPr>
            <w:r>
              <w:rPr>
                <w:sz w:val="18"/>
              </w:rPr>
              <w:t>Reglas de negocio no satisfechas.</w:t>
            </w:r>
          </w:p>
        </w:tc>
      </w:tr>
      <w:tr w:rsidR="00A06551" w14:paraId="14E8D498" w14:textId="77777777">
        <w:trPr>
          <w:cantSplit/>
        </w:trPr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EA336" w14:textId="77777777" w:rsidR="00A06551" w:rsidRDefault="00F72E9A">
            <w:pPr>
              <w:spacing w:after="20"/>
            </w:pPr>
            <w:r>
              <w:rPr>
                <w:sz w:val="18"/>
              </w:rPr>
              <w:lastRenderedPageBreak/>
              <w:t>409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839B1" w14:textId="77777777" w:rsidR="00A06551" w:rsidRDefault="00F72E9A">
            <w:pPr>
              <w:spacing w:after="20"/>
            </w:pPr>
            <w:r>
              <w:rPr>
                <w:sz w:val="18"/>
              </w:rPr>
              <w:t>REVERSION_DESHABILI</w:t>
            </w:r>
            <w:r>
              <w:rPr>
                <w:sz w:val="18"/>
              </w:rPr>
              <w:t>TADA · AUTORIZADOR_INVALIDO</w:t>
            </w:r>
          </w:p>
        </w:tc>
        <w:tc>
          <w:tcPr>
            <w:tcW w:w="43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A046F" w14:textId="77777777" w:rsidR="00A06551" w:rsidRDefault="00F72E9A">
            <w:pPr>
              <w:spacing w:after="20"/>
            </w:pPr>
            <w:r>
              <w:rPr>
                <w:sz w:val="18"/>
              </w:rPr>
              <w:t>Política no aprobada · cuatro ojos.</w:t>
            </w:r>
          </w:p>
        </w:tc>
      </w:tr>
      <w:tr w:rsidR="00A06551" w14:paraId="6E2BAF32" w14:textId="77777777">
        <w:trPr>
          <w:cantSplit/>
        </w:trPr>
        <w:tc>
          <w:tcPr>
            <w:tcW w:w="9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07C86" w14:textId="77777777" w:rsidR="00A06551" w:rsidRDefault="00F72E9A">
            <w:pPr>
              <w:spacing w:after="20"/>
            </w:pPr>
            <w:r>
              <w:rPr>
                <w:sz w:val="18"/>
              </w:rPr>
              <w:t>503</w:t>
            </w:r>
          </w:p>
        </w:tc>
        <w:tc>
          <w:tcPr>
            <w:tcW w:w="39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5E816" w14:textId="77777777" w:rsidR="00A06551" w:rsidRDefault="00F72E9A">
            <w:pPr>
              <w:spacing w:after="20"/>
            </w:pPr>
            <w:r>
              <w:rPr>
                <w:sz w:val="18"/>
              </w:rPr>
              <w:t>DEPENDENCIA_NO_DISPONIBLE · CONCILIACION_INCOMPLETA</w:t>
            </w:r>
          </w:p>
        </w:tc>
        <w:tc>
          <w:tcPr>
            <w:tcW w:w="436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571CD" w14:textId="77777777" w:rsidR="00A06551" w:rsidRDefault="00F72E9A">
            <w:pPr>
              <w:spacing w:after="20"/>
            </w:pPr>
            <w:r>
              <w:rPr>
                <w:sz w:val="18"/>
              </w:rPr>
              <w:t>Un módulo contraparte no respondió.</w:t>
            </w:r>
          </w:p>
        </w:tc>
      </w:tr>
    </w:tbl>
    <w:p w14:paraId="1CECF652" w14:textId="77777777" w:rsidR="00A06551" w:rsidRDefault="00A06551">
      <w:pPr>
        <w:spacing w:after="80"/>
        <w:jc w:val="both"/>
      </w:pPr>
    </w:p>
    <w:p w14:paraId="49B263A8" w14:textId="77777777" w:rsidR="00A06551" w:rsidRDefault="00F72E9A">
      <w:pPr>
        <w:keepNext/>
        <w:spacing w:before="280" w:after="100" w:line="276" w:lineRule="auto"/>
        <w:outlineLvl w:val="1"/>
      </w:pPr>
      <w:bookmarkStart w:id="29" w:name="_Toc243342861"/>
      <w:r>
        <w:rPr>
          <w:b/>
        </w:rPr>
        <w:t>11.3. Contratos consumidos</w:t>
      </w:r>
      <w:bookmarkEnd w:id="29"/>
    </w:p>
    <w:p w14:paraId="5BA602E4" w14:textId="77777777" w:rsidR="00A06551" w:rsidRDefault="00F72E9A">
      <w:pPr>
        <w:spacing w:after="120"/>
        <w:jc w:val="both"/>
      </w:pPr>
      <w:r>
        <w:t xml:space="preserve">Los contratos siguientes son la propuesta del equipo para cerrar </w:t>
      </w:r>
      <w:r>
        <w:t>CR-INT-04, CR-INT-05 y CR-INT-06. Están implementados en el simulador del Bus y deben ratificarse con cada módulo (OBS-DES-08); cualquier cambio se tramita como solicitud de cambio (AC-45, CHG-01).</w:t>
      </w:r>
    </w:p>
    <w:p w14:paraId="0AC9BD06" w14:textId="77777777" w:rsidR="00A06551" w:rsidRDefault="00F72E9A">
      <w:pPr>
        <w:keepNext/>
        <w:spacing w:before="80" w:after="60"/>
      </w:pPr>
      <w:r>
        <w:rPr>
          <w:b/>
          <w:sz w:val="20"/>
        </w:rPr>
        <w:t>Tabla 18.</w:t>
      </w:r>
      <w:r>
        <w:rPr>
          <w:sz w:val="20"/>
        </w:rPr>
        <w:t xml:space="preserve"> Operaciones consumidas a través del Bus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6"/>
        <w:gridCol w:w="4193"/>
        <w:gridCol w:w="3853"/>
      </w:tblGrid>
      <w:tr w:rsidR="00A06551" w14:paraId="3BD0230E" w14:textId="77777777">
        <w:trPr>
          <w:cantSplit/>
          <w:tblHeader/>
        </w:trPr>
        <w:tc>
          <w:tcPr>
            <w:tcW w:w="124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53AA3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w="419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7668A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Operación</w:t>
            </w:r>
          </w:p>
        </w:tc>
        <w:tc>
          <w:tcPr>
            <w:tcW w:w="385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5A88F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Respuesta esperada</w:t>
            </w:r>
          </w:p>
        </w:tc>
      </w:tr>
      <w:tr w:rsidR="00A06551" w14:paraId="66A023DE" w14:textId="77777777">
        <w:trPr>
          <w:cantSplit/>
        </w:trPr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DB743" w14:textId="77777777" w:rsidR="00A06551" w:rsidRDefault="00F72E9A">
            <w:pPr>
              <w:spacing w:after="20"/>
            </w:pPr>
            <w:r>
              <w:rPr>
                <w:sz w:val="18"/>
              </w:rPr>
              <w:t>Evaluación</w:t>
            </w:r>
          </w:p>
        </w:tc>
        <w:tc>
          <w:tcPr>
            <w:tcW w:w="4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C63BF" w14:textId="77777777" w:rsidR="00A06551" w:rsidRDefault="00F72E9A">
            <w:pPr>
              <w:spacing w:after="20"/>
            </w:pPr>
            <w:r>
              <w:rPr>
                <w:sz w:val="18"/>
              </w:rPr>
              <w:t>GET /evaluacion/v1/aprobaciones?documento=&amp;credito_id=</w:t>
            </w:r>
          </w:p>
          <w:p w14:paraId="4A1B917E" w14:textId="77777777" w:rsidR="00A06551" w:rsidRDefault="00F72E9A">
            <w:pPr>
              <w:spacing w:after="20"/>
            </w:pPr>
            <w:r>
              <w:rPr>
                <w:sz w:val="18"/>
              </w:rPr>
              <w:t>GET /evaluacion/v1/aprobaciones/{id}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97953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Aprobación: id, versión, crédito, cliente, importe, moneda, estado (HABILITADA, VENCIDA, REVOCADA, </w:t>
            </w:r>
            <w:r>
              <w:rPr>
                <w:sz w:val="18"/>
              </w:rPr>
              <w:t>DESEMBOLSADA) y vigencia.</w:t>
            </w:r>
          </w:p>
        </w:tc>
      </w:tr>
      <w:tr w:rsidR="00A06551" w14:paraId="31CF627D" w14:textId="77777777">
        <w:trPr>
          <w:cantSplit/>
        </w:trPr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CD6C3" w14:textId="77777777" w:rsidR="00A06551" w:rsidRDefault="00F72E9A">
            <w:pPr>
              <w:spacing w:after="20"/>
            </w:pPr>
            <w:r>
              <w:rPr>
                <w:sz w:val="18"/>
              </w:rPr>
              <w:t>Clientes</w:t>
            </w:r>
          </w:p>
        </w:tc>
        <w:tc>
          <w:tcPr>
            <w:tcW w:w="4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7CBE2" w14:textId="77777777" w:rsidR="00A06551" w:rsidRDefault="00F72E9A">
            <w:pPr>
              <w:spacing w:after="20"/>
            </w:pPr>
            <w:r>
              <w:rPr>
                <w:sz w:val="18"/>
              </w:rPr>
              <w:t>POST /clientes/v1/validaciones-identidad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57D29" w14:textId="77777777" w:rsidR="00A06551" w:rsidRDefault="00F72E9A">
            <w:pPr>
              <w:spacing w:after="20"/>
            </w:pPr>
            <w:r>
              <w:rPr>
                <w:sz w:val="18"/>
              </w:rPr>
              <w:t>Referencia opaca, resultado (APROBADA o RECHAZADA) y vencimiento.</w:t>
            </w:r>
          </w:p>
        </w:tc>
      </w:tr>
      <w:tr w:rsidR="00A06551" w14:paraId="2AA80C5D" w14:textId="77777777">
        <w:trPr>
          <w:cantSplit/>
        </w:trPr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23205" w14:textId="77777777" w:rsidR="00A06551" w:rsidRDefault="00F72E9A">
            <w:pPr>
              <w:spacing w:after="20"/>
            </w:pPr>
            <w:r>
              <w:rPr>
                <w:sz w:val="18"/>
              </w:rPr>
              <w:t>Cuentas</w:t>
            </w:r>
          </w:p>
        </w:tc>
        <w:tc>
          <w:tcPr>
            <w:tcW w:w="4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5D722" w14:textId="77777777" w:rsidR="00A06551" w:rsidRDefault="00F72E9A">
            <w:pPr>
              <w:spacing w:after="20"/>
            </w:pPr>
            <w:r>
              <w:rPr>
                <w:sz w:val="18"/>
              </w:rPr>
              <w:t>GET /cuentas/v1/cuentas-elegibles?cliente_id=&amp;moneda=</w:t>
            </w:r>
          </w:p>
          <w:p w14:paraId="415B3427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GET </w:t>
            </w:r>
            <w:r>
              <w:rPr>
                <w:sz w:val="18"/>
              </w:rPr>
              <w:t>/cuentas/v1/cuentas/{id}/elegibilidad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C9F4C" w14:textId="77777777" w:rsidR="00A06551" w:rsidRDefault="00F72E9A">
            <w:pPr>
              <w:spacing w:after="20"/>
            </w:pPr>
            <w:r>
              <w:rPr>
                <w:sz w:val="18"/>
              </w:rPr>
              <w:t>Cuentas enmascaradas con tipo, moneda, estado, titularidad y elegibilidad con motivo.</w:t>
            </w:r>
          </w:p>
        </w:tc>
      </w:tr>
      <w:tr w:rsidR="00A06551" w14:paraId="168145EE" w14:textId="77777777">
        <w:trPr>
          <w:cantSplit/>
        </w:trPr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F18E4" w14:textId="77777777" w:rsidR="00A06551" w:rsidRDefault="00F72E9A">
            <w:pPr>
              <w:spacing w:after="20"/>
            </w:pPr>
            <w:r>
              <w:rPr>
                <w:sz w:val="18"/>
              </w:rPr>
              <w:t>Cuentas</w:t>
            </w:r>
          </w:p>
        </w:tc>
        <w:tc>
          <w:tcPr>
            <w:tcW w:w="4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A92C8" w14:textId="77777777" w:rsidR="00A06551" w:rsidRDefault="00F72E9A">
            <w:pPr>
              <w:spacing w:after="20"/>
            </w:pPr>
            <w:r>
              <w:rPr>
                <w:sz w:val="18"/>
              </w:rPr>
              <w:t>POST /cuentas/v1/abonos (X-Idempotency-Key)</w:t>
            </w:r>
          </w:p>
          <w:p w14:paraId="3AFDE616" w14:textId="77777777" w:rsidR="00A06551" w:rsidRDefault="00F72E9A">
            <w:pPr>
              <w:spacing w:after="20"/>
            </w:pPr>
            <w:r>
              <w:rPr>
                <w:sz w:val="18"/>
              </w:rPr>
              <w:t>GET /cuentas/v1/abonos/{clave}</w:t>
            </w:r>
          </w:p>
          <w:p w14:paraId="3970B555" w14:textId="77777777" w:rsidR="00A06551" w:rsidRDefault="00F72E9A">
            <w:pPr>
              <w:spacing w:after="20"/>
            </w:pPr>
            <w:r>
              <w:rPr>
                <w:sz w:val="18"/>
              </w:rPr>
              <w:t>GET /cuentas/v1/abonos?fecha=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94177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CONFIRMADO con </w:t>
            </w:r>
            <w:r>
              <w:rPr>
                <w:rFonts w:ascii="Consolas" w:hAnsi="Consolas"/>
                <w:sz w:val="15"/>
              </w:rPr>
              <w:t>ope</w:t>
            </w:r>
            <w:r>
              <w:rPr>
                <w:rFonts w:ascii="Consolas" w:hAnsi="Consolas"/>
                <w:sz w:val="15"/>
              </w:rPr>
              <w:t>racion_id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5"/>
              </w:rPr>
              <w:t>fecha_efectiva</w:t>
            </w:r>
            <w:r>
              <w:rPr>
                <w:sz w:val="18"/>
              </w:rPr>
              <w:t>, RECHAZADO con motivo, o NO_ENCONTRADO.</w:t>
            </w:r>
          </w:p>
        </w:tc>
      </w:tr>
      <w:tr w:rsidR="00A06551" w14:paraId="213C8B02" w14:textId="77777777">
        <w:trPr>
          <w:cantSplit/>
        </w:trPr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46AD0" w14:textId="77777777" w:rsidR="00A06551" w:rsidRDefault="00F72E9A">
            <w:pPr>
              <w:spacing w:after="20"/>
            </w:pPr>
            <w:r>
              <w:rPr>
                <w:sz w:val="18"/>
              </w:rPr>
              <w:t>Cuentas</w:t>
            </w:r>
          </w:p>
        </w:tc>
        <w:tc>
          <w:tcPr>
            <w:tcW w:w="4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2A5F9" w14:textId="77777777" w:rsidR="00A06551" w:rsidRDefault="00F72E9A">
            <w:pPr>
              <w:spacing w:after="20"/>
            </w:pPr>
            <w:r>
              <w:rPr>
                <w:sz w:val="18"/>
              </w:rPr>
              <w:t>POST /cuentas/v1/reversiones · GET /cuentas/v1/reversiones/{clave}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61766" w14:textId="77777777" w:rsidR="00A06551" w:rsidRDefault="00F72E9A">
            <w:pPr>
              <w:spacing w:after="20"/>
            </w:pPr>
            <w:r>
              <w:rPr>
                <w:sz w:val="18"/>
              </w:rPr>
              <w:t>Reversión confirmada o rechazada, con clave propia.</w:t>
            </w:r>
          </w:p>
        </w:tc>
      </w:tr>
      <w:tr w:rsidR="00A06551" w14:paraId="435E6AC9" w14:textId="77777777">
        <w:trPr>
          <w:cantSplit/>
        </w:trPr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D953C" w14:textId="77777777" w:rsidR="00A06551" w:rsidRDefault="00F72E9A">
            <w:pPr>
              <w:spacing w:after="20"/>
            </w:pPr>
            <w:r>
              <w:rPr>
                <w:sz w:val="18"/>
              </w:rPr>
              <w:t>Cobranza</w:t>
            </w:r>
          </w:p>
        </w:tc>
        <w:tc>
          <w:tcPr>
            <w:tcW w:w="4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2D98A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t>/cobranza/v1/eventos-desembolso (X-Idempotency-Key = evento)</w:t>
            </w:r>
          </w:p>
          <w:p w14:paraId="7FA06C8E" w14:textId="77777777" w:rsidR="00A06551" w:rsidRDefault="00F72E9A">
            <w:pPr>
              <w:spacing w:after="20"/>
            </w:pPr>
            <w:r>
              <w:rPr>
                <w:sz w:val="18"/>
              </w:rPr>
              <w:t>GET /cobranza/v1/eventos-desembolso?fecha=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1733B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Acuse </w:t>
            </w:r>
            <w:r>
              <w:rPr>
                <w:rFonts w:ascii="Consolas" w:hAnsi="Consolas"/>
                <w:sz w:val="15"/>
              </w:rPr>
              <w:t>confirmacion_id</w:t>
            </w:r>
            <w:r>
              <w:rPr>
                <w:sz w:val="18"/>
              </w:rPr>
              <w:t>; un reenvío devuelve el mismo acuse sin activar dos veces.</w:t>
            </w:r>
          </w:p>
        </w:tc>
      </w:tr>
      <w:tr w:rsidR="00A06551" w14:paraId="39D1AAA7" w14:textId="77777777">
        <w:trPr>
          <w:cantSplit/>
        </w:trPr>
        <w:tc>
          <w:tcPr>
            <w:tcW w:w="12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37E62" w14:textId="77777777" w:rsidR="00A06551" w:rsidRDefault="00F72E9A">
            <w:pPr>
              <w:spacing w:after="20"/>
            </w:pPr>
            <w:r>
              <w:rPr>
                <w:sz w:val="18"/>
              </w:rPr>
              <w:t>Seguridad</w:t>
            </w:r>
          </w:p>
        </w:tc>
        <w:tc>
          <w:tcPr>
            <w:tcW w:w="4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43585" w14:textId="77777777" w:rsidR="00A06551" w:rsidRDefault="00F72E9A">
            <w:pPr>
              <w:spacing w:after="20"/>
            </w:pPr>
            <w:r>
              <w:rPr>
                <w:sz w:val="18"/>
              </w:rPr>
              <w:t>POST /seguridad/v1/token · GET /seguridad/v1/jwks.json</w:t>
            </w:r>
          </w:p>
          <w:p w14:paraId="0D05E079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t>/seguridad/v1/antifraude/evaluaciones · POST /seguridad/v1/eventos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13B6E" w14:textId="77777777" w:rsidR="00A06551" w:rsidRDefault="00F72E9A">
            <w:pPr>
              <w:spacing w:after="20"/>
            </w:pPr>
            <w:r>
              <w:rPr>
                <w:sz w:val="18"/>
              </w:rPr>
              <w:t>Tokens RS256, claves públicas, decisión antifraude y recepción de eventos críticos.</w:t>
            </w:r>
          </w:p>
        </w:tc>
      </w:tr>
    </w:tbl>
    <w:p w14:paraId="3B8C8B48" w14:textId="77777777" w:rsidR="00A06551" w:rsidRDefault="00A06551">
      <w:pPr>
        <w:spacing w:after="80"/>
        <w:jc w:val="both"/>
      </w:pPr>
    </w:p>
    <w:p w14:paraId="19C80EFE" w14:textId="77777777" w:rsidR="00A06551" w:rsidRDefault="00F72E9A">
      <w:pPr>
        <w:keepNext/>
        <w:spacing w:before="280" w:after="100" w:line="276" w:lineRule="auto"/>
        <w:outlineLvl w:val="1"/>
      </w:pPr>
      <w:bookmarkStart w:id="30" w:name="_Toc243342862"/>
      <w:r>
        <w:rPr>
          <w:b/>
        </w:rPr>
        <w:t>11.4. Evento desembolso.confirmado (CR-INT-06)</w:t>
      </w:r>
      <w:bookmarkEnd w:id="30"/>
    </w:p>
    <w:tbl>
      <w:tblPr>
        <w:tblW w:w="929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ook w:val="04A0" w:firstRow="1" w:lastRow="0" w:firstColumn="1" w:lastColumn="0" w:noHBand="0" w:noVBand="1"/>
      </w:tblPr>
      <w:tblGrid>
        <w:gridCol w:w="9292"/>
      </w:tblGrid>
      <w:tr w:rsidR="00A06551" w14:paraId="2033B2CA" w14:textId="77777777">
        <w:tc>
          <w:tcPr>
            <w:tcW w:w="9292" w:type="dxa"/>
            <w:shd w:val="clear" w:color="auto" w:fill="F2F2F2"/>
          </w:tcPr>
          <w:p w14:paraId="2AF3E4D7" w14:textId="77777777" w:rsidR="00A06551" w:rsidRDefault="00F72E9A">
            <w:r>
              <w:rPr>
                <w:rFonts w:ascii="Consolas" w:hAnsi="Consolas"/>
                <w:sz w:val="17"/>
              </w:rPr>
              <w:t>{</w:t>
            </w:r>
          </w:p>
          <w:p w14:paraId="699ED948" w14:textId="77777777" w:rsidR="00A06551" w:rsidRDefault="00F72E9A">
            <w:r>
              <w:rPr>
                <w:rFonts w:ascii="Consolas" w:hAnsi="Consolas"/>
                <w:sz w:val="17"/>
              </w:rPr>
              <w:t xml:space="preserve">  "evento_id": "0199f2a1-1b0c-7e4d-8f21-5c3a9d0e7b42",</w:t>
            </w:r>
          </w:p>
          <w:p w14:paraId="0E027C72" w14:textId="77777777" w:rsidR="00A06551" w:rsidRDefault="00F72E9A">
            <w:r>
              <w:rPr>
                <w:rFonts w:ascii="Consolas" w:hAnsi="Consolas"/>
                <w:sz w:val="17"/>
              </w:rPr>
              <w:t xml:space="preserve">  "tipo": "desembolso.confirmado",</w:t>
            </w:r>
          </w:p>
          <w:p w14:paraId="106CDA5D" w14:textId="77777777" w:rsidR="00A06551" w:rsidRDefault="00F72E9A">
            <w:r>
              <w:rPr>
                <w:rFonts w:ascii="Consolas" w:hAnsi="Consolas"/>
                <w:sz w:val="17"/>
              </w:rPr>
              <w:t xml:space="preserve">  "version_esquema": "v1",</w:t>
            </w:r>
          </w:p>
          <w:p w14:paraId="3B01D70F" w14:textId="77777777" w:rsidR="00A06551" w:rsidRDefault="00F72E9A">
            <w:r>
              <w:rPr>
                <w:rFonts w:ascii="Consolas" w:hAnsi="Consolas"/>
                <w:sz w:val="17"/>
              </w:rPr>
              <w:t xml:space="preserve">  "orden_id": "0199f2a0-9d3e-7a10-b5c2-1e8f4a6d2c90",</w:t>
            </w:r>
          </w:p>
          <w:p w14:paraId="50A439E8" w14:textId="77777777" w:rsidR="00A06551" w:rsidRDefault="00F72E9A">
            <w:r>
              <w:rPr>
                <w:rFonts w:ascii="Consolas" w:hAnsi="Consolas"/>
                <w:sz w:val="17"/>
              </w:rPr>
              <w:t xml:space="preserve">  "codigo_orden": "DES-2026-000001",</w:t>
            </w:r>
          </w:p>
          <w:p w14:paraId="474E62DB" w14:textId="77777777" w:rsidR="00A06551" w:rsidRDefault="00F72E9A">
            <w:r>
              <w:rPr>
                <w:rFonts w:ascii="Consolas" w:hAnsi="Consolas"/>
                <w:sz w:val="17"/>
              </w:rPr>
              <w:t xml:space="preserve">  "credito_id": "CRE-2026-0001",</w:t>
            </w:r>
          </w:p>
          <w:p w14:paraId="253342C7" w14:textId="77777777" w:rsidR="00A06551" w:rsidRDefault="00F72E9A">
            <w:r>
              <w:rPr>
                <w:rFonts w:ascii="Consolas" w:hAnsi="Consolas"/>
                <w:sz w:val="17"/>
              </w:rPr>
              <w:t xml:space="preserve">  "aprobacion_id": "APR-2026-0001",</w:t>
            </w:r>
          </w:p>
          <w:p w14:paraId="3A959041" w14:textId="77777777" w:rsidR="00A06551" w:rsidRDefault="00F72E9A">
            <w:r>
              <w:rPr>
                <w:rFonts w:ascii="Consolas" w:hAnsi="Consolas"/>
                <w:sz w:val="17"/>
              </w:rPr>
              <w:t xml:space="preserve">  "aprobacion_version": 1,</w:t>
            </w:r>
          </w:p>
          <w:p w14:paraId="16CBDDCA" w14:textId="77777777" w:rsidR="00A06551" w:rsidRDefault="00F72E9A">
            <w:r>
              <w:rPr>
                <w:rFonts w:ascii="Consolas" w:hAnsi="Consolas"/>
                <w:sz w:val="17"/>
              </w:rPr>
              <w:t xml:space="preserve">  "cliente_id": "CLI-0001",</w:t>
            </w:r>
          </w:p>
          <w:p w14:paraId="26084F7F" w14:textId="77777777" w:rsidR="00A06551" w:rsidRDefault="00F72E9A">
            <w:r>
              <w:rPr>
                <w:rFonts w:ascii="Consolas" w:hAnsi="Consolas"/>
                <w:sz w:val="17"/>
              </w:rPr>
              <w:t xml:space="preserve">  "cuenta_id": "CTA-0001",</w:t>
            </w:r>
          </w:p>
          <w:p w14:paraId="27DE8F0F" w14:textId="77777777" w:rsidR="00A06551" w:rsidRDefault="00F72E9A">
            <w:r>
              <w:rPr>
                <w:rFonts w:ascii="Consolas" w:hAnsi="Consolas"/>
                <w:sz w:val="17"/>
              </w:rPr>
              <w:t xml:space="preserve">  "operacion_financiera_id": "OPF-2026-000001",</w:t>
            </w:r>
          </w:p>
          <w:p w14:paraId="2022F6B6" w14:textId="77777777" w:rsidR="00A06551" w:rsidRDefault="00F72E9A">
            <w:r>
              <w:rPr>
                <w:rFonts w:ascii="Consolas" w:hAnsi="Consolas"/>
                <w:sz w:val="17"/>
              </w:rPr>
              <w:t xml:space="preserve">  "importe": "10000.00",</w:t>
            </w:r>
          </w:p>
          <w:p w14:paraId="785F69CC" w14:textId="77777777" w:rsidR="00A06551" w:rsidRDefault="00F72E9A">
            <w:r>
              <w:rPr>
                <w:rFonts w:ascii="Consolas" w:hAnsi="Consolas"/>
                <w:sz w:val="17"/>
              </w:rPr>
              <w:t xml:space="preserve">  "moneda": "PEN",</w:t>
            </w:r>
          </w:p>
          <w:p w14:paraId="7F6AB476" w14:textId="77777777" w:rsidR="00A06551" w:rsidRDefault="00F72E9A">
            <w:r>
              <w:rPr>
                <w:rFonts w:ascii="Consolas" w:hAnsi="Consolas"/>
                <w:sz w:val="17"/>
              </w:rPr>
              <w:t xml:space="preserve">  "fecha_efectiva": "2026-10-19T10:15:42"</w:t>
            </w:r>
          </w:p>
          <w:p w14:paraId="3B9A0EB9" w14:textId="77777777" w:rsidR="00A06551" w:rsidRDefault="00F72E9A"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7A5EB237" w14:textId="77777777" w:rsidR="00A06551" w:rsidRDefault="00A06551">
      <w:pPr>
        <w:spacing w:after="80"/>
        <w:jc w:val="both"/>
      </w:pPr>
    </w:p>
    <w:p w14:paraId="1DE7E916" w14:textId="77777777" w:rsidR="00A06551" w:rsidRDefault="00F72E9A">
      <w:pPr>
        <w:keepNext/>
        <w:spacing w:before="240" w:after="140" w:line="276" w:lineRule="auto"/>
        <w:outlineLvl w:val="0"/>
      </w:pPr>
      <w:bookmarkStart w:id="31" w:name="_Toc243342863"/>
      <w:r>
        <w:rPr>
          <w:b/>
          <w:sz w:val="28"/>
        </w:rPr>
        <w:lastRenderedPageBreak/>
        <w:t>12. Seguridad</w:t>
      </w:r>
      <w:bookmarkEnd w:id="31"/>
    </w:p>
    <w:p w14:paraId="64E5A344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rPr>
          <w:b/>
        </w:rPr>
        <w:t>Autenticación:</w:t>
      </w:r>
      <w:r>
        <w:t xml:space="preserve"> el frontend obtiene un JWT del servicio de Seguridad (OAuth2) y lo guarda en una cookie httpOnly, SameSite=Lax; el navegador nunca accede al token.</w:t>
      </w:r>
    </w:p>
    <w:p w14:paraId="58B56355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rPr>
          <w:b/>
        </w:rPr>
        <w:t>Validación del token:</w:t>
      </w:r>
      <w:r>
        <w:t xml:space="preserve"> la API verifica firma RS256 con las claves públicas del JWKS de Seguridad, además de emisor, audiencia y expiración.</w:t>
      </w:r>
    </w:p>
    <w:p w14:paraId="41B0A8D8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rPr>
          <w:b/>
        </w:rPr>
        <w:t>Autorización:</w:t>
      </w:r>
      <w:r>
        <w:t xml:space="preserve"> cada ruta exige un permiso (</w:t>
      </w:r>
      <w:r>
        <w:rPr>
          <w:rFonts w:ascii="Consolas" w:hAnsi="Consolas"/>
          <w:sz w:val="21"/>
        </w:rPr>
        <w:t>DESEMBOLSO_LEER</w:t>
      </w:r>
      <w:r>
        <w:t xml:space="preserve"> o </w:t>
      </w:r>
      <w:r>
        <w:rPr>
          <w:rFonts w:ascii="Consolas" w:hAnsi="Consolas"/>
          <w:sz w:val="21"/>
        </w:rPr>
        <w:t>DESEMBOLSO_EJECUTAR</w:t>
      </w:r>
      <w:r>
        <w:t>) o un rol; un acceso denegado responde 403 y se registra e</w:t>
      </w:r>
      <w:r>
        <w:t>n la bitácora.</w:t>
      </w:r>
    </w:p>
    <w:p w14:paraId="314A2EB3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rPr>
          <w:b/>
        </w:rPr>
        <w:t>Datos sensibles:</w:t>
      </w:r>
      <w:r>
        <w:t xml:space="preserve"> no se almacena biometría ni datos maestros de otros módulos; cuentas y documentos se muestran enmascarados.</w:t>
      </w:r>
    </w:p>
    <w:p w14:paraId="05EE66C4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rPr>
          <w:b/>
        </w:rPr>
        <w:t>Secretos:</w:t>
      </w:r>
      <w:r>
        <w:t xml:space="preserve"> se leen de variables de entorno; el repositorio solo contiene </w:t>
      </w:r>
      <w:r>
        <w:rPr>
          <w:rFonts w:ascii="Consolas" w:hAnsi="Consolas"/>
          <w:sz w:val="21"/>
        </w:rPr>
        <w:t>.env.example</w:t>
      </w:r>
      <w:r>
        <w:t>.</w:t>
      </w:r>
    </w:p>
    <w:p w14:paraId="25E92999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rPr>
          <w:b/>
        </w:rPr>
        <w:t>Base de datos:</w:t>
      </w:r>
      <w:r>
        <w:t xml:space="preserve"> usuario de apli</w:t>
      </w:r>
      <w:r>
        <w:t>cación de mínimo privilegio y bitácora inalterable.</w:t>
      </w:r>
    </w:p>
    <w:p w14:paraId="7CED957D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rPr>
          <w:b/>
        </w:rPr>
        <w:t>Transporte:</w:t>
      </w:r>
      <w:r>
        <w:t xml:space="preserve"> HTTPS/TLS en Testing y Producción a través del Bus; CORS restringido al origen del frontend.</w:t>
      </w:r>
    </w:p>
    <w:p w14:paraId="418CE47B" w14:textId="77777777" w:rsidR="00A06551" w:rsidRDefault="00F72E9A">
      <w:pPr>
        <w:keepNext/>
        <w:spacing w:before="240" w:after="140" w:line="276" w:lineRule="auto"/>
        <w:outlineLvl w:val="0"/>
      </w:pPr>
      <w:bookmarkStart w:id="32" w:name="_Toc243342864"/>
      <w:r>
        <w:rPr>
          <w:b/>
          <w:sz w:val="28"/>
        </w:rPr>
        <w:t>13. Pantallas</w:t>
      </w:r>
      <w:bookmarkEnd w:id="32"/>
    </w:p>
    <w:p w14:paraId="55261720" w14:textId="77777777" w:rsidR="00A06551" w:rsidRDefault="00F72E9A">
      <w:pPr>
        <w:spacing w:after="120"/>
        <w:jc w:val="both"/>
      </w:pPr>
      <w:r>
        <w:t xml:space="preserve">Las pantallas siguen los bocetos de la Fase I (pantallas 1 a 4) y agregan las vistas </w:t>
      </w:r>
      <w:r>
        <w:t>de consulta y operación. La interfaz se guía por el estado de la orden: confirmar solo se habilita con las validaciones completas, y mientras la orden está en proceso o por verificar solo se permite consultar, nunca crear otra orden.</w:t>
      </w:r>
    </w:p>
    <w:p w14:paraId="31521BAA" w14:textId="77777777" w:rsidR="00A06551" w:rsidRDefault="00F72E9A">
      <w:pPr>
        <w:keepNext/>
        <w:spacing w:before="80" w:after="60"/>
      </w:pPr>
      <w:r>
        <w:rPr>
          <w:b/>
          <w:sz w:val="20"/>
        </w:rPr>
        <w:t>Tabla 19.</w:t>
      </w:r>
      <w:r>
        <w:rPr>
          <w:sz w:val="20"/>
        </w:rPr>
        <w:t xml:space="preserve"> Pantallas de</w:t>
      </w:r>
      <w:r>
        <w:rPr>
          <w:sz w:val="20"/>
        </w:rPr>
        <w:t>l módulo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1926"/>
        <w:gridCol w:w="5440"/>
      </w:tblGrid>
      <w:tr w:rsidR="00A06551" w14:paraId="3AE7F3CC" w14:textId="77777777">
        <w:trPr>
          <w:cantSplit/>
          <w:tblHeader/>
        </w:trPr>
        <w:tc>
          <w:tcPr>
            <w:tcW w:w="192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C17F5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Pantalla</w:t>
            </w:r>
          </w:p>
        </w:tc>
        <w:tc>
          <w:tcPr>
            <w:tcW w:w="192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FEB9F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Ruta</w:t>
            </w:r>
          </w:p>
        </w:tc>
        <w:tc>
          <w:tcPr>
            <w:tcW w:w="544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EEF88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Campos y acciones</w:t>
            </w:r>
          </w:p>
        </w:tc>
      </w:tr>
      <w:tr w:rsidR="00A06551" w14:paraId="29327905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0A636" w14:textId="77777777" w:rsidR="00A06551" w:rsidRDefault="00F72E9A">
            <w:pPr>
              <w:spacing w:after="20"/>
            </w:pPr>
            <w:r>
              <w:rPr>
                <w:sz w:val="19"/>
              </w:rPr>
              <w:t>Inicio de sesión</w:t>
            </w:r>
          </w:p>
        </w:tc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54766" w14:textId="77777777" w:rsidR="00A06551" w:rsidRDefault="00F72E9A">
            <w:pPr>
              <w:spacing w:after="20"/>
            </w:pPr>
            <w:r>
              <w:rPr>
                <w:sz w:val="19"/>
              </w:rPr>
              <w:t>/login</w:t>
            </w:r>
          </w:p>
        </w:tc>
        <w:tc>
          <w:tcPr>
            <w:tcW w:w="5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0EF8A" w14:textId="77777777" w:rsidR="00A06551" w:rsidRDefault="00F72E9A">
            <w:pPr>
              <w:spacing w:after="20"/>
            </w:pPr>
            <w:r>
              <w:rPr>
                <w:sz w:val="19"/>
              </w:rPr>
              <w:t>Usuario y contraseña contra Seguridad; muestra rol y agencia.</w:t>
            </w:r>
          </w:p>
        </w:tc>
      </w:tr>
      <w:tr w:rsidR="00A06551" w14:paraId="1A9C1DF4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98046" w14:textId="77777777" w:rsidR="00A06551" w:rsidRDefault="00F72E9A">
            <w:pPr>
              <w:spacing w:after="20"/>
            </w:pPr>
            <w:r>
              <w:rPr>
                <w:sz w:val="19"/>
              </w:rPr>
              <w:t>1. Consulta de créditos</w:t>
            </w:r>
          </w:p>
        </w:tc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AAD88" w14:textId="77777777" w:rsidR="00A06551" w:rsidRDefault="00F72E9A">
            <w:pPr>
              <w:spacing w:after="20"/>
            </w:pPr>
            <w:r>
              <w:rPr>
                <w:sz w:val="19"/>
              </w:rPr>
              <w:t>/creditos</w:t>
            </w:r>
          </w:p>
        </w:tc>
        <w:tc>
          <w:tcPr>
            <w:tcW w:w="5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02BC6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Búsqueda por documento o crédito; crédito, cliente, importe, moneda, estado y </w:t>
            </w:r>
            <w:r>
              <w:rPr>
                <w:sz w:val="19"/>
              </w:rPr>
              <w:t>vigencia; preparar desembolso.</w:t>
            </w:r>
          </w:p>
        </w:tc>
      </w:tr>
      <w:tr w:rsidR="00A06551" w14:paraId="4492C7B1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5D701" w14:textId="77777777" w:rsidR="00A06551" w:rsidRDefault="00F72E9A">
            <w:pPr>
              <w:spacing w:after="20"/>
            </w:pPr>
            <w:r>
              <w:rPr>
                <w:sz w:val="19"/>
              </w:rPr>
              <w:t>2. Preparación</w:t>
            </w:r>
          </w:p>
        </w:tc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63881" w14:textId="77777777" w:rsidR="00A06551" w:rsidRDefault="00F72E9A">
            <w:pPr>
              <w:spacing w:after="20"/>
            </w:pPr>
            <w:r>
              <w:rPr>
                <w:sz w:val="19"/>
              </w:rPr>
              <w:t>/ordenes/{id}</w:t>
            </w:r>
          </w:p>
        </w:tc>
        <w:tc>
          <w:tcPr>
            <w:tcW w:w="5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25926" w14:textId="77777777" w:rsidR="00A06551" w:rsidRDefault="00F72E9A">
            <w:pPr>
              <w:spacing w:after="20"/>
            </w:pPr>
            <w:r>
              <w:rPr>
                <w:sz w:val="19"/>
              </w:rPr>
              <w:t>Cliente y crédito con documento enmascarado; validación de identidad; selección de cuenta elegible; importe y moneda derivados.</w:t>
            </w:r>
          </w:p>
        </w:tc>
      </w:tr>
      <w:tr w:rsidR="00A06551" w14:paraId="7487F29A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3B6AE" w14:textId="77777777" w:rsidR="00A06551" w:rsidRDefault="00F72E9A">
            <w:pPr>
              <w:spacing w:after="20"/>
            </w:pPr>
            <w:r>
              <w:rPr>
                <w:sz w:val="19"/>
              </w:rPr>
              <w:t>3. Confirmación</w:t>
            </w:r>
          </w:p>
        </w:tc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401D5" w14:textId="77777777" w:rsidR="00A06551" w:rsidRDefault="00F72E9A">
            <w:pPr>
              <w:spacing w:after="20"/>
            </w:pPr>
            <w:r>
              <w:rPr>
                <w:sz w:val="19"/>
              </w:rPr>
              <w:t>/ordenes/{id}</w:t>
            </w:r>
          </w:p>
        </w:tc>
        <w:tc>
          <w:tcPr>
            <w:tcW w:w="5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7334E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Resumen con cuenta </w:t>
            </w:r>
            <w:r>
              <w:rPr>
                <w:sz w:val="19"/>
              </w:rPr>
              <w:t>enmascarada, importe y moneda; volver o confirmar el desembolso.</w:t>
            </w:r>
          </w:p>
        </w:tc>
      </w:tr>
      <w:tr w:rsidR="00A06551" w14:paraId="42A904AB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2F1C9" w14:textId="77777777" w:rsidR="00A06551" w:rsidRDefault="00F72E9A">
            <w:pPr>
              <w:spacing w:after="20"/>
            </w:pPr>
            <w:r>
              <w:rPr>
                <w:sz w:val="19"/>
              </w:rPr>
              <w:t>4. Resultado</w:t>
            </w:r>
          </w:p>
        </w:tc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27EF7" w14:textId="77777777" w:rsidR="00A06551" w:rsidRDefault="00F72E9A">
            <w:pPr>
              <w:spacing w:after="20"/>
            </w:pPr>
            <w:r>
              <w:rPr>
                <w:sz w:val="19"/>
              </w:rPr>
              <w:t>/ordenes/{id}</w:t>
            </w:r>
          </w:p>
        </w:tc>
        <w:tc>
          <w:tcPr>
            <w:tcW w:w="5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DA67D" w14:textId="77777777" w:rsidR="00A06551" w:rsidRDefault="00F72E9A">
            <w:pPr>
              <w:spacing w:after="20"/>
            </w:pPr>
            <w:r>
              <w:rPr>
                <w:sz w:val="19"/>
              </w:rPr>
              <w:t>Estado financiero, operación y fecha efectiva, entrega a Cobranza; verificar resultado; constancia.</w:t>
            </w:r>
          </w:p>
        </w:tc>
      </w:tr>
      <w:tr w:rsidR="00A06551" w14:paraId="17281CBA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4E651" w14:textId="77777777" w:rsidR="00A06551" w:rsidRDefault="00F72E9A">
            <w:pPr>
              <w:spacing w:after="20"/>
            </w:pPr>
            <w:r>
              <w:rPr>
                <w:sz w:val="19"/>
              </w:rPr>
              <w:t>Constancia</w:t>
            </w:r>
          </w:p>
        </w:tc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4953B" w14:textId="77777777" w:rsidR="00A06551" w:rsidRDefault="00F72E9A">
            <w:pPr>
              <w:spacing w:after="20"/>
            </w:pPr>
            <w:r>
              <w:rPr>
                <w:sz w:val="19"/>
              </w:rPr>
              <w:t>/ordenes/{id}/constancia</w:t>
            </w:r>
          </w:p>
        </w:tc>
        <w:tc>
          <w:tcPr>
            <w:tcW w:w="5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DD02E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Comprobante </w:t>
            </w:r>
            <w:r>
              <w:rPr>
                <w:sz w:val="19"/>
              </w:rPr>
              <w:t>imprimible, solo con confirmación financiera.</w:t>
            </w:r>
          </w:p>
        </w:tc>
      </w:tr>
      <w:tr w:rsidR="00A06551" w14:paraId="5827B66E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2BEE5" w14:textId="77777777" w:rsidR="00A06551" w:rsidRDefault="00F72E9A">
            <w:pPr>
              <w:spacing w:after="20"/>
            </w:pPr>
            <w:r>
              <w:rPr>
                <w:sz w:val="19"/>
              </w:rPr>
              <w:t>Historial</w:t>
            </w:r>
          </w:p>
        </w:tc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2414B" w14:textId="77777777" w:rsidR="00A06551" w:rsidRDefault="00F72E9A">
            <w:pPr>
              <w:spacing w:after="20"/>
            </w:pPr>
            <w:r>
              <w:rPr>
                <w:sz w:val="19"/>
              </w:rPr>
              <w:t>/ordenes</w:t>
            </w:r>
          </w:p>
        </w:tc>
        <w:tc>
          <w:tcPr>
            <w:tcW w:w="5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F9585" w14:textId="77777777" w:rsidR="00A06551" w:rsidRDefault="00F72E9A">
            <w:pPr>
              <w:spacing w:after="20"/>
            </w:pPr>
            <w:r>
              <w:rPr>
                <w:sz w:val="19"/>
              </w:rPr>
              <w:t>Filtros por texto, estado y fechas; acceso al detalle.</w:t>
            </w:r>
          </w:p>
        </w:tc>
      </w:tr>
      <w:tr w:rsidR="00A06551" w14:paraId="195F338C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E6CC3" w14:textId="77777777" w:rsidR="00A06551" w:rsidRDefault="00F72E9A">
            <w:pPr>
              <w:spacing w:after="20"/>
            </w:pPr>
            <w:r>
              <w:rPr>
                <w:sz w:val="19"/>
              </w:rPr>
              <w:t>Monitor operativo</w:t>
            </w:r>
          </w:p>
        </w:tc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F1D4E" w14:textId="77777777" w:rsidR="00A06551" w:rsidRDefault="00F72E9A">
            <w:pPr>
              <w:spacing w:after="20"/>
            </w:pPr>
            <w:r>
              <w:rPr>
                <w:sz w:val="19"/>
              </w:rPr>
              <w:t>/operacion</w:t>
            </w:r>
          </w:p>
        </w:tc>
        <w:tc>
          <w:tcPr>
            <w:tcW w:w="5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3F01D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Órdenes inciertas y entregas pendientes o fallidas; ejecutar recuperación, entregas y </w:t>
            </w:r>
            <w:r>
              <w:rPr>
                <w:sz w:val="19"/>
              </w:rPr>
              <w:t>reintentos.</w:t>
            </w:r>
          </w:p>
        </w:tc>
      </w:tr>
      <w:tr w:rsidR="00A06551" w14:paraId="051A7174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93F5F" w14:textId="77777777" w:rsidR="00A06551" w:rsidRDefault="00F72E9A">
            <w:pPr>
              <w:spacing w:after="20"/>
            </w:pPr>
            <w:r>
              <w:rPr>
                <w:sz w:val="19"/>
              </w:rPr>
              <w:t>Conciliación</w:t>
            </w:r>
          </w:p>
        </w:tc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12496" w14:textId="77777777" w:rsidR="00A06551" w:rsidRDefault="00F72E9A">
            <w:pPr>
              <w:spacing w:after="20"/>
            </w:pPr>
            <w:r>
              <w:rPr>
                <w:sz w:val="19"/>
              </w:rPr>
              <w:t>/conciliacion</w:t>
            </w:r>
          </w:p>
        </w:tc>
        <w:tc>
          <w:tcPr>
            <w:tcW w:w="5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558BF" w14:textId="77777777" w:rsidR="00A06551" w:rsidRDefault="00F72E9A">
            <w:pPr>
              <w:spacing w:after="20"/>
            </w:pPr>
            <w:r>
              <w:rPr>
                <w:sz w:val="19"/>
              </w:rPr>
              <w:t>Fecha y moneda; totales y diferencias por origen.</w:t>
            </w:r>
          </w:p>
        </w:tc>
      </w:tr>
      <w:tr w:rsidR="00A06551" w14:paraId="369B9B28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F2F5A" w14:textId="77777777" w:rsidR="00A06551" w:rsidRDefault="00F72E9A">
            <w:pPr>
              <w:spacing w:after="20"/>
            </w:pPr>
            <w:r>
              <w:rPr>
                <w:sz w:val="19"/>
              </w:rPr>
              <w:t>Reversiones</w:t>
            </w:r>
          </w:p>
        </w:tc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88316" w14:textId="77777777" w:rsidR="00A06551" w:rsidRDefault="00F72E9A">
            <w:pPr>
              <w:spacing w:after="20"/>
            </w:pPr>
            <w:r>
              <w:rPr>
                <w:sz w:val="19"/>
              </w:rPr>
              <w:t>/reversiones</w:t>
            </w:r>
          </w:p>
        </w:tc>
        <w:tc>
          <w:tcPr>
            <w:tcW w:w="5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9B258" w14:textId="77777777" w:rsidR="00A06551" w:rsidRDefault="00F72E9A">
            <w:pPr>
              <w:spacing w:after="20"/>
            </w:pPr>
            <w:r>
              <w:rPr>
                <w:sz w:val="19"/>
              </w:rPr>
              <w:t>Solicitudes y decisión de un supervisor distinto; aviso cuando la política está deshabilitada.</w:t>
            </w:r>
          </w:p>
        </w:tc>
      </w:tr>
    </w:tbl>
    <w:p w14:paraId="0A9C286C" w14:textId="77777777" w:rsidR="00A06551" w:rsidRDefault="00A06551">
      <w:pPr>
        <w:spacing w:after="80"/>
        <w:jc w:val="both"/>
      </w:pPr>
    </w:p>
    <w:p w14:paraId="23C77760" w14:textId="77777777" w:rsidR="00A06551" w:rsidRDefault="00F72E9A">
      <w:pPr>
        <w:spacing w:after="120"/>
        <w:jc w:val="both"/>
      </w:pPr>
      <w:r>
        <w:t>Las capturas siguientes se tomaron del sist</w:t>
      </w:r>
      <w:r>
        <w:t>ema en ejecución (frontend, API, MySQL 8.4 y simulador del Bus) con Playwright, recorriendo los flujos reales: desembolso completo, respuesta perdida de Cuentas, caída de Cobranza, rechazo de Cuentas e identidad rechazada. Los datos son sintéticos.</w:t>
      </w:r>
    </w:p>
    <w:p w14:paraId="363B63EF" w14:textId="77777777" w:rsidR="00A06551" w:rsidRDefault="00F72E9A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348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9B4C" w14:textId="77777777" w:rsidR="00A06551" w:rsidRDefault="00F72E9A">
      <w:pPr>
        <w:spacing w:after="200"/>
        <w:jc w:val="center"/>
      </w:pPr>
      <w:r>
        <w:rPr>
          <w:b/>
          <w:sz w:val="20"/>
        </w:rPr>
        <w:t>Figura 8.</w:t>
      </w:r>
      <w:r>
        <w:rPr>
          <w:sz w:val="20"/>
        </w:rPr>
        <w:t xml:space="preserve"> Inicio de sesión contra el servicio de Seguridad.</w:t>
      </w:r>
    </w:p>
    <w:p w14:paraId="7DD3736B" w14:textId="77777777" w:rsidR="00A06551" w:rsidRDefault="00F72E9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580000" cy="348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sulta_credi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D4A5" w14:textId="77777777" w:rsidR="00A06551" w:rsidRDefault="00F72E9A">
      <w:pPr>
        <w:spacing w:after="200"/>
        <w:jc w:val="center"/>
      </w:pPr>
      <w:r>
        <w:rPr>
          <w:b/>
          <w:sz w:val="20"/>
        </w:rPr>
        <w:t>Figura 9.</w:t>
      </w:r>
      <w:r>
        <w:rPr>
          <w:sz w:val="20"/>
        </w:rPr>
        <w:t xml:space="preserve"> Pantalla 1. Consulta de créditos habilitados.</w:t>
      </w:r>
    </w:p>
    <w:p w14:paraId="788D92AF" w14:textId="77777777" w:rsidR="00A06551" w:rsidRDefault="00F72E9A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57091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repar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0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2E1F" w14:textId="77777777" w:rsidR="00A06551" w:rsidRDefault="00F72E9A">
      <w:pPr>
        <w:spacing w:after="200"/>
        <w:jc w:val="center"/>
      </w:pPr>
      <w:r>
        <w:rPr>
          <w:b/>
          <w:sz w:val="20"/>
        </w:rPr>
        <w:t>Figura 10.</w:t>
      </w:r>
      <w:r>
        <w:rPr>
          <w:sz w:val="20"/>
        </w:rPr>
        <w:t xml:space="preserve"> Pantalla 2. Preparación: identidad validada y selección de la cuenta destino.</w:t>
      </w:r>
    </w:p>
    <w:p w14:paraId="6193407D" w14:textId="77777777" w:rsidR="00A06551" w:rsidRDefault="00F72E9A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3487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firm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E475" w14:textId="77777777" w:rsidR="00A06551" w:rsidRDefault="00F72E9A">
      <w:pPr>
        <w:spacing w:after="200"/>
        <w:jc w:val="center"/>
      </w:pPr>
      <w:r>
        <w:rPr>
          <w:b/>
          <w:sz w:val="20"/>
        </w:rPr>
        <w:t>Figura 11.</w:t>
      </w:r>
      <w:r>
        <w:rPr>
          <w:sz w:val="20"/>
        </w:rPr>
        <w:t xml:space="preserve"> Pantalla 3. Confirmación con resum</w:t>
      </w:r>
      <w:r>
        <w:rPr>
          <w:sz w:val="20"/>
        </w:rPr>
        <w:t>en y cuenta enmascarada.</w:t>
      </w:r>
    </w:p>
    <w:p w14:paraId="3AD24FAB" w14:textId="77777777" w:rsidR="00A06551" w:rsidRDefault="00F72E9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580000" cy="348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sul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33EE" w14:textId="77777777" w:rsidR="00A06551" w:rsidRDefault="00F72E9A">
      <w:pPr>
        <w:spacing w:after="200"/>
        <w:jc w:val="center"/>
      </w:pPr>
      <w:r>
        <w:rPr>
          <w:b/>
          <w:sz w:val="20"/>
        </w:rPr>
        <w:t>Figura 12.</w:t>
      </w:r>
      <w:r>
        <w:rPr>
          <w:sz w:val="20"/>
        </w:rPr>
        <w:t xml:space="preserve"> Pantalla 4. Resultado confirmado con operación financiera y entrega a Cobranza.</w:t>
      </w:r>
    </w:p>
    <w:p w14:paraId="139FFF04" w14:textId="77777777" w:rsidR="00A06551" w:rsidRDefault="00F72E9A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3487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nstanc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EFDA" w14:textId="77777777" w:rsidR="00A06551" w:rsidRDefault="00F72E9A">
      <w:pPr>
        <w:spacing w:after="200"/>
        <w:jc w:val="center"/>
      </w:pPr>
      <w:r>
        <w:rPr>
          <w:b/>
          <w:sz w:val="20"/>
        </w:rPr>
        <w:t>Figura 13.</w:t>
      </w:r>
      <w:r>
        <w:rPr>
          <w:sz w:val="20"/>
        </w:rPr>
        <w:t xml:space="preserve"> Constancia del desembolso.</w:t>
      </w:r>
    </w:p>
    <w:p w14:paraId="312C6F43" w14:textId="77777777" w:rsidR="00A06551" w:rsidRDefault="00F72E9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580000" cy="3487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or_verific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3AEE" w14:textId="77777777" w:rsidR="00A06551" w:rsidRDefault="00F72E9A">
      <w:pPr>
        <w:spacing w:after="200"/>
        <w:jc w:val="center"/>
      </w:pPr>
      <w:r>
        <w:rPr>
          <w:b/>
          <w:sz w:val="20"/>
        </w:rPr>
        <w:t>Figura 14.</w:t>
      </w:r>
      <w:r>
        <w:rPr>
          <w:sz w:val="20"/>
        </w:rPr>
        <w:t xml:space="preserve"> Resultado incierto: orden POR_VERIFICAR con opción de verificar.</w:t>
      </w:r>
    </w:p>
    <w:p w14:paraId="13A26AEB" w14:textId="77777777" w:rsidR="00A06551" w:rsidRDefault="00F72E9A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329955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oneda_distin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8486" w14:textId="77777777" w:rsidR="00A06551" w:rsidRDefault="00F72E9A">
      <w:pPr>
        <w:spacing w:after="200"/>
        <w:jc w:val="center"/>
      </w:pPr>
      <w:r>
        <w:rPr>
          <w:b/>
          <w:sz w:val="20"/>
        </w:rPr>
        <w:t>Figura 15.</w:t>
      </w:r>
      <w:r>
        <w:rPr>
          <w:sz w:val="20"/>
        </w:rPr>
        <w:t xml:space="preserve"> Bloqueo</w:t>
      </w:r>
      <w:r>
        <w:rPr>
          <w:sz w:val="20"/>
        </w:rPr>
        <w:t xml:space="preserve"> de una cuenta en moneda distinta a la del crédito.</w:t>
      </w:r>
    </w:p>
    <w:p w14:paraId="04A4E9A4" w14:textId="77777777" w:rsidR="00A06551" w:rsidRDefault="00F72E9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580000" cy="3487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histori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EDB4" w14:textId="77777777" w:rsidR="00A06551" w:rsidRDefault="00F72E9A">
      <w:pPr>
        <w:spacing w:after="200"/>
        <w:jc w:val="center"/>
      </w:pPr>
      <w:r>
        <w:rPr>
          <w:b/>
          <w:sz w:val="20"/>
        </w:rPr>
        <w:t>Figura 16.</w:t>
      </w:r>
      <w:r>
        <w:rPr>
          <w:sz w:val="20"/>
        </w:rPr>
        <w:t xml:space="preserve"> Historial de órdenes con filtros.</w:t>
      </w:r>
    </w:p>
    <w:p w14:paraId="3CE2E3EA" w14:textId="77777777" w:rsidR="00A06551" w:rsidRDefault="00F72E9A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32489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detalle_auditor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5375" w14:textId="77777777" w:rsidR="00A06551" w:rsidRDefault="00F72E9A">
      <w:pPr>
        <w:spacing w:after="200"/>
        <w:jc w:val="center"/>
      </w:pPr>
      <w:r>
        <w:rPr>
          <w:b/>
          <w:sz w:val="20"/>
        </w:rPr>
        <w:t>Figura 17.</w:t>
      </w:r>
      <w:r>
        <w:rPr>
          <w:sz w:val="20"/>
        </w:rPr>
        <w:t xml:space="preserve"> Detalle de la orden con validaciones y bitácora.</w:t>
      </w:r>
    </w:p>
    <w:p w14:paraId="42E4AC56" w14:textId="77777777" w:rsidR="00A06551" w:rsidRDefault="00F72E9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580000" cy="3487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onit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2A3F" w14:textId="77777777" w:rsidR="00A06551" w:rsidRDefault="00F72E9A">
      <w:pPr>
        <w:spacing w:after="200"/>
        <w:jc w:val="center"/>
      </w:pPr>
      <w:r>
        <w:rPr>
          <w:b/>
          <w:sz w:val="20"/>
        </w:rPr>
        <w:t>Figura 18.</w:t>
      </w:r>
      <w:r>
        <w:rPr>
          <w:sz w:val="20"/>
        </w:rPr>
        <w:t xml:space="preserve"> Monitor operativo del supervisor.</w:t>
      </w:r>
    </w:p>
    <w:p w14:paraId="6FC585E8" w14:textId="77777777" w:rsidR="00A06551" w:rsidRDefault="00F72E9A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3487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onciliac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F904" w14:textId="77777777" w:rsidR="00A06551" w:rsidRDefault="00F72E9A">
      <w:pPr>
        <w:spacing w:after="200"/>
        <w:jc w:val="center"/>
      </w:pPr>
      <w:r>
        <w:rPr>
          <w:b/>
          <w:sz w:val="20"/>
        </w:rPr>
        <w:t>Figura 19.</w:t>
      </w:r>
      <w:r>
        <w:rPr>
          <w:sz w:val="20"/>
        </w:rPr>
        <w:t xml:space="preserve"> Conciliación diaria contra Cuentas </w:t>
      </w:r>
      <w:r>
        <w:rPr>
          <w:sz w:val="20"/>
        </w:rPr>
        <w:t>y Cobranza.</w:t>
      </w:r>
    </w:p>
    <w:p w14:paraId="5E93B8F0" w14:textId="77777777" w:rsidR="00A06551" w:rsidRDefault="00F72E9A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580000" cy="3487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swagg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A8A6" w14:textId="77777777" w:rsidR="00A06551" w:rsidRDefault="00F72E9A">
      <w:pPr>
        <w:spacing w:after="200"/>
        <w:jc w:val="center"/>
      </w:pPr>
      <w:r>
        <w:rPr>
          <w:b/>
          <w:sz w:val="20"/>
        </w:rPr>
        <w:t>Figura 20.</w:t>
      </w:r>
      <w:r>
        <w:rPr>
          <w:sz w:val="20"/>
        </w:rPr>
        <w:t xml:space="preserve"> Documentación OpenAPI de la API (Swagger UI).</w:t>
      </w:r>
    </w:p>
    <w:p w14:paraId="5394E3DC" w14:textId="77777777" w:rsidR="00A06551" w:rsidRDefault="00F72E9A">
      <w:pPr>
        <w:keepNext/>
        <w:spacing w:before="240" w:after="140" w:line="276" w:lineRule="auto"/>
        <w:outlineLvl w:val="0"/>
      </w:pPr>
      <w:bookmarkStart w:id="33" w:name="_Toc243342865"/>
      <w:r>
        <w:rPr>
          <w:b/>
          <w:sz w:val="28"/>
        </w:rPr>
        <w:t>14. Tecnologías</w:t>
      </w:r>
      <w:bookmarkEnd w:id="33"/>
    </w:p>
    <w:p w14:paraId="11F65CEB" w14:textId="77777777" w:rsidR="00A06551" w:rsidRDefault="00F72E9A">
      <w:pPr>
        <w:keepNext/>
        <w:spacing w:before="80" w:after="60"/>
      </w:pPr>
      <w:r>
        <w:rPr>
          <w:b/>
          <w:sz w:val="20"/>
        </w:rPr>
        <w:t>Tabla 20.</w:t>
      </w:r>
      <w:r>
        <w:rPr>
          <w:sz w:val="20"/>
        </w:rPr>
        <w:t xml:space="preserve"> Stack tecnológico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3513"/>
        <w:gridCol w:w="3853"/>
      </w:tblGrid>
      <w:tr w:rsidR="00A06551" w14:paraId="1A8E7929" w14:textId="77777777">
        <w:trPr>
          <w:cantSplit/>
          <w:tblHeader/>
        </w:trPr>
        <w:tc>
          <w:tcPr>
            <w:tcW w:w="192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76FB9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Capa</w:t>
            </w:r>
          </w:p>
        </w:tc>
        <w:tc>
          <w:tcPr>
            <w:tcW w:w="351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5E991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Tecnología</w:t>
            </w:r>
          </w:p>
        </w:tc>
        <w:tc>
          <w:tcPr>
            <w:tcW w:w="385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E45F4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Uso</w:t>
            </w:r>
          </w:p>
        </w:tc>
      </w:tr>
      <w:tr w:rsidR="00A06551" w14:paraId="09BB86AE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AD35D" w14:textId="77777777" w:rsidR="00A06551" w:rsidRDefault="00F72E9A">
            <w:pPr>
              <w:spacing w:after="20"/>
            </w:pPr>
            <w:r>
              <w:rPr>
                <w:sz w:val="20"/>
              </w:rPr>
              <w:t>Backend</w:t>
            </w:r>
          </w:p>
        </w:tc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B7CD7" w14:textId="77777777" w:rsidR="00A06551" w:rsidRDefault="00F72E9A">
            <w:pPr>
              <w:spacing w:after="20"/>
            </w:pPr>
            <w:r>
              <w:rPr>
                <w:sz w:val="20"/>
              </w:rPr>
              <w:t>Python 3.13 · FastAPI · Uvicorn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106B7" w14:textId="77777777" w:rsidR="00A06551" w:rsidRDefault="00F72E9A">
            <w:pPr>
              <w:spacing w:after="20"/>
            </w:pPr>
            <w:r>
              <w:rPr>
                <w:sz w:val="20"/>
              </w:rPr>
              <w:t>API REST, OpenAPI y trabajos en segundo plano.</w:t>
            </w:r>
          </w:p>
        </w:tc>
      </w:tr>
      <w:tr w:rsidR="00A06551" w14:paraId="395F20CA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A7FC6" w14:textId="77777777" w:rsidR="00A06551" w:rsidRDefault="00F72E9A">
            <w:pPr>
              <w:spacing w:after="20"/>
            </w:pPr>
            <w:r>
              <w:rPr>
                <w:sz w:val="20"/>
              </w:rPr>
              <w:t>Persistencia</w:t>
            </w:r>
          </w:p>
        </w:tc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4C278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MySQL 8.4 </w:t>
            </w:r>
            <w:r>
              <w:rPr>
                <w:sz w:val="20"/>
              </w:rPr>
              <w:t>(InnoDB, utf8mb4) · SQLAlchemy 2.0 · PyMySQL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55307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Tablas </w:t>
            </w:r>
            <w:r>
              <w:rPr>
                <w:rFonts w:ascii="Consolas" w:hAnsi="Consolas"/>
                <w:sz w:val="17"/>
              </w:rPr>
              <w:t>des_*</w:t>
            </w:r>
            <w:r>
              <w:rPr>
                <w:sz w:val="20"/>
              </w:rPr>
              <w:t>, transacciones ACID y bloqueos de fila.</w:t>
            </w:r>
          </w:p>
        </w:tc>
      </w:tr>
      <w:tr w:rsidR="00A06551" w14:paraId="774A8E46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9B8C8" w14:textId="77777777" w:rsidR="00A06551" w:rsidRDefault="00F72E9A">
            <w:pPr>
              <w:spacing w:after="20"/>
            </w:pPr>
            <w:r>
              <w:rPr>
                <w:sz w:val="20"/>
              </w:rPr>
              <w:lastRenderedPageBreak/>
              <w:t>Validación y configuración</w:t>
            </w:r>
          </w:p>
        </w:tc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28A81" w14:textId="77777777" w:rsidR="00A06551" w:rsidRDefault="00F72E9A">
            <w:pPr>
              <w:spacing w:after="20"/>
            </w:pPr>
            <w:r>
              <w:rPr>
                <w:sz w:val="20"/>
              </w:rPr>
              <w:t>Pydantic 2 · pydantic-settings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83308" w14:textId="77777777" w:rsidR="00A06551" w:rsidRDefault="00F72E9A">
            <w:pPr>
              <w:spacing w:after="20"/>
            </w:pPr>
            <w:r>
              <w:rPr>
                <w:sz w:val="20"/>
              </w:rPr>
              <w:t>Contratos de entrada y salida; configuración por ambiente.</w:t>
            </w:r>
          </w:p>
        </w:tc>
      </w:tr>
      <w:tr w:rsidR="00A06551" w14:paraId="4F71DD96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10181" w14:textId="77777777" w:rsidR="00A06551" w:rsidRDefault="00F72E9A">
            <w:pPr>
              <w:spacing w:after="20"/>
            </w:pPr>
            <w:r>
              <w:rPr>
                <w:sz w:val="20"/>
              </w:rPr>
              <w:t>Integración</w:t>
            </w:r>
          </w:p>
        </w:tc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35EE6" w14:textId="77777777" w:rsidR="00A06551" w:rsidRDefault="00F72E9A">
            <w:pPr>
              <w:spacing w:after="20"/>
            </w:pPr>
            <w:r>
              <w:rPr>
                <w:sz w:val="20"/>
              </w:rPr>
              <w:t>httpx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C5767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Llamadas REST al Bus </w:t>
            </w:r>
            <w:r>
              <w:rPr>
                <w:sz w:val="20"/>
              </w:rPr>
              <w:t>con tiempos de espera y correlación.</w:t>
            </w:r>
          </w:p>
        </w:tc>
      </w:tr>
      <w:tr w:rsidR="00A06551" w14:paraId="5A7B56BD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EB528" w14:textId="77777777" w:rsidR="00A06551" w:rsidRDefault="00F72E9A">
            <w:pPr>
              <w:spacing w:after="20"/>
            </w:pPr>
            <w:r>
              <w:rPr>
                <w:sz w:val="20"/>
              </w:rPr>
              <w:t>Seguridad</w:t>
            </w:r>
          </w:p>
        </w:tc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8AE6E" w14:textId="77777777" w:rsidR="00A06551" w:rsidRDefault="00F72E9A">
            <w:pPr>
              <w:spacing w:after="20"/>
            </w:pPr>
            <w:r>
              <w:rPr>
                <w:sz w:val="20"/>
              </w:rPr>
              <w:t>PyJWT · cryptography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85ED7" w14:textId="77777777" w:rsidR="00A06551" w:rsidRDefault="00F72E9A">
            <w:pPr>
              <w:spacing w:after="20"/>
            </w:pPr>
            <w:r>
              <w:rPr>
                <w:sz w:val="20"/>
              </w:rPr>
              <w:t>Validación de JWT RS256 con JWKS.</w:t>
            </w:r>
          </w:p>
        </w:tc>
      </w:tr>
      <w:tr w:rsidR="00A06551" w14:paraId="6481BE54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B7B95" w14:textId="77777777" w:rsidR="00A06551" w:rsidRDefault="00F72E9A">
            <w:pPr>
              <w:spacing w:after="20"/>
            </w:pPr>
            <w:r>
              <w:rPr>
                <w:sz w:val="20"/>
              </w:rPr>
              <w:t>Frontend</w:t>
            </w:r>
          </w:p>
        </w:tc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0E4AF" w14:textId="77777777" w:rsidR="00A06551" w:rsidRDefault="00F72E9A">
            <w:pPr>
              <w:spacing w:after="20"/>
            </w:pPr>
            <w:r>
              <w:rPr>
                <w:sz w:val="20"/>
              </w:rPr>
              <w:t>Next.js 16 (App Router) · React 19 · TypeScript 5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1FA71" w14:textId="77777777" w:rsidR="00A06551" w:rsidRDefault="00F72E9A">
            <w:pPr>
              <w:spacing w:after="20"/>
            </w:pPr>
            <w:r>
              <w:rPr>
                <w:sz w:val="20"/>
              </w:rPr>
              <w:t>Pantallas de agencia y Route Handlers como BFF.</w:t>
            </w:r>
          </w:p>
        </w:tc>
      </w:tr>
      <w:tr w:rsidR="00A06551" w14:paraId="41236C60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F9154" w14:textId="77777777" w:rsidR="00A06551" w:rsidRDefault="00F72E9A">
            <w:pPr>
              <w:spacing w:after="20"/>
            </w:pPr>
            <w:r>
              <w:rPr>
                <w:sz w:val="20"/>
              </w:rPr>
              <w:t>Estilos y formularios</w:t>
            </w:r>
          </w:p>
        </w:tc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7242D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Tailwind CSS 4 · </w:t>
            </w:r>
            <w:r>
              <w:rPr>
                <w:sz w:val="20"/>
              </w:rPr>
              <w:t>React Hook Form · Zod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391F5" w14:textId="77777777" w:rsidR="00A06551" w:rsidRDefault="00F72E9A">
            <w:pPr>
              <w:spacing w:after="20"/>
            </w:pPr>
            <w:r>
              <w:rPr>
                <w:sz w:val="20"/>
              </w:rPr>
              <w:t>Diseño responsivo y validación tipada en el cliente.</w:t>
            </w:r>
          </w:p>
        </w:tc>
      </w:tr>
      <w:tr w:rsidR="00A06551" w14:paraId="7726242F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168D5" w14:textId="77777777" w:rsidR="00A06551" w:rsidRDefault="00F72E9A">
            <w:pPr>
              <w:spacing w:after="20"/>
            </w:pPr>
            <w:r>
              <w:rPr>
                <w:sz w:val="20"/>
              </w:rPr>
              <w:t>Simulación</w:t>
            </w:r>
          </w:p>
        </w:tc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F7191" w14:textId="77777777" w:rsidR="00A06551" w:rsidRDefault="00F72E9A">
            <w:pPr>
              <w:spacing w:after="20"/>
            </w:pPr>
            <w:r>
              <w:rPr>
                <w:sz w:val="20"/>
              </w:rPr>
              <w:t>FastAPI (simulador del Bus)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4BEBD" w14:textId="77777777" w:rsidR="00A06551" w:rsidRDefault="00F72E9A">
            <w:pPr>
              <w:spacing w:after="20"/>
            </w:pPr>
            <w:r>
              <w:rPr>
                <w:sz w:val="20"/>
              </w:rPr>
              <w:t>Contratos de Evaluación, Clientes, Cuentas, Cobranza y Seguridad con fallas configurables.</w:t>
            </w:r>
          </w:p>
        </w:tc>
      </w:tr>
      <w:tr w:rsidR="00A06551" w14:paraId="511AC3C2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722E0" w14:textId="77777777" w:rsidR="00A06551" w:rsidRDefault="00F72E9A">
            <w:pPr>
              <w:spacing w:after="20"/>
            </w:pPr>
            <w:r>
              <w:rPr>
                <w:sz w:val="20"/>
              </w:rPr>
              <w:t>Pruebas</w:t>
            </w:r>
          </w:p>
        </w:tc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1B254" w14:textId="77777777" w:rsidR="00A06551" w:rsidRDefault="00F72E9A">
            <w:pPr>
              <w:spacing w:after="20"/>
            </w:pPr>
            <w:r>
              <w:rPr>
                <w:sz w:val="20"/>
              </w:rPr>
              <w:t>pytest · Playwright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3413E" w14:textId="77777777" w:rsidR="00A06551" w:rsidRDefault="00F72E9A">
            <w:pPr>
              <w:spacing w:after="20"/>
            </w:pPr>
            <w:r>
              <w:rPr>
                <w:sz w:val="20"/>
              </w:rPr>
              <w:t>Pruebas de reglas e i</w:t>
            </w:r>
            <w:r>
              <w:rPr>
                <w:sz w:val="20"/>
              </w:rPr>
              <w:t>ntegración; capturas del informe.</w:t>
            </w:r>
          </w:p>
        </w:tc>
      </w:tr>
      <w:tr w:rsidR="00A06551" w14:paraId="01338270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4DA52" w14:textId="77777777" w:rsidR="00A06551" w:rsidRDefault="00F72E9A">
            <w:pPr>
              <w:spacing w:after="20"/>
            </w:pPr>
            <w:r>
              <w:rPr>
                <w:sz w:val="20"/>
              </w:rPr>
              <w:t>Documentación</w:t>
            </w:r>
          </w:p>
        </w:tc>
        <w:tc>
          <w:tcPr>
            <w:tcW w:w="35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84466" w14:textId="77777777" w:rsidR="00A06551" w:rsidRDefault="00F72E9A">
            <w:pPr>
              <w:spacing w:after="20"/>
            </w:pPr>
            <w:r>
              <w:rPr>
                <w:sz w:val="20"/>
              </w:rPr>
              <w:t>OpenAPI · Mermaid · python-docx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4B0E7" w14:textId="77777777" w:rsidR="00A06551" w:rsidRDefault="00F72E9A">
            <w:pPr>
              <w:spacing w:after="20"/>
            </w:pPr>
            <w:r>
              <w:rPr>
                <w:sz w:val="20"/>
              </w:rPr>
              <w:t>Contratos, diagramas y este informe.</w:t>
            </w:r>
          </w:p>
        </w:tc>
      </w:tr>
    </w:tbl>
    <w:p w14:paraId="301FA12F" w14:textId="77777777" w:rsidR="00A06551" w:rsidRDefault="00A06551">
      <w:pPr>
        <w:spacing w:after="80"/>
        <w:jc w:val="both"/>
      </w:pPr>
    </w:p>
    <w:p w14:paraId="48775F24" w14:textId="77777777" w:rsidR="00A06551" w:rsidRDefault="00F72E9A">
      <w:pPr>
        <w:keepNext/>
        <w:spacing w:before="240" w:after="140" w:line="276" w:lineRule="auto"/>
        <w:outlineLvl w:val="0"/>
      </w:pPr>
      <w:bookmarkStart w:id="34" w:name="_Toc243342866"/>
      <w:r>
        <w:rPr>
          <w:b/>
          <w:sz w:val="28"/>
        </w:rPr>
        <w:t>15. Repositorio, ambientes y ejecución</w:t>
      </w:r>
      <w:bookmarkEnd w:id="34"/>
    </w:p>
    <w:p w14:paraId="2689CFF8" w14:textId="0F683E40" w:rsidR="00A06551" w:rsidRDefault="00F72E9A">
      <w:pPr>
        <w:spacing w:after="120"/>
        <w:jc w:val="both"/>
      </w:pPr>
      <w:r>
        <w:t xml:space="preserve">Repositorio: </w:t>
      </w:r>
      <w:hyperlink r:id="rId29">
        <w:r>
          <w:rPr>
            <w:color w:val="0563C1"/>
            <w:u w:val="single"/>
          </w:rPr>
          <w:t>https://github.com/Rodrigoss06/Modulo-Desembolso</w:t>
        </w:r>
      </w:hyperlink>
    </w:p>
    <w:p w14:paraId="0FFC1DD6" w14:textId="77777777" w:rsidR="00A06551" w:rsidRDefault="00F72E9A">
      <w:pPr>
        <w:keepNext/>
        <w:spacing w:before="80" w:after="60"/>
      </w:pPr>
      <w:r>
        <w:rPr>
          <w:b/>
          <w:sz w:val="20"/>
        </w:rPr>
        <w:t>Tabla 21.</w:t>
      </w:r>
      <w:r>
        <w:rPr>
          <w:sz w:val="20"/>
        </w:rPr>
        <w:t xml:space="preserve"> Estructura del repositorio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7252"/>
      </w:tblGrid>
      <w:tr w:rsidR="00A06551" w14:paraId="5B251257" w14:textId="77777777">
        <w:trPr>
          <w:cantSplit/>
          <w:tblHeader/>
        </w:trPr>
        <w:tc>
          <w:tcPr>
            <w:tcW w:w="204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14BD2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Carpeta</w:t>
            </w:r>
          </w:p>
        </w:tc>
        <w:tc>
          <w:tcPr>
            <w:tcW w:w="7252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69027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Contenido</w:t>
            </w:r>
          </w:p>
        </w:tc>
      </w:tr>
      <w:tr w:rsidR="00A06551" w14:paraId="04608BBD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D7C48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backend/</w:t>
            </w:r>
          </w:p>
        </w:tc>
        <w:tc>
          <w:tcPr>
            <w:tcW w:w="72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5A67B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API FastAPI del módulo, pruebas y </w:t>
            </w:r>
            <w:r>
              <w:rPr>
                <w:rFonts w:ascii="Consolas" w:hAnsi="Consolas"/>
                <w:sz w:val="17"/>
              </w:rPr>
              <w:t>.env.example</w:t>
            </w:r>
            <w:r>
              <w:rPr>
                <w:sz w:val="20"/>
              </w:rPr>
              <w:t>.</w:t>
            </w:r>
          </w:p>
        </w:tc>
      </w:tr>
      <w:tr w:rsidR="00A06551" w14:paraId="5F2DBF04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D76FA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simuladores/</w:t>
            </w:r>
          </w:p>
        </w:tc>
        <w:tc>
          <w:tcPr>
            <w:tcW w:w="72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A19D3" w14:textId="77777777" w:rsidR="00A06551" w:rsidRDefault="00F72E9A">
            <w:pPr>
              <w:spacing w:after="20"/>
            </w:pPr>
            <w:r>
              <w:rPr>
                <w:sz w:val="20"/>
              </w:rPr>
              <w:t>Simulador del Bus de Servicios y de los módulos contraparte.</w:t>
            </w:r>
          </w:p>
        </w:tc>
      </w:tr>
      <w:tr w:rsidR="00A06551" w14:paraId="5380853D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5F6F5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frontend/</w:t>
            </w:r>
          </w:p>
        </w:tc>
        <w:tc>
          <w:tcPr>
            <w:tcW w:w="72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01487" w14:textId="77777777" w:rsidR="00A06551" w:rsidRDefault="00F72E9A">
            <w:pPr>
              <w:spacing w:after="20"/>
            </w:pPr>
            <w:r>
              <w:rPr>
                <w:sz w:val="20"/>
              </w:rPr>
              <w:t>Aplicación Next.js para el personal de agencia.</w:t>
            </w:r>
          </w:p>
        </w:tc>
      </w:tr>
      <w:tr w:rsidR="00A06551" w14:paraId="262569F2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45B4B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database/</w:t>
            </w:r>
          </w:p>
        </w:tc>
        <w:tc>
          <w:tcPr>
            <w:tcW w:w="72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EEF76" w14:textId="77777777" w:rsidR="00A06551" w:rsidRDefault="00F72E9A">
            <w:pPr>
              <w:spacing w:after="20"/>
            </w:pPr>
            <w:r>
              <w:rPr>
                <w:sz w:val="20"/>
              </w:rPr>
              <w:t>Base BNA unificada con el script 08 del módulo, guía y scripts de carga.</w:t>
            </w:r>
          </w:p>
        </w:tc>
      </w:tr>
      <w:tr w:rsidR="00A06551" w14:paraId="495FF4A9" w14:textId="77777777">
        <w:trPr>
          <w:cantSplit/>
        </w:trPr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E27DC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7"/>
              </w:rPr>
              <w:t>docs/</w:t>
            </w:r>
          </w:p>
        </w:tc>
        <w:tc>
          <w:tcPr>
            <w:tcW w:w="72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BC637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Este informe, su generador, </w:t>
            </w:r>
            <w:r>
              <w:rPr>
                <w:sz w:val="20"/>
              </w:rPr>
              <w:t>diagramas, capturas y documentos fuente.</w:t>
            </w:r>
          </w:p>
        </w:tc>
      </w:tr>
    </w:tbl>
    <w:p w14:paraId="0139D895" w14:textId="77777777" w:rsidR="00A06551" w:rsidRDefault="00A06551">
      <w:pPr>
        <w:spacing w:after="80"/>
        <w:jc w:val="both"/>
      </w:pPr>
    </w:p>
    <w:p w14:paraId="23366FCC" w14:textId="77777777" w:rsidR="00A06551" w:rsidRDefault="00F72E9A">
      <w:pPr>
        <w:keepNext/>
        <w:spacing w:before="80" w:after="60"/>
      </w:pPr>
      <w:r>
        <w:rPr>
          <w:b/>
          <w:sz w:val="20"/>
        </w:rPr>
        <w:t>Tabla 22.</w:t>
      </w:r>
      <w:r>
        <w:rPr>
          <w:sz w:val="20"/>
        </w:rPr>
        <w:t xml:space="preserve"> Puertos en desarrollo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6"/>
        <w:gridCol w:w="5666"/>
      </w:tblGrid>
      <w:tr w:rsidR="00A06551" w14:paraId="5482F307" w14:textId="77777777">
        <w:trPr>
          <w:cantSplit/>
          <w:tblHeader/>
        </w:trPr>
        <w:tc>
          <w:tcPr>
            <w:tcW w:w="362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BAA44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Servicio</w:t>
            </w:r>
          </w:p>
        </w:tc>
        <w:tc>
          <w:tcPr>
            <w:tcW w:w="566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FF126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URL</w:t>
            </w:r>
          </w:p>
        </w:tc>
      </w:tr>
      <w:tr w:rsidR="00A06551" w14:paraId="7C575908" w14:textId="77777777">
        <w:trPr>
          <w:cantSplit/>
        </w:trPr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24489" w14:textId="77777777" w:rsidR="00A06551" w:rsidRDefault="00F72E9A">
            <w:pPr>
              <w:spacing w:after="20"/>
            </w:pPr>
            <w:r>
              <w:rPr>
                <w:sz w:val="20"/>
              </w:rPr>
              <w:t>Frontend</w:t>
            </w:r>
          </w:p>
        </w:tc>
        <w:tc>
          <w:tcPr>
            <w:tcW w:w="56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C1250" w14:textId="77777777" w:rsidR="00A06551" w:rsidRDefault="00F72E9A">
            <w:pPr>
              <w:spacing w:after="20"/>
            </w:pPr>
            <w:r>
              <w:rPr>
                <w:sz w:val="20"/>
              </w:rPr>
              <w:t>http://localhost:3000</w:t>
            </w:r>
          </w:p>
        </w:tc>
      </w:tr>
      <w:tr w:rsidR="00A06551" w14:paraId="5FB192B1" w14:textId="77777777">
        <w:trPr>
          <w:cantSplit/>
        </w:trPr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F7D2B" w14:textId="77777777" w:rsidR="00A06551" w:rsidRDefault="00F72E9A">
            <w:pPr>
              <w:spacing w:after="20"/>
            </w:pPr>
            <w:r>
              <w:rPr>
                <w:sz w:val="20"/>
              </w:rPr>
              <w:t>API de Desembolso · OpenAPI</w:t>
            </w:r>
          </w:p>
        </w:tc>
        <w:tc>
          <w:tcPr>
            <w:tcW w:w="56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1BECE" w14:textId="77777777" w:rsidR="00A06551" w:rsidRDefault="00F72E9A">
            <w:pPr>
              <w:spacing w:after="20"/>
            </w:pPr>
            <w:r>
              <w:rPr>
                <w:sz w:val="20"/>
              </w:rPr>
              <w:t>http://localhost:8000 · http://localhost:8000/docs</w:t>
            </w:r>
          </w:p>
        </w:tc>
      </w:tr>
      <w:tr w:rsidR="00A06551" w14:paraId="463835F5" w14:textId="77777777">
        <w:trPr>
          <w:cantSplit/>
        </w:trPr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5706F" w14:textId="77777777" w:rsidR="00A06551" w:rsidRDefault="00F72E9A">
            <w:pPr>
              <w:spacing w:after="20"/>
            </w:pPr>
            <w:r>
              <w:rPr>
                <w:sz w:val="20"/>
              </w:rPr>
              <w:t>Simulador del Bus</w:t>
            </w:r>
          </w:p>
        </w:tc>
        <w:tc>
          <w:tcPr>
            <w:tcW w:w="56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72DE2" w14:textId="77777777" w:rsidR="00A06551" w:rsidRDefault="00F72E9A">
            <w:pPr>
              <w:spacing w:after="20"/>
            </w:pPr>
            <w:r>
              <w:rPr>
                <w:sz w:val="20"/>
              </w:rPr>
              <w:t>http://localhost:9000</w:t>
            </w:r>
          </w:p>
        </w:tc>
      </w:tr>
      <w:tr w:rsidR="00A06551" w14:paraId="10AE065E" w14:textId="77777777">
        <w:trPr>
          <w:cantSplit/>
        </w:trPr>
        <w:tc>
          <w:tcPr>
            <w:tcW w:w="3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ABF68" w14:textId="77777777" w:rsidR="00A06551" w:rsidRDefault="00F72E9A">
            <w:pPr>
              <w:spacing w:after="20"/>
            </w:pPr>
            <w:r>
              <w:rPr>
                <w:sz w:val="20"/>
              </w:rPr>
              <w:t>MySQL</w:t>
            </w:r>
          </w:p>
        </w:tc>
        <w:tc>
          <w:tcPr>
            <w:tcW w:w="56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DFCF5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localhost:3306 (base </w:t>
            </w:r>
            <w:r>
              <w:rPr>
                <w:rFonts w:ascii="Consolas" w:hAnsi="Consolas"/>
                <w:sz w:val="17"/>
              </w:rPr>
              <w:t>bna</w:t>
            </w:r>
            <w:r>
              <w:rPr>
                <w:sz w:val="20"/>
              </w:rPr>
              <w:t>)</w:t>
            </w:r>
          </w:p>
        </w:tc>
      </w:tr>
    </w:tbl>
    <w:p w14:paraId="7F3702F0" w14:textId="77777777" w:rsidR="00A06551" w:rsidRDefault="00A06551">
      <w:pPr>
        <w:spacing w:after="80"/>
        <w:jc w:val="both"/>
      </w:pPr>
    </w:p>
    <w:p w14:paraId="7C789EC4" w14:textId="77777777" w:rsidR="00A06551" w:rsidRDefault="00F72E9A">
      <w:pPr>
        <w:spacing w:after="60"/>
        <w:jc w:val="both"/>
      </w:pPr>
      <w:r>
        <w:t>Pasos para levantar el entorno local (Windows, PowerShell):</w:t>
      </w:r>
    </w:p>
    <w:tbl>
      <w:tblPr>
        <w:tblW w:w="929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Look w:val="04A0" w:firstRow="1" w:lastRow="0" w:firstColumn="1" w:lastColumn="0" w:noHBand="0" w:noVBand="1"/>
      </w:tblPr>
      <w:tblGrid>
        <w:gridCol w:w="9292"/>
      </w:tblGrid>
      <w:tr w:rsidR="00A06551" w14:paraId="68E29E6E" w14:textId="77777777">
        <w:tc>
          <w:tcPr>
            <w:tcW w:w="9292" w:type="dxa"/>
            <w:shd w:val="clear" w:color="auto" w:fill="F2F2F2"/>
          </w:tcPr>
          <w:p w14:paraId="3A6FCB40" w14:textId="77777777" w:rsidR="00A06551" w:rsidRDefault="00F72E9A">
            <w:r>
              <w:rPr>
                <w:rFonts w:ascii="Consolas" w:hAnsi="Consolas"/>
                <w:sz w:val="17"/>
              </w:rPr>
              <w:t>cd database; .\cargar_bna.ps1            # crea la base bna (o solo sql\08_desembolso.sql)</w:t>
            </w:r>
          </w:p>
          <w:p w14:paraId="6DD52E70" w14:textId="77777777" w:rsidR="00A06551" w:rsidRDefault="00F72E9A">
            <w:r>
              <w:rPr>
                <w:rFonts w:ascii="Consolas" w:hAnsi="Consolas"/>
                <w:sz w:val="17"/>
              </w:rPr>
              <w:t xml:space="preserve">cd ..\simuladores; python -m venv .venv; </w:t>
            </w:r>
            <w:r>
              <w:rPr>
                <w:rFonts w:ascii="Consolas" w:hAnsi="Consolas"/>
                <w:sz w:val="17"/>
              </w:rPr>
              <w:t>.venv\Scripts\pip install -r requirements.txt</w:t>
            </w:r>
          </w:p>
          <w:p w14:paraId="266376E0" w14:textId="77777777" w:rsidR="00A06551" w:rsidRDefault="00F72E9A">
            <w:r>
              <w:rPr>
                <w:rFonts w:ascii="Consolas" w:hAnsi="Consolas"/>
                <w:sz w:val="17"/>
              </w:rPr>
              <w:t>.venv\Scripts\uvicorn app.main:app --port 9000</w:t>
            </w:r>
          </w:p>
          <w:p w14:paraId="50D43056" w14:textId="77777777" w:rsidR="00A06551" w:rsidRDefault="00F72E9A">
            <w:r>
              <w:rPr>
                <w:rFonts w:ascii="Consolas" w:hAnsi="Consolas"/>
                <w:sz w:val="17"/>
              </w:rPr>
              <w:t>cd ..\backend; python -m venv .venv; .venv\Scripts\pip install -r requirements-dev.txt</w:t>
            </w:r>
          </w:p>
          <w:p w14:paraId="774F3F96" w14:textId="77777777" w:rsidR="00A06551" w:rsidRDefault="00F72E9A">
            <w:r>
              <w:rPr>
                <w:rFonts w:ascii="Consolas" w:hAnsi="Consolas"/>
                <w:sz w:val="17"/>
              </w:rPr>
              <w:t>copy .env.example .env; .venv\Scripts\uvicorn app.main:app --port 8000</w:t>
            </w:r>
          </w:p>
          <w:p w14:paraId="3647505C" w14:textId="77777777" w:rsidR="00A06551" w:rsidRDefault="00F72E9A">
            <w:r>
              <w:rPr>
                <w:rFonts w:ascii="Consolas" w:hAnsi="Consolas"/>
                <w:sz w:val="17"/>
              </w:rPr>
              <w:t>cd ..</w:t>
            </w:r>
            <w:r>
              <w:rPr>
                <w:rFonts w:ascii="Consolas" w:hAnsi="Consolas"/>
                <w:sz w:val="17"/>
              </w:rPr>
              <w:t>\frontend; npm install; copy .env.example .env.local; npm run dev</w:t>
            </w:r>
          </w:p>
        </w:tc>
      </w:tr>
    </w:tbl>
    <w:p w14:paraId="58E4C6F7" w14:textId="77777777" w:rsidR="00A06551" w:rsidRDefault="00A06551">
      <w:pPr>
        <w:spacing w:after="80"/>
        <w:jc w:val="both"/>
      </w:pPr>
    </w:p>
    <w:p w14:paraId="5BB1C5E0" w14:textId="77777777" w:rsidR="00A06551" w:rsidRDefault="00F72E9A">
      <w:pPr>
        <w:keepNext/>
        <w:spacing w:before="80" w:after="60"/>
      </w:pPr>
      <w:r>
        <w:rPr>
          <w:b/>
          <w:sz w:val="20"/>
        </w:rPr>
        <w:t>Tabla 23.</w:t>
      </w:r>
      <w:r>
        <w:rPr>
          <w:sz w:val="20"/>
        </w:rPr>
        <w:t xml:space="preserve"> Usuarios del simulador de Seguridad (solo desarrollo; contraseña Demo2026!)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266"/>
        <w:gridCol w:w="4533"/>
      </w:tblGrid>
      <w:tr w:rsidR="00A06551" w14:paraId="78E34ED9" w14:textId="77777777">
        <w:trPr>
          <w:cantSplit/>
          <w:tblHeader/>
        </w:trPr>
        <w:tc>
          <w:tcPr>
            <w:tcW w:w="249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0FB8A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Usuario</w:t>
            </w:r>
          </w:p>
        </w:tc>
        <w:tc>
          <w:tcPr>
            <w:tcW w:w="226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EBCD2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Rol</w:t>
            </w:r>
          </w:p>
        </w:tc>
        <w:tc>
          <w:tcPr>
            <w:tcW w:w="453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E760B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Uso</w:t>
            </w:r>
          </w:p>
        </w:tc>
      </w:tr>
      <w:tr w:rsidR="00A06551" w14:paraId="31599664" w14:textId="77777777">
        <w:trPr>
          <w:cantSplit/>
        </w:trPr>
        <w:tc>
          <w:tcPr>
            <w:tcW w:w="24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4C648" w14:textId="77777777" w:rsidR="00A06551" w:rsidRDefault="00F72E9A">
            <w:pPr>
              <w:spacing w:after="20"/>
            </w:pPr>
            <w:r>
              <w:rPr>
                <w:sz w:val="20"/>
              </w:rPr>
              <w:t>operador1 · operador2</w:t>
            </w:r>
          </w:p>
        </w:tc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77DEB" w14:textId="77777777" w:rsidR="00A06551" w:rsidRDefault="00F72E9A">
            <w:pPr>
              <w:spacing w:after="20"/>
            </w:pPr>
            <w:r>
              <w:rPr>
                <w:sz w:val="20"/>
              </w:rPr>
              <w:t>OPERADOR_AGENCIA</w:t>
            </w:r>
          </w:p>
        </w:tc>
        <w:tc>
          <w:tcPr>
            <w:tcW w:w="45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657F8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Preparar, validar, confirmar y </w:t>
            </w:r>
            <w:r>
              <w:rPr>
                <w:sz w:val="20"/>
              </w:rPr>
              <w:t>consultar.</w:t>
            </w:r>
          </w:p>
        </w:tc>
      </w:tr>
      <w:tr w:rsidR="00A06551" w14:paraId="433150C1" w14:textId="77777777">
        <w:trPr>
          <w:cantSplit/>
        </w:trPr>
        <w:tc>
          <w:tcPr>
            <w:tcW w:w="24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B573D" w14:textId="77777777" w:rsidR="00A06551" w:rsidRDefault="00F72E9A">
            <w:pPr>
              <w:spacing w:after="20"/>
            </w:pPr>
            <w:r>
              <w:rPr>
                <w:sz w:val="20"/>
              </w:rPr>
              <w:lastRenderedPageBreak/>
              <w:t>supervisor1 · supervisor2</w:t>
            </w:r>
          </w:p>
        </w:tc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EA1FD" w14:textId="77777777" w:rsidR="00A06551" w:rsidRDefault="00F72E9A">
            <w:pPr>
              <w:spacing w:after="20"/>
            </w:pPr>
            <w:r>
              <w:rPr>
                <w:sz w:val="20"/>
              </w:rPr>
              <w:t>SUPERVISOR</w:t>
            </w:r>
          </w:p>
        </w:tc>
        <w:tc>
          <w:tcPr>
            <w:tcW w:w="45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95728" w14:textId="77777777" w:rsidR="00A06551" w:rsidRDefault="00F72E9A">
            <w:pPr>
              <w:spacing w:after="20"/>
            </w:pPr>
            <w:r>
              <w:rPr>
                <w:sz w:val="20"/>
              </w:rPr>
              <w:t>Monitor, conciliación, reintentos y decisión de reversiones (cuatro ojos).</w:t>
            </w:r>
          </w:p>
        </w:tc>
      </w:tr>
      <w:tr w:rsidR="00A06551" w14:paraId="6E3A0BC7" w14:textId="77777777">
        <w:trPr>
          <w:cantSplit/>
        </w:trPr>
        <w:tc>
          <w:tcPr>
            <w:tcW w:w="24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3D0EE" w14:textId="77777777" w:rsidR="00A06551" w:rsidRDefault="00F72E9A">
            <w:pPr>
              <w:spacing w:after="20"/>
            </w:pPr>
            <w:r>
              <w:rPr>
                <w:sz w:val="20"/>
              </w:rPr>
              <w:t>auditor1</w:t>
            </w:r>
          </w:p>
        </w:tc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32BFB" w14:textId="77777777" w:rsidR="00A06551" w:rsidRDefault="00F72E9A">
            <w:pPr>
              <w:spacing w:after="20"/>
            </w:pPr>
            <w:r>
              <w:rPr>
                <w:sz w:val="20"/>
              </w:rPr>
              <w:t>AUDITOR</w:t>
            </w:r>
          </w:p>
        </w:tc>
        <w:tc>
          <w:tcPr>
            <w:tcW w:w="45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AF6C7" w14:textId="77777777" w:rsidR="00A06551" w:rsidRDefault="00F72E9A">
            <w:pPr>
              <w:spacing w:after="20"/>
            </w:pPr>
            <w:r>
              <w:rPr>
                <w:sz w:val="20"/>
              </w:rPr>
              <w:t>Consultas, bitácora y conciliación sin ejecutar.</w:t>
            </w:r>
          </w:p>
        </w:tc>
      </w:tr>
    </w:tbl>
    <w:p w14:paraId="43E2C92E" w14:textId="77777777" w:rsidR="00A06551" w:rsidRDefault="00A06551">
      <w:pPr>
        <w:spacing w:after="80"/>
        <w:jc w:val="both"/>
      </w:pPr>
    </w:p>
    <w:p w14:paraId="6E4CB529" w14:textId="77777777" w:rsidR="00A06551" w:rsidRDefault="00F72E9A">
      <w:pPr>
        <w:keepNext/>
        <w:spacing w:before="80" w:after="60"/>
      </w:pPr>
      <w:r>
        <w:rPr>
          <w:b/>
          <w:sz w:val="20"/>
        </w:rPr>
        <w:t>Tabla 24.</w:t>
      </w:r>
      <w:r>
        <w:rPr>
          <w:sz w:val="20"/>
        </w:rPr>
        <w:t xml:space="preserve"> Ambientes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3"/>
        <w:gridCol w:w="7479"/>
      </w:tblGrid>
      <w:tr w:rsidR="00A06551" w14:paraId="4673CE2A" w14:textId="77777777">
        <w:trPr>
          <w:cantSplit/>
          <w:tblHeader/>
        </w:trPr>
        <w:tc>
          <w:tcPr>
            <w:tcW w:w="181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EE2BA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Ambiente</w:t>
            </w:r>
          </w:p>
        </w:tc>
        <w:tc>
          <w:tcPr>
            <w:tcW w:w="7479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CC4BA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Características</w:t>
            </w:r>
          </w:p>
        </w:tc>
      </w:tr>
      <w:tr w:rsidR="00A06551" w14:paraId="0227421A" w14:textId="77777777">
        <w:trPr>
          <w:cantSplit/>
        </w:trPr>
        <w:tc>
          <w:tcPr>
            <w:tcW w:w="18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8FCBE" w14:textId="77777777" w:rsidR="00A06551" w:rsidRDefault="00F72E9A">
            <w:pPr>
              <w:spacing w:after="20"/>
            </w:pPr>
            <w:r>
              <w:rPr>
                <w:sz w:val="20"/>
              </w:rPr>
              <w:t>Desarrollo</w:t>
            </w:r>
          </w:p>
        </w:tc>
        <w:tc>
          <w:tcPr>
            <w:tcW w:w="747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4FCE9" w14:textId="77777777" w:rsidR="00A06551" w:rsidRDefault="00F72E9A">
            <w:pPr>
              <w:spacing w:after="20"/>
            </w:pPr>
            <w:r>
              <w:rPr>
                <w:sz w:val="20"/>
              </w:rPr>
              <w:t>Datos sintéticos, simulador del Bus y MySQL local; reversión deshabilitada por defecto.</w:t>
            </w:r>
          </w:p>
        </w:tc>
      </w:tr>
      <w:tr w:rsidR="00A06551" w14:paraId="44CA9E18" w14:textId="77777777">
        <w:trPr>
          <w:cantSplit/>
        </w:trPr>
        <w:tc>
          <w:tcPr>
            <w:tcW w:w="18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F8F8D" w14:textId="77777777" w:rsidR="00A06551" w:rsidRDefault="00F72E9A">
            <w:pPr>
              <w:spacing w:after="20"/>
            </w:pPr>
            <w:r>
              <w:rPr>
                <w:sz w:val="20"/>
              </w:rPr>
              <w:t>Testing</w:t>
            </w:r>
          </w:p>
        </w:tc>
        <w:tc>
          <w:tcPr>
            <w:tcW w:w="747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2DF3A" w14:textId="77777777" w:rsidR="00A06551" w:rsidRDefault="00F72E9A">
            <w:pPr>
              <w:spacing w:after="20"/>
            </w:pPr>
            <w:r>
              <w:rPr>
                <w:sz w:val="20"/>
              </w:rPr>
              <w:t>Integración con los módulos reales a través del Bus; evidencias de I-06.</w:t>
            </w:r>
          </w:p>
        </w:tc>
      </w:tr>
      <w:tr w:rsidR="00A06551" w14:paraId="186EB4F4" w14:textId="77777777">
        <w:trPr>
          <w:cantSplit/>
        </w:trPr>
        <w:tc>
          <w:tcPr>
            <w:tcW w:w="18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FD962" w14:textId="77777777" w:rsidR="00A06551" w:rsidRDefault="00F72E9A">
            <w:pPr>
              <w:spacing w:after="20"/>
            </w:pPr>
            <w:r>
              <w:rPr>
                <w:sz w:val="20"/>
              </w:rPr>
              <w:t>Producción</w:t>
            </w:r>
          </w:p>
        </w:tc>
        <w:tc>
          <w:tcPr>
            <w:tcW w:w="747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35632" w14:textId="77777777" w:rsidR="00A06551" w:rsidRDefault="00F72E9A">
            <w:pPr>
              <w:spacing w:after="20"/>
            </w:pPr>
            <w:r>
              <w:rPr>
                <w:sz w:val="20"/>
              </w:rPr>
              <w:t>Versiones aprobadas; secretos y usuario de base de datos admini</w:t>
            </w:r>
            <w:r>
              <w:rPr>
                <w:sz w:val="20"/>
              </w:rPr>
              <w:t>strados por Infraestructura.</w:t>
            </w:r>
          </w:p>
        </w:tc>
      </w:tr>
    </w:tbl>
    <w:p w14:paraId="6A20A09F" w14:textId="77777777" w:rsidR="00A06551" w:rsidRDefault="00A06551">
      <w:pPr>
        <w:spacing w:after="80"/>
        <w:jc w:val="both"/>
      </w:pPr>
    </w:p>
    <w:p w14:paraId="00BEE582" w14:textId="77777777" w:rsidR="00A06551" w:rsidRDefault="00F72E9A">
      <w:pPr>
        <w:keepNext/>
        <w:spacing w:before="240" w:after="140" w:line="276" w:lineRule="auto"/>
        <w:outlineLvl w:val="0"/>
      </w:pPr>
      <w:bookmarkStart w:id="35" w:name="_Toc243342867"/>
      <w:r>
        <w:rPr>
          <w:b/>
          <w:sz w:val="28"/>
        </w:rPr>
        <w:t>16. Operación y niveles de servicio (ITIL 4)</w:t>
      </w:r>
      <w:bookmarkEnd w:id="35"/>
    </w:p>
    <w:p w14:paraId="3677555D" w14:textId="77777777" w:rsidR="00A06551" w:rsidRDefault="00F72E9A">
      <w:pPr>
        <w:spacing w:after="120"/>
        <w:jc w:val="both"/>
      </w:pPr>
      <w:r>
        <w:t xml:space="preserve">El módulo expone los datos necesarios para medir los indicadores propuestos en I-05. Las metas numéricas siguen pendientes de validación con el Comité e </w:t>
      </w:r>
      <w:r>
        <w:t>Infraestructura (AC-42).</w:t>
      </w:r>
    </w:p>
    <w:p w14:paraId="1B129FEA" w14:textId="77777777" w:rsidR="00A06551" w:rsidRDefault="00F72E9A">
      <w:pPr>
        <w:keepNext/>
        <w:spacing w:before="80" w:after="60"/>
      </w:pPr>
      <w:r>
        <w:rPr>
          <w:b/>
          <w:sz w:val="20"/>
        </w:rPr>
        <w:t>Tabla 25.</w:t>
      </w:r>
      <w:r>
        <w:rPr>
          <w:sz w:val="20"/>
        </w:rPr>
        <w:t xml:space="preserve"> Indicadores de I-05 y su fuente en el módulo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4079"/>
        <w:gridCol w:w="3287"/>
      </w:tblGrid>
      <w:tr w:rsidR="00A06551" w14:paraId="25FB9C95" w14:textId="77777777">
        <w:trPr>
          <w:cantSplit/>
          <w:tblHeader/>
        </w:trPr>
        <w:tc>
          <w:tcPr>
            <w:tcW w:w="192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D8BC1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Indicador</w:t>
            </w:r>
          </w:p>
        </w:tc>
        <w:tc>
          <w:tcPr>
            <w:tcW w:w="4079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74A59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Cálculo</w:t>
            </w:r>
          </w:p>
        </w:tc>
        <w:tc>
          <w:tcPr>
            <w:tcW w:w="3287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C0D01" w14:textId="77777777" w:rsidR="00A06551" w:rsidRDefault="00F72E9A">
            <w:pPr>
              <w:spacing w:after="20"/>
            </w:pPr>
            <w:r>
              <w:rPr>
                <w:b/>
                <w:sz w:val="19"/>
              </w:rPr>
              <w:t>Fuente</w:t>
            </w:r>
          </w:p>
        </w:tc>
      </w:tr>
      <w:tr w:rsidR="00A06551" w14:paraId="26D90F32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2C2F7" w14:textId="77777777" w:rsidR="00A06551" w:rsidRDefault="00F72E9A">
            <w:pPr>
              <w:spacing w:after="20"/>
            </w:pPr>
            <w:r>
              <w:rPr>
                <w:sz w:val="19"/>
              </w:rPr>
              <w:t>Disponibilidad</w:t>
            </w:r>
          </w:p>
        </w:tc>
        <w:tc>
          <w:tcPr>
            <w:tcW w:w="407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E5878" w14:textId="77777777" w:rsidR="00A06551" w:rsidRDefault="00F72E9A">
            <w:pPr>
              <w:spacing w:after="20"/>
            </w:pPr>
            <w:r>
              <w:rPr>
                <w:sz w:val="19"/>
              </w:rPr>
              <w:t>(minutos acordados − minutos sin servicio) / minutos acordados × 100</w:t>
            </w:r>
          </w:p>
        </w:tc>
        <w:tc>
          <w:tcPr>
            <w:tcW w:w="328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4CC28" w14:textId="77777777" w:rsidR="00A06551" w:rsidRDefault="00F72E9A">
            <w:pPr>
              <w:spacing w:after="20"/>
            </w:pPr>
            <w:r>
              <w:rPr>
                <w:sz w:val="19"/>
              </w:rPr>
              <w:t>/health/ready y registros</w:t>
            </w:r>
          </w:p>
        </w:tc>
      </w:tr>
      <w:tr w:rsidR="00A06551" w14:paraId="0A16173B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8C3E2" w14:textId="77777777" w:rsidR="00A06551" w:rsidRDefault="00F72E9A">
            <w:pPr>
              <w:spacing w:after="20"/>
            </w:pPr>
            <w:r>
              <w:rPr>
                <w:sz w:val="19"/>
              </w:rPr>
              <w:t>Tiempo de respuesta</w:t>
            </w:r>
          </w:p>
        </w:tc>
        <w:tc>
          <w:tcPr>
            <w:tcW w:w="407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FA352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p95 de la </w:t>
            </w:r>
            <w:r>
              <w:rPr>
                <w:sz w:val="19"/>
              </w:rPr>
              <w:t>confirmación, separando la espera en dependencias</w:t>
            </w:r>
          </w:p>
        </w:tc>
        <w:tc>
          <w:tcPr>
            <w:tcW w:w="328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96220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des_latencia_dependencia_segundos</w:t>
            </w:r>
            <w:r>
              <w:rPr>
                <w:sz w:val="19"/>
              </w:rPr>
              <w:t xml:space="preserve"> en /metrics</w:t>
            </w:r>
          </w:p>
        </w:tc>
      </w:tr>
      <w:tr w:rsidR="00A06551" w14:paraId="3B033AB3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5EF5B" w14:textId="77777777" w:rsidR="00A06551" w:rsidRDefault="00F72E9A">
            <w:pPr>
              <w:spacing w:after="20"/>
            </w:pPr>
            <w:r>
              <w:rPr>
                <w:sz w:val="19"/>
              </w:rPr>
              <w:t>Tasa de fallas</w:t>
            </w:r>
          </w:p>
        </w:tc>
        <w:tc>
          <w:tcPr>
            <w:tcW w:w="407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C1D06" w14:textId="77777777" w:rsidR="00A06551" w:rsidRDefault="00F72E9A">
            <w:pPr>
              <w:spacing w:after="20"/>
            </w:pPr>
            <w:r>
              <w:rPr>
                <w:sz w:val="19"/>
              </w:rPr>
              <w:t>órdenes RECHAZADAS por error técnico / intentos válidos × 100</w:t>
            </w:r>
          </w:p>
        </w:tc>
        <w:tc>
          <w:tcPr>
            <w:tcW w:w="328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23409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des_ordenes_por_estado</w:t>
            </w:r>
            <w:r>
              <w:rPr>
                <w:sz w:val="19"/>
              </w:rPr>
              <w:t xml:space="preserve"> y bitácora</w:t>
            </w:r>
          </w:p>
        </w:tc>
      </w:tr>
      <w:tr w:rsidR="00A06551" w14:paraId="6A160CD4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FC16B" w14:textId="77777777" w:rsidR="00A06551" w:rsidRDefault="00F72E9A">
            <w:pPr>
              <w:spacing w:after="20"/>
            </w:pPr>
            <w:r>
              <w:rPr>
                <w:sz w:val="19"/>
              </w:rPr>
              <w:t>Abonos sin confirmar</w:t>
            </w:r>
          </w:p>
        </w:tc>
        <w:tc>
          <w:tcPr>
            <w:tcW w:w="407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BD7EC" w14:textId="77777777" w:rsidR="00A06551" w:rsidRDefault="00F72E9A">
            <w:pPr>
              <w:spacing w:after="20"/>
            </w:pPr>
            <w:r>
              <w:rPr>
                <w:sz w:val="19"/>
              </w:rPr>
              <w:t xml:space="preserve">órdenes </w:t>
            </w:r>
            <w:r>
              <w:rPr>
                <w:sz w:val="19"/>
              </w:rPr>
              <w:t>EN_PROCESO o POR_VERIFICAR / solicitudes de abono × 100</w:t>
            </w:r>
          </w:p>
        </w:tc>
        <w:tc>
          <w:tcPr>
            <w:tcW w:w="328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75F76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des_ordenes_inciertas</w:t>
            </w:r>
            <w:r>
              <w:rPr>
                <w:sz w:val="19"/>
              </w:rPr>
              <w:t xml:space="preserve"> y vista </w:t>
            </w:r>
            <w:r>
              <w:rPr>
                <w:rFonts w:ascii="Consolas" w:hAnsi="Consolas"/>
                <w:sz w:val="16"/>
              </w:rPr>
              <w:t>des_v_ordenes_inciertas</w:t>
            </w:r>
          </w:p>
        </w:tc>
      </w:tr>
      <w:tr w:rsidR="00A06551" w14:paraId="47964F01" w14:textId="77777777">
        <w:trPr>
          <w:cantSplit/>
        </w:trPr>
        <w:tc>
          <w:tcPr>
            <w:tcW w:w="19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70E7C" w14:textId="77777777" w:rsidR="00A06551" w:rsidRDefault="00F72E9A">
            <w:pPr>
              <w:spacing w:after="20"/>
            </w:pPr>
            <w:r>
              <w:rPr>
                <w:sz w:val="19"/>
              </w:rPr>
              <w:t>Entregas pendientes</w:t>
            </w:r>
          </w:p>
        </w:tc>
        <w:tc>
          <w:tcPr>
            <w:tcW w:w="407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39359" w14:textId="77777777" w:rsidR="00A06551" w:rsidRDefault="00F72E9A">
            <w:pPr>
              <w:spacing w:after="20"/>
            </w:pPr>
            <w:r>
              <w:rPr>
                <w:sz w:val="19"/>
              </w:rPr>
              <w:t>eventos no confirmados y su antigüedad</w:t>
            </w:r>
          </w:p>
        </w:tc>
        <w:tc>
          <w:tcPr>
            <w:tcW w:w="328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8912D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6"/>
              </w:rPr>
              <w:t>des_entregas_pendientes</w:t>
            </w:r>
            <w:r>
              <w:rPr>
                <w:sz w:val="19"/>
              </w:rPr>
              <w:t xml:space="preserve"> y vista </w:t>
            </w:r>
            <w:r>
              <w:rPr>
                <w:rFonts w:ascii="Consolas" w:hAnsi="Consolas"/>
                <w:sz w:val="16"/>
              </w:rPr>
              <w:t>des_v_entregas_pendientes</w:t>
            </w:r>
          </w:p>
        </w:tc>
      </w:tr>
    </w:tbl>
    <w:p w14:paraId="6C61A351" w14:textId="77777777" w:rsidR="00A06551" w:rsidRDefault="00A06551">
      <w:pPr>
        <w:spacing w:after="80"/>
        <w:jc w:val="both"/>
      </w:pPr>
    </w:p>
    <w:p w14:paraId="78C33EFA" w14:textId="77777777" w:rsidR="00A06551" w:rsidRDefault="00F72E9A">
      <w:pPr>
        <w:keepNext/>
        <w:spacing w:before="80" w:after="60"/>
      </w:pPr>
      <w:r>
        <w:rPr>
          <w:b/>
          <w:sz w:val="20"/>
        </w:rPr>
        <w:t>Tabla 26.</w:t>
      </w:r>
      <w:r>
        <w:rPr>
          <w:sz w:val="20"/>
        </w:rPr>
        <w:t xml:space="preserve"> Incidentes de I-</w:t>
      </w:r>
      <w:r>
        <w:rPr>
          <w:sz w:val="20"/>
        </w:rPr>
        <w:t>04 y respuesta del módulo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6232"/>
      </w:tblGrid>
      <w:tr w:rsidR="00A06551" w14:paraId="2B0EE1A7" w14:textId="77777777">
        <w:trPr>
          <w:cantSplit/>
          <w:tblHeader/>
        </w:trPr>
        <w:tc>
          <w:tcPr>
            <w:tcW w:w="306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3F407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Incidente</w:t>
            </w:r>
          </w:p>
        </w:tc>
        <w:tc>
          <w:tcPr>
            <w:tcW w:w="6232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5B072" w14:textId="77777777" w:rsidR="00A06551" w:rsidRDefault="00F72E9A">
            <w:pPr>
              <w:spacing w:after="20"/>
            </w:pPr>
            <w:r>
              <w:rPr>
                <w:b/>
                <w:sz w:val="20"/>
              </w:rPr>
              <w:t>Respuesta implementada</w:t>
            </w:r>
          </w:p>
        </w:tc>
      </w:tr>
      <w:tr w:rsidR="00A06551" w14:paraId="43FF666F" w14:textId="77777777">
        <w:trPr>
          <w:cantSplit/>
        </w:trPr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38E25" w14:textId="77777777" w:rsidR="00A06551" w:rsidRDefault="00F72E9A">
            <w:pPr>
              <w:spacing w:after="20"/>
            </w:pPr>
            <w:r>
              <w:rPr>
                <w:sz w:val="20"/>
              </w:rPr>
              <w:t>INC-01 Abono sin resultado confirmado de Cuentas</w:t>
            </w:r>
          </w:p>
        </w:tc>
        <w:tc>
          <w:tcPr>
            <w:tcW w:w="62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11069" w14:textId="77777777" w:rsidR="00A06551" w:rsidRDefault="00F72E9A">
            <w:pPr>
              <w:spacing w:after="20"/>
            </w:pPr>
            <w:r>
              <w:rPr>
                <w:sz w:val="20"/>
              </w:rPr>
              <w:t>POR_VERIFICAR, recuperador, verificación manual, alerta por antigüedad y prohibición de reintentar el abono.</w:t>
            </w:r>
          </w:p>
        </w:tc>
      </w:tr>
      <w:tr w:rsidR="00A06551" w14:paraId="2454FABE" w14:textId="77777777">
        <w:trPr>
          <w:cantSplit/>
        </w:trPr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98572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INC-02 Falla de </w:t>
            </w:r>
            <w:r>
              <w:rPr>
                <w:sz w:val="20"/>
              </w:rPr>
              <w:t>notificación a Cobranza</w:t>
            </w:r>
          </w:p>
        </w:tc>
        <w:tc>
          <w:tcPr>
            <w:tcW w:w="62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12713" w14:textId="77777777" w:rsidR="00A06551" w:rsidRDefault="00F72E9A">
            <w:pPr>
              <w:spacing w:after="20"/>
            </w:pPr>
            <w:r>
              <w:rPr>
                <w:sz w:val="20"/>
              </w:rPr>
              <w:t>Outbox con reintentos, estado FALLIDO visible en el monitor y reintento manual; el desembolso sigue CONFIRMADO.</w:t>
            </w:r>
          </w:p>
        </w:tc>
      </w:tr>
      <w:tr w:rsidR="00A06551" w14:paraId="01093EC9" w14:textId="77777777">
        <w:trPr>
          <w:cantSplit/>
        </w:trPr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401A5" w14:textId="77777777" w:rsidR="00A06551" w:rsidRDefault="00F72E9A">
            <w:pPr>
              <w:spacing w:after="20"/>
            </w:pPr>
            <w:r>
              <w:rPr>
                <w:sz w:val="20"/>
              </w:rPr>
              <w:t>Continuidad: caída de la API o MySQL</w:t>
            </w:r>
          </w:p>
        </w:tc>
        <w:tc>
          <w:tcPr>
            <w:tcW w:w="62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000BD" w14:textId="77777777" w:rsidR="00A06551" w:rsidRDefault="00F72E9A">
            <w:pPr>
              <w:spacing w:after="20"/>
            </w:pPr>
            <w:r>
              <w:rPr>
                <w:sz w:val="20"/>
              </w:rPr>
              <w:t xml:space="preserve">Las órdenes quedan en estados recuperables; al volver, el recuperador y el </w:t>
            </w:r>
            <w:r>
              <w:rPr>
                <w:sz w:val="20"/>
              </w:rPr>
              <w:t>despachador retoman sin duplicar.</w:t>
            </w:r>
          </w:p>
        </w:tc>
      </w:tr>
    </w:tbl>
    <w:p w14:paraId="5ABA5C9D" w14:textId="77777777" w:rsidR="00A06551" w:rsidRDefault="00A06551">
      <w:pPr>
        <w:spacing w:after="80"/>
        <w:jc w:val="both"/>
      </w:pPr>
    </w:p>
    <w:p w14:paraId="3A7FEAB3" w14:textId="77777777" w:rsidR="00A06551" w:rsidRDefault="00F72E9A">
      <w:pPr>
        <w:keepNext/>
        <w:spacing w:before="240" w:after="140" w:line="276" w:lineRule="auto"/>
        <w:outlineLvl w:val="0"/>
      </w:pPr>
      <w:bookmarkStart w:id="36" w:name="_Toc243342868"/>
      <w:r>
        <w:rPr>
          <w:b/>
          <w:sz w:val="28"/>
        </w:rPr>
        <w:t>17. Pruebas y verificación</w:t>
      </w:r>
      <w:bookmarkEnd w:id="36"/>
    </w:p>
    <w:p w14:paraId="585B970A" w14:textId="77777777" w:rsidR="00A06551" w:rsidRDefault="00F72E9A">
      <w:pPr>
        <w:spacing w:after="120"/>
        <w:jc w:val="both"/>
      </w:pPr>
      <w:r>
        <w:t xml:space="preserve">Las pruebas automatizadas se ejecutan con pytest contra MySQL 8.4 real (script </w:t>
      </w:r>
      <w:r>
        <w:rPr>
          <w:rFonts w:ascii="Consolas" w:hAnsi="Consolas"/>
          <w:sz w:val="21"/>
        </w:rPr>
        <w:t>08_desembolso.sql</w:t>
      </w:r>
      <w:r>
        <w:t xml:space="preserve">) y contra el simulador del Bus levantado en un hilo, de modo que los tiempos de espera, la </w:t>
      </w:r>
      <w:r>
        <w:t>concurrencia y los triggers se ejercitan de verdad. Los escenarios replican la tabla de verificación de la Fase I.</w:t>
      </w:r>
    </w:p>
    <w:p w14:paraId="4CBE3572" w14:textId="77777777" w:rsidR="00A06551" w:rsidRDefault="00F72E9A">
      <w:pPr>
        <w:keepNext/>
        <w:spacing w:before="80" w:after="60"/>
      </w:pPr>
      <w:r>
        <w:rPr>
          <w:b/>
          <w:sz w:val="20"/>
        </w:rPr>
        <w:lastRenderedPageBreak/>
        <w:t>Tabla 27.</w:t>
      </w:r>
      <w:r>
        <w:rPr>
          <w:sz w:val="20"/>
        </w:rPr>
        <w:t xml:space="preserve"> Escenarios de verificación y resultado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6"/>
        <w:gridCol w:w="2833"/>
        <w:gridCol w:w="3060"/>
        <w:gridCol w:w="1133"/>
      </w:tblGrid>
      <w:tr w:rsidR="00A06551" w14:paraId="286ACACF" w14:textId="77777777">
        <w:trPr>
          <w:cantSplit/>
          <w:tblHeader/>
        </w:trPr>
        <w:tc>
          <w:tcPr>
            <w:tcW w:w="226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535F3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Escenario</w:t>
            </w:r>
          </w:p>
        </w:tc>
        <w:tc>
          <w:tcPr>
            <w:tcW w:w="283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37575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Resultado esperado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DDC9A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Prueba</w:t>
            </w:r>
          </w:p>
        </w:tc>
        <w:tc>
          <w:tcPr>
            <w:tcW w:w="113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4C448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Resultado</w:t>
            </w:r>
          </w:p>
        </w:tc>
      </w:tr>
      <w:tr w:rsidR="00A06551" w14:paraId="06E9308D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33A12" w14:textId="77777777" w:rsidR="00A06551" w:rsidRDefault="00F72E9A">
            <w:pPr>
              <w:spacing w:after="20"/>
            </w:pPr>
            <w:r>
              <w:rPr>
                <w:sz w:val="18"/>
              </w:rPr>
              <w:t>Identidad rechazada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79A55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La orden no avanza y no </w:t>
            </w:r>
            <w:r>
              <w:rPr>
                <w:sz w:val="18"/>
              </w:rPr>
              <w:t>se invoca a Cuentas.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887E5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test_identidad_rechazada_no_avanza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22DEF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7DD96D14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8351D" w14:textId="77777777" w:rsidR="00A06551" w:rsidRDefault="00F72E9A">
            <w:pPr>
              <w:spacing w:after="20"/>
            </w:pPr>
            <w:r>
              <w:rPr>
                <w:sz w:val="18"/>
              </w:rPr>
              <w:t>Cuenta no elegible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A7399" w14:textId="77777777" w:rsidR="00A06551" w:rsidRDefault="00F72E9A">
            <w:pPr>
              <w:spacing w:after="20"/>
            </w:pPr>
            <w:r>
              <w:rPr>
                <w:sz w:val="18"/>
              </w:rPr>
              <w:t>No se habilita la confirmación.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19B29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test_cuenta_no_elegible_no_habilita_confirmacion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A40EC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1B1B6558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AA62F" w14:textId="77777777" w:rsidR="00A06551" w:rsidRDefault="00F72E9A">
            <w:pPr>
              <w:spacing w:after="20"/>
            </w:pPr>
            <w:r>
              <w:rPr>
                <w:sz w:val="18"/>
              </w:rPr>
              <w:t>Cuenta en moneda distinta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60DBF" w14:textId="77777777" w:rsidR="00A06551" w:rsidRDefault="00F72E9A">
            <w:pPr>
              <w:spacing w:after="20"/>
            </w:pPr>
            <w:r>
              <w:rPr>
                <w:sz w:val="18"/>
              </w:rPr>
              <w:t>Se bloquea el escenario base.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A4CD3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test_cuenta_moneda_distinta_bloqueada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21EFC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326C7E2D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B9280" w14:textId="77777777" w:rsidR="00A06551" w:rsidRDefault="00F72E9A">
            <w:pPr>
              <w:spacing w:after="20"/>
            </w:pPr>
            <w:r>
              <w:rPr>
                <w:sz w:val="18"/>
              </w:rPr>
              <w:t>Aprobación vencida o revocada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FEE73" w14:textId="77777777" w:rsidR="00A06551" w:rsidRDefault="00F72E9A">
            <w:pPr>
              <w:spacing w:after="20"/>
            </w:pPr>
            <w:r>
              <w:rPr>
                <w:sz w:val="18"/>
              </w:rPr>
              <w:t>No se puede preparar la orden.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B833A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test_aprobacion_no_habilitada_no_permite_preparar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60C8E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78FCBBFA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14EFB" w14:textId="77777777" w:rsidR="00A06551" w:rsidRDefault="00F72E9A">
            <w:pPr>
              <w:spacing w:after="20"/>
            </w:pPr>
            <w:r>
              <w:rPr>
                <w:sz w:val="18"/>
              </w:rPr>
              <w:t>Preparación repetida con la misma clave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FA35E" w14:textId="77777777" w:rsidR="00A06551" w:rsidRDefault="00F72E9A">
            <w:pPr>
              <w:spacing w:after="20"/>
            </w:pPr>
            <w:r>
              <w:rPr>
                <w:sz w:val="18"/>
              </w:rPr>
              <w:t>Devuelve la misma orden.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AF8C2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test_preparacion_idempotente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5F960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7536FDE1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45970" w14:textId="77777777" w:rsidR="00A06551" w:rsidRDefault="00F72E9A">
            <w:pPr>
              <w:spacing w:after="20"/>
            </w:pPr>
            <w:r>
              <w:rPr>
                <w:sz w:val="18"/>
              </w:rPr>
              <w:t>Misma clave con contenido distinto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7DBA8" w14:textId="77777777" w:rsidR="00A06551" w:rsidRDefault="00F72E9A">
            <w:pPr>
              <w:spacing w:after="20"/>
            </w:pPr>
            <w:r>
              <w:rPr>
                <w:sz w:val="18"/>
              </w:rPr>
              <w:t>Conflicto 409; la orden original no cambia.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277D2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test_misma_clave_contenido_distinto_conflicto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BB18B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09DEAE72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69F84" w14:textId="77777777" w:rsidR="00A06551" w:rsidRDefault="00F72E9A">
            <w:pPr>
              <w:spacing w:after="20"/>
            </w:pPr>
            <w:r>
              <w:rPr>
                <w:sz w:val="18"/>
              </w:rPr>
              <w:t>Flujo completo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271AE" w14:textId="77777777" w:rsidR="00A06551" w:rsidRDefault="00F72E9A">
            <w:pPr>
              <w:spacing w:after="20"/>
            </w:pPr>
            <w:r>
              <w:rPr>
                <w:sz w:val="18"/>
              </w:rPr>
              <w:t>Orden CONFIRMADA con operación, evento y constancia.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FFB2D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test_flujo_com</w:t>
            </w:r>
            <w:r>
              <w:rPr>
                <w:rFonts w:ascii="Consolas" w:hAnsi="Consolas"/>
                <w:sz w:val="15"/>
              </w:rPr>
              <w:t>pleto_confirmado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3B474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0AA4D553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6F8E5" w14:textId="77777777" w:rsidR="00A06551" w:rsidRDefault="00F72E9A">
            <w:pPr>
              <w:spacing w:after="20"/>
            </w:pPr>
            <w:r>
              <w:rPr>
                <w:sz w:val="18"/>
              </w:rPr>
              <w:t>Dos confirmaciones concurrentes del mismo crédito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74CD8" w14:textId="77777777" w:rsidR="00A06551" w:rsidRDefault="00F72E9A">
            <w:pPr>
              <w:spacing w:after="20"/>
            </w:pPr>
            <w:r>
              <w:rPr>
                <w:sz w:val="18"/>
              </w:rPr>
              <w:t>Una única operación financiera.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BEAA4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test_confirmaciones_concurrentes_un_solo_abono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545D5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20D2ADDD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87591" w14:textId="77777777" w:rsidR="00A06551" w:rsidRDefault="00F72E9A">
            <w:pPr>
              <w:spacing w:after="20"/>
            </w:pPr>
            <w:r>
              <w:rPr>
                <w:sz w:val="18"/>
              </w:rPr>
              <w:t>Revalidación fallida al confirmar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32028" w14:textId="77777777" w:rsidR="00A06551" w:rsidRDefault="00F72E9A">
            <w:pPr>
              <w:spacing w:after="20"/>
            </w:pPr>
            <w:r>
              <w:rPr>
                <w:sz w:val="18"/>
              </w:rPr>
              <w:t>RECHAZADA sin invocar el abono.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56856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test_revalidacion_fallida_rechaza_sin_abono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081DB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661EA806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4C223" w14:textId="77777777" w:rsidR="00A06551" w:rsidRDefault="00F72E9A">
            <w:pPr>
              <w:spacing w:after="20"/>
            </w:pPr>
            <w:r>
              <w:rPr>
                <w:sz w:val="18"/>
              </w:rPr>
              <w:t>Cuentas rechaza el abono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8A42A" w14:textId="77777777" w:rsidR="00A06551" w:rsidRDefault="00F72E9A">
            <w:pPr>
              <w:spacing w:after="20"/>
            </w:pPr>
            <w:r>
              <w:rPr>
                <w:sz w:val="18"/>
              </w:rPr>
              <w:t>RECHAZADA con motivo; sin operación.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EA4DF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test_rechazo_de_cuentas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7A8AB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452BB238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0CA57" w14:textId="77777777" w:rsidR="00A06551" w:rsidRDefault="00F72E9A">
            <w:pPr>
              <w:spacing w:after="20"/>
            </w:pPr>
            <w:r>
              <w:rPr>
                <w:sz w:val="18"/>
              </w:rPr>
              <w:t>Cuentas confirma y se pierde la respuesta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F557B" w14:textId="77777777" w:rsidR="00A06551" w:rsidRDefault="00F72E9A">
            <w:pPr>
              <w:spacing w:after="20"/>
            </w:pPr>
            <w:r>
              <w:rPr>
                <w:sz w:val="18"/>
              </w:rPr>
              <w:t>POR_VERIFICAR y luego CONFIRMADA sin duplicar el abono.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F1C69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test_respuesta_perdida_se_recupera_sin_duplicar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1C1FC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027A99BB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0E7BC" w14:textId="77777777" w:rsidR="00A06551" w:rsidRDefault="00F72E9A">
            <w:pPr>
              <w:spacing w:after="20"/>
            </w:pPr>
            <w:r>
              <w:rPr>
                <w:sz w:val="18"/>
              </w:rPr>
              <w:t>Cobranza no disponible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6E585" w14:textId="77777777" w:rsidR="00A06551" w:rsidRDefault="00F72E9A">
            <w:pPr>
              <w:spacing w:after="20"/>
            </w:pPr>
            <w:r>
              <w:rPr>
                <w:sz w:val="18"/>
              </w:rPr>
              <w:t>El desembolso sigue confirmado y la entrega pendiente.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0116F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test_cobranza_caida_mantiene_confirmado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99B61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35EF8D5D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844F8" w14:textId="77777777" w:rsidR="00A06551" w:rsidRDefault="00F72E9A">
            <w:pPr>
              <w:spacing w:after="20"/>
            </w:pPr>
            <w:r>
              <w:rPr>
                <w:sz w:val="18"/>
              </w:rPr>
              <w:t>Entrega fallida tras los reintentos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AB41E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Evento FALLIDO visible en el </w:t>
            </w:r>
            <w:r>
              <w:rPr>
                <w:sz w:val="18"/>
              </w:rPr>
              <w:t>monitor; el reintento manual lo entrega.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C9B18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test_entrega_fallida_tras_reintentos_y_reintento_manual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6CA66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1F7BB170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EE840" w14:textId="77777777" w:rsidR="00A06551" w:rsidRDefault="00F72E9A">
            <w:pPr>
              <w:spacing w:after="20"/>
            </w:pPr>
            <w:r>
              <w:rPr>
                <w:sz w:val="18"/>
              </w:rPr>
              <w:t>Reenvío del mismo evento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0B352" w14:textId="77777777" w:rsidR="00A06551" w:rsidRDefault="00F72E9A">
            <w:pPr>
              <w:spacing w:after="20"/>
            </w:pPr>
            <w:r>
              <w:rPr>
                <w:sz w:val="18"/>
              </w:rPr>
              <w:t>Cobranza no activa dos veces el crédito.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C22FC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test_reenvio_evento_no_duplica_activacion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70159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464C2CB2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2E423" w14:textId="77777777" w:rsidR="00A06551" w:rsidRDefault="00F72E9A">
            <w:pPr>
              <w:spacing w:after="20"/>
            </w:pPr>
            <w:r>
              <w:rPr>
                <w:sz w:val="18"/>
              </w:rPr>
              <w:t>Acceso sin permisos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6F35F" w14:textId="77777777" w:rsidR="00A06551" w:rsidRDefault="00F72E9A">
            <w:pPr>
              <w:spacing w:after="20"/>
            </w:pPr>
            <w:r>
              <w:rPr>
                <w:sz w:val="18"/>
              </w:rPr>
              <w:t>403 y regis</w:t>
            </w:r>
            <w:r>
              <w:rPr>
                <w:sz w:val="18"/>
              </w:rPr>
              <w:t>tro en la bitácora.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3697E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test_acceso_sin_permiso_es_auditado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2C27D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6C029D44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B8918" w14:textId="77777777" w:rsidR="00A06551" w:rsidRDefault="00F72E9A">
            <w:pPr>
              <w:spacing w:after="20"/>
            </w:pPr>
            <w:r>
              <w:rPr>
                <w:sz w:val="18"/>
              </w:rPr>
              <w:t>Constancia de orden no confirmada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75528" w14:textId="77777777" w:rsidR="00A06551" w:rsidRDefault="00F72E9A">
            <w:pPr>
              <w:spacing w:after="20"/>
            </w:pPr>
            <w:r>
              <w:rPr>
                <w:sz w:val="18"/>
              </w:rPr>
              <w:t>No se emite.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AA7B0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test_constancia_solo_confirmada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FE1B4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76424958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8229A" w14:textId="77777777" w:rsidR="00A06551" w:rsidRDefault="00F72E9A">
            <w:pPr>
              <w:spacing w:after="20"/>
            </w:pPr>
            <w:r>
              <w:rPr>
                <w:sz w:val="18"/>
              </w:rPr>
              <w:t>Conciliación del día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4532C" w14:textId="77777777" w:rsidR="00A06551" w:rsidRDefault="00F72E9A">
            <w:pPr>
              <w:spacing w:after="20"/>
            </w:pPr>
            <w:r>
              <w:rPr>
                <w:sz w:val="18"/>
              </w:rPr>
              <w:t>Sin diferencias; origen caído produce 503.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7A808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test_conciliacion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62E13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10D3434F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4A8E1" w14:textId="77777777" w:rsidR="00A06551" w:rsidRDefault="00F72E9A">
            <w:pPr>
              <w:spacing w:after="20"/>
            </w:pPr>
            <w:r>
              <w:rPr>
                <w:sz w:val="18"/>
              </w:rPr>
              <w:t>Reversión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FBFF2" w14:textId="77777777" w:rsidR="00A06551" w:rsidRDefault="00F72E9A">
            <w:pPr>
              <w:spacing w:after="20"/>
            </w:pPr>
            <w:r>
              <w:rPr>
                <w:sz w:val="18"/>
              </w:rPr>
              <w:t>Deshabilitada por defecto; con política, cuatro ojos.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35239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test_reversion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62E19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  <w:tr w:rsidR="00A06551" w14:paraId="596ED2FD" w14:textId="77777777">
        <w:trPr>
          <w:cantSplit/>
        </w:trPr>
        <w:tc>
          <w:tcPr>
            <w:tcW w:w="22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9F974" w14:textId="77777777" w:rsidR="00A06551" w:rsidRDefault="00F72E9A">
            <w:pPr>
              <w:spacing w:after="20"/>
            </w:pPr>
            <w:r>
              <w:rPr>
                <w:sz w:val="18"/>
              </w:rPr>
              <w:t>Integridad en base de datos</w:t>
            </w:r>
          </w:p>
        </w:tc>
        <w:tc>
          <w:tcPr>
            <w:tcW w:w="28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3A31E" w14:textId="77777777" w:rsidR="00A06551" w:rsidRDefault="00F72E9A">
            <w:pPr>
              <w:spacing w:after="20"/>
            </w:pPr>
            <w:r>
              <w:rPr>
                <w:sz w:val="18"/>
              </w:rPr>
              <w:t>Triggers y restricciones rechazan cambios inválidos.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596C7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test_bd_integridad</w:t>
            </w:r>
          </w:p>
        </w:tc>
        <w:tc>
          <w:tcPr>
            <w:tcW w:w="11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64B2D" w14:textId="77777777" w:rsidR="00A06551" w:rsidRDefault="00F72E9A">
            <w:pPr>
              <w:spacing w:after="20"/>
            </w:pPr>
            <w:r>
              <w:rPr>
                <w:sz w:val="18"/>
              </w:rPr>
              <w:t>Aprobada</w:t>
            </w:r>
          </w:p>
        </w:tc>
      </w:tr>
    </w:tbl>
    <w:p w14:paraId="0BA1255B" w14:textId="77777777" w:rsidR="00A06551" w:rsidRDefault="00A06551">
      <w:pPr>
        <w:spacing w:after="80"/>
        <w:jc w:val="both"/>
      </w:pPr>
    </w:p>
    <w:p w14:paraId="4022C7AF" w14:textId="77777777" w:rsidR="00A06551" w:rsidRDefault="00F72E9A">
      <w:pPr>
        <w:spacing w:after="120"/>
        <w:jc w:val="both"/>
      </w:pPr>
      <w:r>
        <w:t xml:space="preserve">Resultado de la última ejecución: 19 de 19 </w:t>
      </w:r>
      <w:r>
        <w:t>pruebas aprobadas (</w:t>
      </w:r>
      <w:r>
        <w:rPr>
          <w:rFonts w:ascii="Consolas" w:hAnsi="Consolas"/>
          <w:sz w:val="21"/>
        </w:rPr>
        <w:t>docs/evidencias/pytest-junit.xml</w:t>
      </w:r>
      <w:r>
        <w:t>).</w:t>
      </w:r>
    </w:p>
    <w:p w14:paraId="11536430" w14:textId="77777777" w:rsidR="00A06551" w:rsidRDefault="00F72E9A">
      <w:pPr>
        <w:keepNext/>
        <w:spacing w:before="240" w:after="140" w:line="276" w:lineRule="auto"/>
        <w:outlineLvl w:val="0"/>
      </w:pPr>
      <w:bookmarkStart w:id="37" w:name="_Toc243342869"/>
      <w:r>
        <w:rPr>
          <w:b/>
          <w:sz w:val="28"/>
        </w:rPr>
        <w:t>18. Supuestos de trabajo y decisiones pendientes</w:t>
      </w:r>
      <w:bookmarkEnd w:id="37"/>
    </w:p>
    <w:p w14:paraId="47373039" w14:textId="77777777" w:rsidR="00A06551" w:rsidRDefault="00F72E9A">
      <w:pPr>
        <w:keepNext/>
        <w:spacing w:before="80" w:after="60"/>
      </w:pPr>
      <w:r>
        <w:rPr>
          <w:b/>
          <w:sz w:val="20"/>
        </w:rPr>
        <w:t>Tabla 28.</w:t>
      </w:r>
      <w:r>
        <w:rPr>
          <w:sz w:val="20"/>
        </w:rPr>
        <w:t xml:space="preserve"> Pendientes de la Fase II y tratamiento en la implementación</w:t>
      </w:r>
    </w:p>
    <w:tbl>
      <w:tblPr>
        <w:tblStyle w:val="Tablaconcuadrcula"/>
        <w:tblW w:w="9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2153"/>
        <w:gridCol w:w="3853"/>
        <w:gridCol w:w="1870"/>
      </w:tblGrid>
      <w:tr w:rsidR="00A06551" w14:paraId="23FD2C7E" w14:textId="77777777">
        <w:trPr>
          <w:cantSplit/>
          <w:tblHeader/>
        </w:trPr>
        <w:tc>
          <w:tcPr>
            <w:tcW w:w="1416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1C9AF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15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30349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Tema pendiente</w:t>
            </w:r>
          </w:p>
        </w:tc>
        <w:tc>
          <w:tcPr>
            <w:tcW w:w="3853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1D0A6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Supuesto implementado</w:t>
            </w:r>
          </w:p>
        </w:tc>
        <w:tc>
          <w:tcPr>
            <w:tcW w:w="187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E54EE" w14:textId="77777777" w:rsidR="00A06551" w:rsidRDefault="00F72E9A">
            <w:pPr>
              <w:spacing w:after="20"/>
            </w:pPr>
            <w:r>
              <w:rPr>
                <w:b/>
                <w:sz w:val="18"/>
              </w:rPr>
              <w:t>Configuración</w:t>
            </w:r>
          </w:p>
        </w:tc>
      </w:tr>
      <w:tr w:rsidR="00A06551" w14:paraId="583D1AD6" w14:textId="77777777">
        <w:trPr>
          <w:cantSplit/>
        </w:trPr>
        <w:tc>
          <w:tcPr>
            <w:tcW w:w="14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0A555" w14:textId="77777777" w:rsidR="00A06551" w:rsidRDefault="00F72E9A">
            <w:pPr>
              <w:spacing w:after="20"/>
            </w:pPr>
            <w:r>
              <w:rPr>
                <w:sz w:val="18"/>
              </w:rPr>
              <w:t>OBS-DES-02</w:t>
            </w:r>
          </w:p>
        </w:tc>
        <w:tc>
          <w:tcPr>
            <w:tcW w:w="21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37344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Permisos para </w:t>
            </w:r>
            <w:r>
              <w:rPr>
                <w:sz w:val="18"/>
              </w:rPr>
              <w:t>consumir Cuentas y Evaluación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9B2D2" w14:textId="77777777" w:rsidR="00A06551" w:rsidRDefault="00F72E9A">
            <w:pPr>
              <w:spacing w:after="20"/>
            </w:pPr>
            <w:r>
              <w:rPr>
                <w:sz w:val="18"/>
              </w:rPr>
              <w:t>El módulo llama con su token de servicio; el usuario solo necesita DESEMBOLSO_*.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E0831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SERVICIO_CLIENTE_ID</w:t>
            </w:r>
          </w:p>
        </w:tc>
      </w:tr>
      <w:tr w:rsidR="00A06551" w14:paraId="049D5057" w14:textId="77777777">
        <w:trPr>
          <w:cantSplit/>
        </w:trPr>
        <w:tc>
          <w:tcPr>
            <w:tcW w:w="14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B782E" w14:textId="77777777" w:rsidR="00A06551" w:rsidRDefault="00F72E9A">
            <w:pPr>
              <w:spacing w:after="20"/>
            </w:pPr>
            <w:r>
              <w:rPr>
                <w:sz w:val="18"/>
              </w:rPr>
              <w:lastRenderedPageBreak/>
              <w:t>OBS-DES-03</w:t>
            </w:r>
          </w:p>
        </w:tc>
        <w:tc>
          <w:tcPr>
            <w:tcW w:w="21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E60E3" w14:textId="77777777" w:rsidR="00A06551" w:rsidRDefault="00F72E9A">
            <w:pPr>
              <w:spacing w:after="20"/>
            </w:pPr>
            <w:r>
              <w:rPr>
                <w:sz w:val="18"/>
              </w:rPr>
              <w:t>Ejecutor del abono y del asiento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7DF0C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Cuentas ejecuta y devuelve </w:t>
            </w:r>
            <w:r>
              <w:rPr>
                <w:rFonts w:ascii="Consolas" w:hAnsi="Consolas"/>
                <w:sz w:val="15"/>
              </w:rPr>
              <w:t>operacion_id</w:t>
            </w:r>
            <w:r>
              <w:rPr>
                <w:sz w:val="18"/>
              </w:rPr>
              <w:t xml:space="preserve">; si es el CORE, solo cambia el </w:t>
            </w:r>
            <w:r>
              <w:rPr>
                <w:sz w:val="18"/>
              </w:rPr>
              <w:t>adaptador.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4AF7F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BUS_BASE_URL</w:t>
            </w:r>
          </w:p>
        </w:tc>
      </w:tr>
      <w:tr w:rsidR="00A06551" w14:paraId="759F0B33" w14:textId="77777777">
        <w:trPr>
          <w:cantSplit/>
        </w:trPr>
        <w:tc>
          <w:tcPr>
            <w:tcW w:w="14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FCBBC" w14:textId="77777777" w:rsidR="00A06551" w:rsidRDefault="00F72E9A">
            <w:pPr>
              <w:spacing w:after="20"/>
            </w:pPr>
            <w:r>
              <w:rPr>
                <w:sz w:val="18"/>
              </w:rPr>
              <w:t>OBS-DES-04</w:t>
            </w:r>
          </w:p>
        </w:tc>
        <w:tc>
          <w:tcPr>
            <w:tcW w:w="21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7B2A1" w14:textId="77777777" w:rsidR="00A06551" w:rsidRDefault="00F72E9A">
            <w:pPr>
              <w:spacing w:after="20"/>
            </w:pPr>
            <w:r>
              <w:rPr>
                <w:sz w:val="18"/>
              </w:rPr>
              <w:t>Idempotencia y unicidad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CA155" w14:textId="77777777" w:rsidR="00A06551" w:rsidRDefault="00F72E9A">
            <w:pPr>
              <w:spacing w:after="20"/>
            </w:pPr>
            <w:r>
              <w:rPr>
                <w:sz w:val="18"/>
              </w:rPr>
              <w:t>Clave por orden y unicidad por crédito; consulta antes de reintentar.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6015D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RECUPERACION_*</w:t>
            </w:r>
          </w:p>
        </w:tc>
      </w:tr>
      <w:tr w:rsidR="00A06551" w14:paraId="6EE5D922" w14:textId="77777777">
        <w:trPr>
          <w:cantSplit/>
        </w:trPr>
        <w:tc>
          <w:tcPr>
            <w:tcW w:w="14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D8921" w14:textId="77777777" w:rsidR="00A06551" w:rsidRDefault="00F72E9A">
            <w:pPr>
              <w:spacing w:after="20"/>
            </w:pPr>
            <w:r>
              <w:rPr>
                <w:sz w:val="18"/>
              </w:rPr>
              <w:t>OBS-DES-05 / PC-01</w:t>
            </w:r>
          </w:p>
        </w:tc>
        <w:tc>
          <w:tcPr>
            <w:tcW w:w="21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29C83" w14:textId="77777777" w:rsidR="00A06551" w:rsidRDefault="00F72E9A">
            <w:pPr>
              <w:spacing w:after="20"/>
            </w:pPr>
            <w:r>
              <w:rPr>
                <w:sz w:val="18"/>
              </w:rPr>
              <w:t>Activación y calendario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B5297" w14:textId="77777777" w:rsidR="00A06551" w:rsidRDefault="00F72E9A">
            <w:pPr>
              <w:spacing w:after="20"/>
            </w:pPr>
            <w:r>
              <w:rPr>
                <w:sz w:val="18"/>
              </w:rPr>
              <w:t>Desembolso envía fecha efectiva y versión; no calcula el calendario</w:t>
            </w:r>
            <w:r>
              <w:rPr>
                <w:sz w:val="18"/>
              </w:rPr>
              <w:t>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C2E37" w14:textId="77777777" w:rsidR="00A06551" w:rsidRDefault="00F72E9A"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  <w:tr w:rsidR="00A06551" w14:paraId="3D0DF7F1" w14:textId="77777777">
        <w:trPr>
          <w:cantSplit/>
        </w:trPr>
        <w:tc>
          <w:tcPr>
            <w:tcW w:w="14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7CF70" w14:textId="77777777" w:rsidR="00A06551" w:rsidRDefault="00F72E9A">
            <w:pPr>
              <w:spacing w:after="20"/>
            </w:pPr>
            <w:r>
              <w:rPr>
                <w:sz w:val="18"/>
              </w:rPr>
              <w:t>OBS-DES-06</w:t>
            </w:r>
          </w:p>
        </w:tc>
        <w:tc>
          <w:tcPr>
            <w:tcW w:w="21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DA652" w14:textId="77777777" w:rsidR="00A06551" w:rsidRDefault="00F72E9A">
            <w:pPr>
              <w:spacing w:after="20"/>
            </w:pPr>
            <w:r>
              <w:rPr>
                <w:sz w:val="18"/>
              </w:rPr>
              <w:t>Entrega durable a Cobranza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27F30" w14:textId="77777777" w:rsidR="00A06551" w:rsidRDefault="00F72E9A">
            <w:pPr>
              <w:spacing w:after="20"/>
            </w:pPr>
            <w:r>
              <w:rPr>
                <w:sz w:val="18"/>
              </w:rPr>
              <w:t>Outbox con llamada idempotente y reintentos.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65EC1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ENTREGA_*</w:t>
            </w:r>
          </w:p>
        </w:tc>
      </w:tr>
      <w:tr w:rsidR="00A06551" w14:paraId="304866ED" w14:textId="77777777">
        <w:trPr>
          <w:cantSplit/>
        </w:trPr>
        <w:tc>
          <w:tcPr>
            <w:tcW w:w="14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DAC9E" w14:textId="77777777" w:rsidR="00A06551" w:rsidRDefault="00F72E9A">
            <w:pPr>
              <w:spacing w:after="20"/>
            </w:pPr>
            <w:r>
              <w:rPr>
                <w:sz w:val="18"/>
              </w:rPr>
              <w:t>OBS-DES-07 / PC-05</w:t>
            </w:r>
          </w:p>
        </w:tc>
        <w:tc>
          <w:tcPr>
            <w:tcW w:w="21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421F5" w14:textId="77777777" w:rsidR="00A06551" w:rsidRDefault="00F72E9A">
            <w:pPr>
              <w:spacing w:after="20"/>
            </w:pPr>
            <w:r>
              <w:rPr>
                <w:sz w:val="18"/>
              </w:rPr>
              <w:t>Política de reversión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797CF" w14:textId="77777777" w:rsidR="00A06551" w:rsidRDefault="00F72E9A">
            <w:pPr>
              <w:spacing w:after="20"/>
            </w:pPr>
            <w:r>
              <w:rPr>
                <w:sz w:val="18"/>
              </w:rPr>
              <w:t>Implementada con cuatro ojos y plazo, deshabilitada por defecto.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7B7F2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REVERSION_HABILITADA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REVERSION_PLAZO_HORAS</w:t>
            </w:r>
          </w:p>
        </w:tc>
      </w:tr>
      <w:tr w:rsidR="00A06551" w14:paraId="23494EE6" w14:textId="77777777">
        <w:trPr>
          <w:cantSplit/>
        </w:trPr>
        <w:tc>
          <w:tcPr>
            <w:tcW w:w="14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16BC9" w14:textId="77777777" w:rsidR="00A06551" w:rsidRDefault="00F72E9A">
            <w:pPr>
              <w:spacing w:after="20"/>
            </w:pPr>
            <w:r>
              <w:rPr>
                <w:sz w:val="18"/>
              </w:rPr>
              <w:t>OBS-DES-08</w:t>
            </w:r>
          </w:p>
        </w:tc>
        <w:tc>
          <w:tcPr>
            <w:tcW w:w="21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0E81F" w14:textId="77777777" w:rsidR="00A06551" w:rsidRDefault="00F72E9A">
            <w:pPr>
              <w:spacing w:after="20"/>
            </w:pPr>
            <w:r>
              <w:rPr>
                <w:sz w:val="18"/>
              </w:rPr>
              <w:t>Contratos, errores y tiempos de espera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5A887" w14:textId="77777777" w:rsidR="00A06551" w:rsidRDefault="00F72E9A">
            <w:pPr>
              <w:spacing w:after="20"/>
            </w:pPr>
            <w:r>
              <w:rPr>
                <w:sz w:val="18"/>
              </w:rPr>
              <w:t>Contratos de la sección 11.3 y tiempo de espera de 3 s.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F36E2" w14:textId="77777777" w:rsidR="00A06551" w:rsidRDefault="00F72E9A">
            <w:pPr>
              <w:spacing w:after="20"/>
            </w:pPr>
            <w:r>
              <w:rPr>
                <w:rFonts w:ascii="Consolas" w:hAnsi="Consolas"/>
                <w:sz w:val="15"/>
              </w:rPr>
              <w:t>TIMEOUT_*</w:t>
            </w:r>
          </w:p>
        </w:tc>
      </w:tr>
      <w:tr w:rsidR="00A06551" w14:paraId="689EEFE9" w14:textId="77777777">
        <w:trPr>
          <w:cantSplit/>
        </w:trPr>
        <w:tc>
          <w:tcPr>
            <w:tcW w:w="14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49C61" w14:textId="77777777" w:rsidR="00A06551" w:rsidRDefault="00F72E9A">
            <w:pPr>
              <w:spacing w:after="20"/>
            </w:pPr>
            <w:r>
              <w:rPr>
                <w:sz w:val="18"/>
              </w:rPr>
              <w:t>OBS-DES-09</w:t>
            </w:r>
          </w:p>
        </w:tc>
        <w:tc>
          <w:tcPr>
            <w:tcW w:w="21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01261" w14:textId="77777777" w:rsidR="00A06551" w:rsidRDefault="00F72E9A">
            <w:pPr>
              <w:spacing w:after="20"/>
            </w:pPr>
            <w:r>
              <w:rPr>
                <w:sz w:val="18"/>
              </w:rPr>
              <w:t>Ampliaciones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DBE3F" w14:textId="77777777" w:rsidR="00A06551" w:rsidRDefault="00F72E9A">
            <w:pPr>
              <w:spacing w:after="20"/>
            </w:pPr>
            <w:r>
              <w:rPr>
                <w:sz w:val="18"/>
              </w:rPr>
              <w:t>Fuera del escenario base; la moneda distinta se bloquea.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85AC4" w14:textId="77777777" w:rsidR="00A06551" w:rsidRDefault="00F72E9A">
            <w:pPr>
              <w:spacing w:after="20"/>
            </w:pPr>
            <w:r>
              <w:rPr>
                <w:sz w:val="18"/>
              </w:rPr>
              <w:t>—</w:t>
            </w:r>
          </w:p>
        </w:tc>
      </w:tr>
      <w:tr w:rsidR="00A06551" w14:paraId="5B889F1B" w14:textId="77777777">
        <w:trPr>
          <w:cantSplit/>
        </w:trPr>
        <w:tc>
          <w:tcPr>
            <w:tcW w:w="14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6AE43" w14:textId="77777777" w:rsidR="00A06551" w:rsidRDefault="00F72E9A">
            <w:pPr>
              <w:spacing w:after="20"/>
            </w:pPr>
            <w:r>
              <w:rPr>
                <w:sz w:val="18"/>
              </w:rPr>
              <w:t>AC-42</w:t>
            </w:r>
          </w:p>
        </w:tc>
        <w:tc>
          <w:tcPr>
            <w:tcW w:w="21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81A67" w14:textId="77777777" w:rsidR="00A06551" w:rsidRDefault="00F72E9A">
            <w:pPr>
              <w:spacing w:after="20"/>
            </w:pPr>
            <w:r>
              <w:rPr>
                <w:sz w:val="18"/>
              </w:rPr>
              <w:t>SLA definitivo</w:t>
            </w:r>
          </w:p>
        </w:tc>
        <w:tc>
          <w:tcPr>
            <w:tcW w:w="385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9C7FF" w14:textId="77777777" w:rsidR="00A06551" w:rsidRDefault="00F72E9A">
            <w:pPr>
              <w:spacing w:after="20"/>
            </w:pPr>
            <w:r>
              <w:rPr>
                <w:sz w:val="18"/>
              </w:rPr>
              <w:t xml:space="preserve">Se mide </w:t>
            </w:r>
            <w:r>
              <w:rPr>
                <w:sz w:val="18"/>
              </w:rPr>
              <w:t>solo el tiempo propio; los tiempos extremo a extremo son referenciales.</w:t>
            </w:r>
          </w:p>
        </w:tc>
        <w:tc>
          <w:tcPr>
            <w:tcW w:w="187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A4EAA" w14:textId="77777777" w:rsidR="00A06551" w:rsidRDefault="00F72E9A">
            <w:pPr>
              <w:spacing w:after="20"/>
            </w:pPr>
            <w:r>
              <w:rPr>
                <w:sz w:val="18"/>
              </w:rPr>
              <w:t>/metrics</w:t>
            </w:r>
          </w:p>
        </w:tc>
      </w:tr>
    </w:tbl>
    <w:p w14:paraId="234CB65D" w14:textId="77777777" w:rsidR="00A06551" w:rsidRDefault="00A06551">
      <w:pPr>
        <w:spacing w:after="80"/>
        <w:jc w:val="both"/>
      </w:pPr>
    </w:p>
    <w:p w14:paraId="50FCC24F" w14:textId="77777777" w:rsidR="00A06551" w:rsidRDefault="00F72E9A">
      <w:pPr>
        <w:keepNext/>
        <w:spacing w:before="240" w:after="140" w:line="276" w:lineRule="auto"/>
        <w:outlineLvl w:val="0"/>
      </w:pPr>
      <w:bookmarkStart w:id="38" w:name="_Toc243342870"/>
      <w:r>
        <w:rPr>
          <w:b/>
          <w:sz w:val="28"/>
        </w:rPr>
        <w:t>19. Conclusiones</w:t>
      </w:r>
      <w:bookmarkEnd w:id="38"/>
    </w:p>
    <w:p w14:paraId="0BB73734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El módulo implementa el servicio SRV-CR-04 dentro de los límites acordados: decide sobre su propia orden y consume como servicios la aprobación, la identida</w:t>
      </w:r>
      <w:r>
        <w:t>d, la cuenta, el abono y la entrega a Cobranza.</w:t>
      </w:r>
    </w:p>
    <w:p w14:paraId="0ECD8BF4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La integridad financiera no depende de una sola capa: la API controla estados e idempotencia, y la base de datos repite los controles críticos (un desembolso por crédito, transiciones válidas, bitácora inalte</w:t>
      </w:r>
      <w:r>
        <w:t>rable).</w:t>
      </w:r>
    </w:p>
    <w:p w14:paraId="7E7EBCBE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El estado POR_VERIFICAR y el outbox convierten las fallas de comunicación en situaciones recuperables y trazables, en lugar de abonos duplicados o desembolsos perdidos para Cobranza.</w:t>
      </w:r>
    </w:p>
    <w:p w14:paraId="5F1BD290" w14:textId="77777777" w:rsidR="00A06551" w:rsidRDefault="00F72E9A">
      <w:pPr>
        <w:numPr>
          <w:ilvl w:val="0"/>
          <w:numId w:val="2"/>
        </w:numPr>
        <w:spacing w:after="60"/>
        <w:ind w:left="425" w:hanging="283"/>
      </w:pPr>
      <w:r>
        <w:t>Las decisiones pendientes quedan aisladas en adaptadores y paráme</w:t>
      </w:r>
      <w:r>
        <w:t>tros de configuración, de modo que su ratificación por los comités no obliga a rediseñar el módulo.</w:t>
      </w:r>
    </w:p>
    <w:p w14:paraId="4969BCCC" w14:textId="77777777" w:rsidR="00A06551" w:rsidRDefault="00F72E9A">
      <w:pPr>
        <w:keepNext/>
        <w:spacing w:before="240" w:after="140" w:line="276" w:lineRule="auto"/>
        <w:outlineLvl w:val="0"/>
      </w:pPr>
      <w:bookmarkStart w:id="39" w:name="_Toc243342871"/>
      <w:r>
        <w:rPr>
          <w:b/>
          <w:sz w:val="28"/>
        </w:rPr>
        <w:t>Referencias</w:t>
      </w:r>
      <w:bookmarkEnd w:id="39"/>
    </w:p>
    <w:p w14:paraId="787CB9D2" w14:textId="77777777" w:rsidR="00A06551" w:rsidRDefault="00F72E9A">
      <w:pPr>
        <w:spacing w:after="120"/>
        <w:ind w:left="567" w:hanging="567"/>
      </w:pPr>
      <w:r>
        <w:t>AXELOS. (2019). ITIL Foundation: ITIL 4 edition. The Stationery Office.</w:t>
      </w:r>
    </w:p>
    <w:p w14:paraId="63F193B7" w14:textId="77777777" w:rsidR="00A06551" w:rsidRDefault="00F72E9A">
      <w:pPr>
        <w:spacing w:after="120"/>
        <w:ind w:left="567" w:hanging="567"/>
      </w:pPr>
      <w:r>
        <w:t xml:space="preserve">Comité de Créditos BNA. (2026). Referencia de dependencias TOGAF y </w:t>
      </w:r>
      <w:r>
        <w:t>matriz CR-INT. Universidad Católica de Santa María.</w:t>
      </w:r>
    </w:p>
    <w:p w14:paraId="45BCB902" w14:textId="77777777" w:rsidR="00A06551" w:rsidRDefault="00F72E9A">
      <w:pPr>
        <w:spacing w:after="120"/>
        <w:ind w:left="567" w:hanging="567"/>
      </w:pPr>
      <w:r>
        <w:t>Comité de Créditos BNA. (2026). Lineamiento técnico común de la Línea de Créditos: Python, FastAPI y MySQL. Universidad Católica de Santa María.</w:t>
      </w:r>
    </w:p>
    <w:p w14:paraId="74126049" w14:textId="77777777" w:rsidR="00A06551" w:rsidRDefault="00F72E9A">
      <w:pPr>
        <w:spacing w:after="120"/>
        <w:ind w:left="567" w:hanging="567"/>
      </w:pPr>
      <w:r>
        <w:t>Comité de Créditos BNA. (2026). Informe consolidado de Fase</w:t>
      </w:r>
      <w:r>
        <w:t xml:space="preserve"> II ITIL 4 de la Línea de Créditos (v0.1). Universidad Católica de Santa María.</w:t>
      </w:r>
    </w:p>
    <w:p w14:paraId="0004B334" w14:textId="77777777" w:rsidR="00A06551" w:rsidRDefault="00F72E9A">
      <w:pPr>
        <w:spacing w:after="120"/>
        <w:ind w:left="567" w:hanging="567"/>
      </w:pPr>
      <w:r>
        <w:t>Equipo del módulo de Desembolso. (2026). Informe de arquitectura del módulo 13 Desembolso, Fase I (TOGAF 10). Universidad Católica de Santa María.</w:t>
      </w:r>
    </w:p>
    <w:p w14:paraId="4F5B8DE8" w14:textId="77777777" w:rsidR="00A06551" w:rsidRDefault="00F72E9A">
      <w:pPr>
        <w:spacing w:after="120"/>
        <w:ind w:left="567" w:hanging="567"/>
      </w:pPr>
      <w:r>
        <w:t>Equipo del módulo de Desembol</w:t>
      </w:r>
      <w:r>
        <w:t>so. (2026). Modelo referencial de base de datos del módulo 13 Desembolso (v1.0). Universidad Católica de Santa María.</w:t>
      </w:r>
    </w:p>
    <w:p w14:paraId="065FEA15" w14:textId="77777777" w:rsidR="00A06551" w:rsidRDefault="00F72E9A">
      <w:pPr>
        <w:spacing w:after="120"/>
        <w:ind w:left="567" w:hanging="567"/>
      </w:pPr>
      <w:r>
        <w:t>Equipo del módulo de Desembolso. (2026). Servicios de TI y valor generado del módulo Desembolso (I-01), prácticas ITIL 4 (I-04) y catálogo</w:t>
      </w:r>
      <w:r>
        <w:t xml:space="preserve"> de niveles de servicio (I-05). Universidad Católica de Santa María.</w:t>
      </w:r>
    </w:p>
    <w:p w14:paraId="28A3DF14" w14:textId="77777777" w:rsidR="00A06551" w:rsidRDefault="00F72E9A">
      <w:pPr>
        <w:spacing w:after="120"/>
        <w:ind w:left="567" w:hanging="567"/>
      </w:pPr>
      <w:r>
        <w:lastRenderedPageBreak/>
        <w:t>Equipo del módulo de Desembolso. (2026). Acta de reunión ACT-2026-007. Universidad Católica de Santa María.</w:t>
      </w:r>
    </w:p>
    <w:p w14:paraId="31B1C5A1" w14:textId="77777777" w:rsidR="00A06551" w:rsidRDefault="00F72E9A">
      <w:pPr>
        <w:spacing w:after="120"/>
        <w:ind w:left="567" w:hanging="567"/>
      </w:pPr>
      <w:r>
        <w:t>The Open Group. (2022). The TOGAF Standard, 10th Edition. The Open Group.</w:t>
      </w:r>
    </w:p>
    <w:sectPr w:rsidR="00A06551" w:rsidSect="00087A36">
      <w:type w:val="continuous"/>
      <w:pgSz w:w="11900" w:h="16840"/>
      <w:pgMar w:top="1134" w:right="1304" w:bottom="113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6B4F"/>
    <w:multiLevelType w:val="hybridMultilevel"/>
    <w:tmpl w:val="E48A1D2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B5D59"/>
    <w:multiLevelType w:val="hybridMultilevel"/>
    <w:tmpl w:val="D7E277A4"/>
    <w:lvl w:ilvl="0" w:tplc="66EE1C90">
      <w:start w:val="1"/>
      <w:numFmt w:val="decimal"/>
      <w:lvlText w:val="%1."/>
      <w:lvlJc w:val="left"/>
      <w:pPr>
        <w:ind w:left="7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22AE98">
      <w:start w:val="1"/>
      <w:numFmt w:val="lowerLetter"/>
      <w:lvlText w:val="%2"/>
      <w:lvlJc w:val="left"/>
      <w:pPr>
        <w:ind w:left="1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BE411A">
      <w:start w:val="1"/>
      <w:numFmt w:val="lowerRoman"/>
      <w:lvlText w:val="%3"/>
      <w:lvlJc w:val="left"/>
      <w:pPr>
        <w:ind w:left="2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A4CFAE">
      <w:start w:val="1"/>
      <w:numFmt w:val="decimal"/>
      <w:lvlText w:val="%4"/>
      <w:lvlJc w:val="left"/>
      <w:pPr>
        <w:ind w:left="2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C40000">
      <w:start w:val="1"/>
      <w:numFmt w:val="lowerLetter"/>
      <w:lvlText w:val="%5"/>
      <w:lvlJc w:val="left"/>
      <w:pPr>
        <w:ind w:left="3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464E4C">
      <w:start w:val="1"/>
      <w:numFmt w:val="lowerRoman"/>
      <w:lvlText w:val="%6"/>
      <w:lvlJc w:val="left"/>
      <w:pPr>
        <w:ind w:left="44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6CF0C8">
      <w:start w:val="1"/>
      <w:numFmt w:val="decimal"/>
      <w:lvlText w:val="%7"/>
      <w:lvlJc w:val="left"/>
      <w:pPr>
        <w:ind w:left="51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703912">
      <w:start w:val="1"/>
      <w:numFmt w:val="lowerLetter"/>
      <w:lvlText w:val="%8"/>
      <w:lvlJc w:val="left"/>
      <w:pPr>
        <w:ind w:left="58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1C3B72">
      <w:start w:val="1"/>
      <w:numFmt w:val="lowerRoman"/>
      <w:lvlText w:val="%9"/>
      <w:lvlJc w:val="left"/>
      <w:pPr>
        <w:ind w:left="65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F302C1"/>
    <w:multiLevelType w:val="hybridMultilevel"/>
    <w:tmpl w:val="C81A4C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07"/>
    <w:rsid w:val="000657FB"/>
    <w:rsid w:val="00087A36"/>
    <w:rsid w:val="000C27FE"/>
    <w:rsid w:val="00132210"/>
    <w:rsid w:val="001B4ACB"/>
    <w:rsid w:val="0022117C"/>
    <w:rsid w:val="0026167D"/>
    <w:rsid w:val="00264430"/>
    <w:rsid w:val="00285D3B"/>
    <w:rsid w:val="00297219"/>
    <w:rsid w:val="002C47AA"/>
    <w:rsid w:val="00316BA1"/>
    <w:rsid w:val="00336C98"/>
    <w:rsid w:val="003F36E9"/>
    <w:rsid w:val="00461E83"/>
    <w:rsid w:val="00465C60"/>
    <w:rsid w:val="00487513"/>
    <w:rsid w:val="004D11D7"/>
    <w:rsid w:val="005A40E1"/>
    <w:rsid w:val="00641151"/>
    <w:rsid w:val="00726F8D"/>
    <w:rsid w:val="008A230E"/>
    <w:rsid w:val="008F4D6B"/>
    <w:rsid w:val="00984527"/>
    <w:rsid w:val="009D6C06"/>
    <w:rsid w:val="00A06551"/>
    <w:rsid w:val="00A75289"/>
    <w:rsid w:val="00B00EA0"/>
    <w:rsid w:val="00B26F81"/>
    <w:rsid w:val="00BD5E85"/>
    <w:rsid w:val="00BF4CD2"/>
    <w:rsid w:val="00C55707"/>
    <w:rsid w:val="00C8576C"/>
    <w:rsid w:val="00C971EF"/>
    <w:rsid w:val="00D43EB5"/>
    <w:rsid w:val="00D6002C"/>
    <w:rsid w:val="00E66256"/>
    <w:rsid w:val="00EA5E70"/>
    <w:rsid w:val="00F72E9A"/>
    <w:rsid w:val="00F82618"/>
    <w:rsid w:val="02AB623B"/>
    <w:rsid w:val="03449F07"/>
    <w:rsid w:val="0C0324FE"/>
    <w:rsid w:val="0D215EB4"/>
    <w:rsid w:val="0F63224E"/>
    <w:rsid w:val="150A108C"/>
    <w:rsid w:val="15AA0BB2"/>
    <w:rsid w:val="16602207"/>
    <w:rsid w:val="17E8781F"/>
    <w:rsid w:val="19558677"/>
    <w:rsid w:val="1DCD8F9C"/>
    <w:rsid w:val="1DE42969"/>
    <w:rsid w:val="1FEC13E4"/>
    <w:rsid w:val="225CE326"/>
    <w:rsid w:val="23B22E30"/>
    <w:rsid w:val="271F7FBD"/>
    <w:rsid w:val="280D62CA"/>
    <w:rsid w:val="2873F254"/>
    <w:rsid w:val="28EA3CB2"/>
    <w:rsid w:val="2A5A8258"/>
    <w:rsid w:val="2AA6A7CD"/>
    <w:rsid w:val="2CF804DB"/>
    <w:rsid w:val="30D47FCF"/>
    <w:rsid w:val="31078FB1"/>
    <w:rsid w:val="368360D7"/>
    <w:rsid w:val="38210274"/>
    <w:rsid w:val="3A19601B"/>
    <w:rsid w:val="3A791673"/>
    <w:rsid w:val="3DE83987"/>
    <w:rsid w:val="3EA077D2"/>
    <w:rsid w:val="3F4B2680"/>
    <w:rsid w:val="40912DFC"/>
    <w:rsid w:val="41152EA8"/>
    <w:rsid w:val="4410B179"/>
    <w:rsid w:val="46570FF4"/>
    <w:rsid w:val="48820D17"/>
    <w:rsid w:val="4D8D3860"/>
    <w:rsid w:val="4F37A58D"/>
    <w:rsid w:val="4F3C08FA"/>
    <w:rsid w:val="4FB1E93C"/>
    <w:rsid w:val="5394807F"/>
    <w:rsid w:val="578FC609"/>
    <w:rsid w:val="57C0D263"/>
    <w:rsid w:val="587A9543"/>
    <w:rsid w:val="5A219FAE"/>
    <w:rsid w:val="5B843328"/>
    <w:rsid w:val="5C0474A8"/>
    <w:rsid w:val="5CC3C330"/>
    <w:rsid w:val="5DFF05E5"/>
    <w:rsid w:val="5E4063F5"/>
    <w:rsid w:val="5EB64F40"/>
    <w:rsid w:val="603A6A4F"/>
    <w:rsid w:val="61AD4019"/>
    <w:rsid w:val="61BFEF58"/>
    <w:rsid w:val="636A26F9"/>
    <w:rsid w:val="65A7C08C"/>
    <w:rsid w:val="661C5CDE"/>
    <w:rsid w:val="66296EF0"/>
    <w:rsid w:val="66CD47A0"/>
    <w:rsid w:val="678C4FB1"/>
    <w:rsid w:val="6AA5E8FA"/>
    <w:rsid w:val="6ADF2943"/>
    <w:rsid w:val="6DB91B48"/>
    <w:rsid w:val="6EFD8E8F"/>
    <w:rsid w:val="7152806B"/>
    <w:rsid w:val="715CD9D0"/>
    <w:rsid w:val="7216CEF4"/>
    <w:rsid w:val="7327C4F6"/>
    <w:rsid w:val="744D3226"/>
    <w:rsid w:val="74FEE759"/>
    <w:rsid w:val="752B9AF7"/>
    <w:rsid w:val="7913346A"/>
    <w:rsid w:val="79EC4F82"/>
    <w:rsid w:val="7A1FDFAD"/>
    <w:rsid w:val="7DA1A290"/>
    <w:rsid w:val="7F0438B9"/>
    <w:rsid w:val="7F27A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E2754C"/>
  <w15:chartTrackingRefBased/>
  <w15:docId w15:val="{198A6499-FAA2-7E46-A080-95529666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557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97219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F72E9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72E9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72E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0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0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5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9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8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8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6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9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9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6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67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1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13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69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6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0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9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08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0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0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2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7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07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3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0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1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75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0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8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4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03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23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6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0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4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4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0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53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6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3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34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8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9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2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3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4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1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1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74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2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1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14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1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8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5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7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6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8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7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5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3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6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14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4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16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7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1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6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1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0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8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1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3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0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9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1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2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2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4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7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4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0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2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5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36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5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9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53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2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3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1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8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7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52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1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7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05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8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0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6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7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95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75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7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99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7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0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0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89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2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8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3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35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58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55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3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4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9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6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55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26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8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18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1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7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00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3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36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82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02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65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41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5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1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6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7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1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7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7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50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3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39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3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9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8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2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5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8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9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4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2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0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3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6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8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4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9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6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8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6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7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02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83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2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1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4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16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18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7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7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8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1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4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63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7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8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7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3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7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9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56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3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6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8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72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0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48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1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19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1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0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8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7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5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85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2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12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0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3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8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9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97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3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47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3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7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1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2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9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9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7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7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0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1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4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03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9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0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7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7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0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2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1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9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4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06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9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85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2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29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57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4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36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9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3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4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5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7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3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4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5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3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5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1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09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37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3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5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4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7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9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4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7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5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57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4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36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55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7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0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8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8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2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7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7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0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8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1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29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0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6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13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7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73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8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9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9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4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6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5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5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63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5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3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1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2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1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3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6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9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7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11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9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1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0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1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5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9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7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5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66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39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0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1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2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5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7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32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8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22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3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8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2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0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0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1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9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2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0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9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2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9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2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95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5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26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3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4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0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37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8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5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8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7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5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90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0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77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9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5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1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9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2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2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4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8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3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2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34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3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3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5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8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8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8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5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7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0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9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0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46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1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1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14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3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1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1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5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0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4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76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6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5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7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6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8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4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7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0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0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9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9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3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75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10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5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3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0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05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2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1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3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5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4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9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1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83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0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8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2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7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3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3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9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7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7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8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05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7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9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5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9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1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77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2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5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8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27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5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1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0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1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3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1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8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0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36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7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1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2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84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3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5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0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36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2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5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8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7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3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66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2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84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9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0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9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1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06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07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1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56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5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9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9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8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3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4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1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97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57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3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7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0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1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5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8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1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56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3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1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56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7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7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4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8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7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34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8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7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5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5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74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92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6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77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5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4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2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93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0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47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09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1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3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5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5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2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9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56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drigoss06/Modulo-Desembolso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github.com/Rodrigoss06/Modulo-Desembolso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github.com/Rodrigoss06/Modulo-Desembols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7391</Words>
  <Characters>40652</Characters>
  <Application>Microsoft Office Word</Application>
  <DocSecurity>0</DocSecurity>
  <Lines>338</Lines>
  <Paragraphs>95</Paragraphs>
  <ScaleCrop>false</ScaleCrop>
  <Company/>
  <LinksUpToDate>false</LinksUpToDate>
  <CharactersWithSpaces>47948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del módulo 13 Desembolso</dc:title>
  <dc:subject/>
  <dc:creator>Rodrigo Alonso Sucapuca Santamarina</dc:creator>
  <cp:keywords/>
  <dc:description/>
  <cp:lastModifiedBy>RODRIGO ALONSO</cp:lastModifiedBy>
  <cp:revision>25</cp:revision>
  <dcterms:created xsi:type="dcterms:W3CDTF">2020-05-19T01:07:00Z</dcterms:created>
  <dcterms:modified xsi:type="dcterms:W3CDTF">2026-10-20T03:53:00Z</dcterms:modified>
</cp:coreProperties>
</file>