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2C10" w:rsidRPr="002F0247" w:rsidRDefault="001B2C10" w:rsidP="00EC19AE">
      <w:bookmarkStart w:id="0" w:name="_GoBack"/>
      <w:bookmarkEnd w:id="0"/>
    </w:p>
    <w:p w:rsidR="00EC19AE" w:rsidRPr="002F0247" w:rsidRDefault="001B2C10" w:rsidP="00EC19AE">
      <w:r>
        <w:rPr>
          <w:noProof/>
        </w:rPr>
        <w:drawing>
          <wp:inline distT="0" distB="0" distL="0" distR="0">
            <wp:extent cx="2743200" cy="504825"/>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2743200" cy="504825"/>
                    </a:xfrm>
                    <a:prstGeom prst="rect">
                      <a:avLst/>
                    </a:prstGeom>
                  </pic:spPr>
                </pic:pic>
              </a:graphicData>
            </a:graphic>
          </wp:inline>
        </w:drawing>
      </w:r>
    </w:p>
    <w:p w:rsidR="001B2C10" w:rsidRPr="00C40699" w:rsidRDefault="001B2C10" w:rsidP="00EC19AE"/>
    <w:p w:rsidR="00EC19AE" w:rsidRDefault="00EC19AE" w:rsidP="00EC19AE">
      <w:pPr>
        <w:spacing w:after="0"/>
        <w:rPr>
          <w:rFonts w:ascii="Arial" w:hAnsi="Arial" w:cs="Arial"/>
          <w:sz w:val="36"/>
          <w:szCs w:val="36"/>
        </w:rPr>
      </w:pPr>
      <w:r>
        <w:rPr>
          <w:rFonts w:ascii="Arial" w:hAnsi="Arial" w:cs="Arial"/>
          <w:sz w:val="36"/>
          <w:szCs w:val="36"/>
        </w:rPr>
        <w:t>Running SQL Server with Hyper-V Dynamic Memory</w:t>
      </w:r>
      <w:r w:rsidR="00311DD5">
        <w:rPr>
          <w:rFonts w:ascii="Arial" w:hAnsi="Arial" w:cs="Arial"/>
          <w:sz w:val="36"/>
          <w:szCs w:val="36"/>
        </w:rPr>
        <w:t xml:space="preserve"> </w:t>
      </w:r>
    </w:p>
    <w:p w:rsidR="00EC19AE" w:rsidRPr="00041331" w:rsidRDefault="00EC19AE" w:rsidP="00EC19AE">
      <w:pPr>
        <w:rPr>
          <w:rFonts w:ascii="Arial" w:hAnsi="Arial" w:cs="Arial"/>
          <w:sz w:val="28"/>
          <w:szCs w:val="36"/>
        </w:rPr>
      </w:pPr>
      <w:r w:rsidRPr="00041331">
        <w:rPr>
          <w:rFonts w:ascii="Arial" w:hAnsi="Arial" w:cs="Arial"/>
          <w:sz w:val="28"/>
          <w:szCs w:val="36"/>
        </w:rPr>
        <w:t>Best Practices and Considerations</w:t>
      </w:r>
    </w:p>
    <w:p w:rsidR="00EC19AE" w:rsidRPr="00674032" w:rsidRDefault="00EC19AE" w:rsidP="00EC19AE">
      <w:pPr>
        <w:rPr>
          <w:rFonts w:ascii="Arial" w:hAnsi="Arial" w:cs="Arial"/>
        </w:rPr>
      </w:pPr>
      <w:r w:rsidRPr="00674032">
        <w:rPr>
          <w:rFonts w:ascii="Arial" w:hAnsi="Arial" w:cs="Arial"/>
        </w:rPr>
        <w:t>SQL Server Technical Article</w:t>
      </w:r>
    </w:p>
    <w:p w:rsidR="00EC19AE" w:rsidRPr="00674032" w:rsidRDefault="00EC19AE" w:rsidP="00EC19AE">
      <w:pPr>
        <w:rPr>
          <w:rFonts w:ascii="Arial" w:hAnsi="Arial" w:cs="Arial"/>
        </w:rPr>
      </w:pPr>
    </w:p>
    <w:p w:rsidR="00EC19AE" w:rsidRDefault="00B049FA" w:rsidP="00EC19AE">
      <w:pPr>
        <w:rPr>
          <w:rFonts w:ascii="Arial" w:hAnsi="Arial" w:cs="Arial"/>
        </w:rPr>
      </w:pPr>
      <w:r>
        <w:rPr>
          <w:rFonts w:ascii="Arial" w:hAnsi="Arial" w:cs="Arial"/>
          <w:b/>
        </w:rPr>
        <w:t>Authors</w:t>
      </w:r>
      <w:r w:rsidR="00EC19AE" w:rsidRPr="00674032">
        <w:rPr>
          <w:rFonts w:ascii="Arial" w:hAnsi="Arial" w:cs="Arial"/>
          <w:b/>
        </w:rPr>
        <w:t>:</w:t>
      </w:r>
      <w:r w:rsidR="00EC19AE" w:rsidRPr="00674032">
        <w:rPr>
          <w:rFonts w:ascii="Arial" w:hAnsi="Arial" w:cs="Arial"/>
        </w:rPr>
        <w:t xml:space="preserve"> </w:t>
      </w:r>
      <w:r w:rsidR="002A7236">
        <w:rPr>
          <w:rFonts w:ascii="Arial" w:hAnsi="Arial" w:cs="Arial"/>
        </w:rPr>
        <w:t xml:space="preserve">Mike Ruthruff, Xin Jin, Serdar Sutay </w:t>
      </w:r>
    </w:p>
    <w:p w:rsidR="00B049FA" w:rsidRPr="00B049FA" w:rsidRDefault="00B049FA" w:rsidP="00EC19AE">
      <w:pPr>
        <w:rPr>
          <w:rFonts w:ascii="Arial" w:hAnsi="Arial" w:cs="Arial"/>
          <w:b/>
        </w:rPr>
      </w:pPr>
      <w:r w:rsidRPr="00B049FA">
        <w:rPr>
          <w:rFonts w:ascii="Arial" w:hAnsi="Arial" w:cs="Arial"/>
          <w:b/>
        </w:rPr>
        <w:t>Contributors:</w:t>
      </w:r>
      <w:r w:rsidR="002A7236">
        <w:rPr>
          <w:rFonts w:ascii="Arial" w:hAnsi="Arial" w:cs="Arial"/>
          <w:b/>
        </w:rPr>
        <w:t xml:space="preserve"> </w:t>
      </w:r>
      <w:r w:rsidR="002A7236" w:rsidRPr="002A7236">
        <w:rPr>
          <w:rFonts w:ascii="Arial" w:hAnsi="Arial" w:cs="Arial"/>
        </w:rPr>
        <w:t>Tom Brown (DBBest</w:t>
      </w:r>
      <w:r w:rsidR="002A7236">
        <w:rPr>
          <w:rFonts w:ascii="Arial" w:hAnsi="Arial" w:cs="Arial"/>
        </w:rPr>
        <w:t xml:space="preserve"> Technologies</w:t>
      </w:r>
      <w:r w:rsidR="002A7236" w:rsidRPr="002A7236">
        <w:rPr>
          <w:rFonts w:ascii="Arial" w:hAnsi="Arial" w:cs="Arial"/>
        </w:rPr>
        <w:t>), Guy Bowerman, Lindsey Allen, Prem Mehra</w:t>
      </w:r>
      <w:r w:rsidR="00D364C3">
        <w:rPr>
          <w:rFonts w:ascii="Arial" w:hAnsi="Arial" w:cs="Arial"/>
        </w:rPr>
        <w:t xml:space="preserve"> </w:t>
      </w:r>
    </w:p>
    <w:p w:rsidR="00EC19AE" w:rsidRPr="00674032" w:rsidRDefault="00EC19AE" w:rsidP="00EC19AE">
      <w:pPr>
        <w:rPr>
          <w:rFonts w:ascii="Arial" w:hAnsi="Arial" w:cs="Arial"/>
          <w:b/>
        </w:rPr>
      </w:pPr>
      <w:r w:rsidRPr="00674032">
        <w:rPr>
          <w:rFonts w:ascii="Arial" w:hAnsi="Arial" w:cs="Arial"/>
          <w:b/>
        </w:rPr>
        <w:t>Technical Reviewer</w:t>
      </w:r>
      <w:r>
        <w:rPr>
          <w:rFonts w:ascii="Arial" w:hAnsi="Arial" w:cs="Arial"/>
          <w:b/>
        </w:rPr>
        <w:t>s</w:t>
      </w:r>
      <w:r w:rsidRPr="00674032">
        <w:rPr>
          <w:rFonts w:ascii="Arial" w:hAnsi="Arial" w:cs="Arial"/>
          <w:b/>
        </w:rPr>
        <w:t>:</w:t>
      </w:r>
      <w:r w:rsidRPr="00674032">
        <w:rPr>
          <w:rFonts w:ascii="Arial" w:hAnsi="Arial" w:cs="Arial"/>
        </w:rPr>
        <w:t xml:space="preserve"> </w:t>
      </w:r>
      <w:r w:rsidR="004C418A" w:rsidRPr="004C418A">
        <w:rPr>
          <w:rFonts w:ascii="Arial" w:hAnsi="Arial" w:cs="Arial"/>
        </w:rPr>
        <w:t>Madhan Arumugam</w:t>
      </w:r>
      <w:r w:rsidR="004C418A">
        <w:rPr>
          <w:rFonts w:ascii="Arial" w:hAnsi="Arial" w:cs="Arial"/>
        </w:rPr>
        <w:t xml:space="preserve">, </w:t>
      </w:r>
      <w:r w:rsidR="004C418A" w:rsidRPr="004C418A">
        <w:rPr>
          <w:rFonts w:ascii="Arial" w:hAnsi="Arial" w:cs="Arial"/>
        </w:rPr>
        <w:t>Rohan Kumar</w:t>
      </w:r>
      <w:r w:rsidR="00230616">
        <w:rPr>
          <w:rFonts w:ascii="Arial" w:hAnsi="Arial" w:cs="Arial"/>
        </w:rPr>
        <w:t>, Vinay Kulkarni (IBM), Mike Lawson (IBM), Eduardo Freitas (Hitachi Data Systems)</w:t>
      </w:r>
    </w:p>
    <w:p w:rsidR="00EC19AE" w:rsidRPr="00674032" w:rsidRDefault="00EC19AE" w:rsidP="00EC19AE">
      <w:pPr>
        <w:rPr>
          <w:rFonts w:ascii="Arial" w:hAnsi="Arial" w:cs="Arial"/>
        </w:rPr>
      </w:pPr>
    </w:p>
    <w:p w:rsidR="00EC19AE" w:rsidRPr="00FC7156" w:rsidRDefault="00EC19AE" w:rsidP="00FC7156">
      <w:pPr>
        <w:rPr>
          <w:rFonts w:ascii="Arial" w:hAnsi="Arial" w:cs="Arial"/>
        </w:rPr>
      </w:pPr>
      <w:r w:rsidRPr="00FC7156">
        <w:rPr>
          <w:rFonts w:ascii="Arial" w:hAnsi="Arial" w:cs="Arial"/>
          <w:b/>
        </w:rPr>
        <w:t>Published:</w:t>
      </w:r>
      <w:r w:rsidRPr="00FC7156">
        <w:rPr>
          <w:rFonts w:ascii="Arial" w:hAnsi="Arial" w:cs="Arial"/>
        </w:rPr>
        <w:t xml:space="preserve"> </w:t>
      </w:r>
      <w:r w:rsidR="00311DD5" w:rsidRPr="00FC7156">
        <w:rPr>
          <w:rFonts w:ascii="Arial" w:hAnsi="Arial" w:cs="Arial"/>
        </w:rPr>
        <w:t>July 2011</w:t>
      </w:r>
    </w:p>
    <w:p w:rsidR="00EC19AE" w:rsidRPr="00FC7156" w:rsidRDefault="00EC19AE" w:rsidP="00FC7156">
      <w:pPr>
        <w:rPr>
          <w:rFonts w:ascii="Arial" w:hAnsi="Arial" w:cs="Arial"/>
        </w:rPr>
      </w:pPr>
      <w:r w:rsidRPr="00FC7156">
        <w:rPr>
          <w:rFonts w:ascii="Arial" w:hAnsi="Arial" w:cs="Arial"/>
          <w:b/>
        </w:rPr>
        <w:t>Applies to:</w:t>
      </w:r>
      <w:r w:rsidR="000D5FA3" w:rsidRPr="00FC7156">
        <w:rPr>
          <w:rFonts w:ascii="Arial" w:hAnsi="Arial" w:cs="Arial"/>
          <w:b/>
        </w:rPr>
        <w:t xml:space="preserve"> </w:t>
      </w:r>
      <w:r w:rsidR="000D5FA3" w:rsidRPr="00FC7156">
        <w:rPr>
          <w:rFonts w:ascii="Arial" w:hAnsi="Arial" w:cs="Arial"/>
        </w:rPr>
        <w:t>SQL Server versions and editions that support dynamic memory. Details about this support are discussed in detail within this document and references specific to support can be found</w:t>
      </w:r>
      <w:r w:rsidR="00311DD5" w:rsidRPr="00FC7156">
        <w:rPr>
          <w:rFonts w:ascii="Arial" w:hAnsi="Arial" w:cs="Arial"/>
        </w:rPr>
        <w:t xml:space="preserve"> in the appendix section. </w:t>
      </w:r>
      <w:r w:rsidR="000D5FA3" w:rsidRPr="00FC7156">
        <w:rPr>
          <w:rFonts w:ascii="Arial" w:hAnsi="Arial" w:cs="Arial"/>
          <w:b/>
        </w:rPr>
        <w:t>Note:</w:t>
      </w:r>
      <w:r w:rsidR="000D5FA3" w:rsidRPr="00FC7156">
        <w:rPr>
          <w:rFonts w:ascii="Arial" w:hAnsi="Arial" w:cs="Arial"/>
        </w:rPr>
        <w:t xml:space="preserve"> All tests were performed on </w:t>
      </w:r>
      <w:r w:rsidR="008B5AD3" w:rsidRPr="00FC7156">
        <w:rPr>
          <w:rFonts w:ascii="Arial" w:hAnsi="Arial" w:cs="Arial"/>
        </w:rPr>
        <w:t>SQL Server 2008 R2</w:t>
      </w:r>
      <w:r w:rsidR="000D5FA3" w:rsidRPr="00FC7156">
        <w:rPr>
          <w:rFonts w:ascii="Arial" w:hAnsi="Arial" w:cs="Arial"/>
        </w:rPr>
        <w:t>.</w:t>
      </w:r>
      <w:r w:rsidR="00311DD5" w:rsidRPr="00FC7156">
        <w:rPr>
          <w:rFonts w:ascii="Arial" w:hAnsi="Arial" w:cs="Arial"/>
        </w:rPr>
        <w:t xml:space="preserve"> </w:t>
      </w:r>
    </w:p>
    <w:p w:rsidR="00EC19AE" w:rsidRPr="00674032" w:rsidRDefault="00EC19AE" w:rsidP="00EC19AE">
      <w:pPr>
        <w:rPr>
          <w:rFonts w:ascii="Arial" w:hAnsi="Arial" w:cs="Arial"/>
        </w:rPr>
      </w:pPr>
    </w:p>
    <w:p w:rsidR="00EC19AE" w:rsidRPr="00FC7156" w:rsidRDefault="00EC19AE" w:rsidP="00FC7156">
      <w:pPr>
        <w:rPr>
          <w:rFonts w:ascii="Arial" w:eastAsia="Times New Roman" w:hAnsi="Arial" w:cs="Arial"/>
          <w:sz w:val="24"/>
          <w:szCs w:val="24"/>
        </w:rPr>
      </w:pPr>
      <w:r w:rsidRPr="00FC7156">
        <w:rPr>
          <w:rFonts w:ascii="Arial" w:hAnsi="Arial" w:cs="Arial"/>
          <w:b/>
        </w:rPr>
        <w:t>Summary:</w:t>
      </w:r>
      <w:r w:rsidR="00FC7156" w:rsidRPr="00FC7156">
        <w:rPr>
          <w:rFonts w:ascii="Arial" w:hAnsi="Arial" w:cs="Arial"/>
        </w:rPr>
        <w:t xml:space="preserve"> </w:t>
      </w:r>
      <w:r w:rsidR="00BE6F1B" w:rsidRPr="00FC7156">
        <w:rPr>
          <w:rFonts w:ascii="Arial" w:hAnsi="Arial" w:cs="Arial"/>
        </w:rPr>
        <w:t xml:space="preserve">Memory is a critical resource to </w:t>
      </w:r>
      <w:r w:rsidR="00706EF0" w:rsidRPr="00FC7156">
        <w:rPr>
          <w:rFonts w:ascii="Arial" w:hAnsi="Arial" w:cs="Arial"/>
        </w:rPr>
        <w:t xml:space="preserve">Microsoft </w:t>
      </w:r>
      <w:r w:rsidR="00BE6F1B" w:rsidRPr="00FC7156">
        <w:rPr>
          <w:rFonts w:ascii="Arial" w:hAnsi="Arial" w:cs="Arial"/>
        </w:rPr>
        <w:t xml:space="preserve">SQL Server workloads, especially in a virtualized environment where resources are shared and contention for shared resources can lead to negative impact on the workload. </w:t>
      </w:r>
      <w:r w:rsidRPr="00FC7156">
        <w:rPr>
          <w:rFonts w:ascii="Arial" w:hAnsi="Arial" w:cs="Arial"/>
        </w:rPr>
        <w:t xml:space="preserve">Windows </w:t>
      </w:r>
      <w:r w:rsidR="00706EF0" w:rsidRPr="00FC7156">
        <w:rPr>
          <w:rFonts w:ascii="Arial" w:hAnsi="Arial" w:cs="Arial"/>
        </w:rPr>
        <w:t xml:space="preserve">Server </w:t>
      </w:r>
      <w:r w:rsidRPr="00FC7156">
        <w:rPr>
          <w:rFonts w:ascii="Arial" w:hAnsi="Arial" w:cs="Arial"/>
        </w:rPr>
        <w:t>2008 R2 SP1 introduced Hyper-V Dynamic Memory</w:t>
      </w:r>
      <w:r w:rsidR="008D70D7" w:rsidRPr="00FC7156">
        <w:rPr>
          <w:rFonts w:ascii="Arial" w:hAnsi="Arial" w:cs="Arial"/>
        </w:rPr>
        <w:t>,</w:t>
      </w:r>
      <w:r w:rsidRPr="00FC7156">
        <w:rPr>
          <w:rFonts w:ascii="Arial" w:hAnsi="Arial" w:cs="Arial"/>
        </w:rPr>
        <w:t xml:space="preserve"> which </w:t>
      </w:r>
      <w:r w:rsidR="008D70D7" w:rsidRPr="00FC7156">
        <w:rPr>
          <w:rFonts w:ascii="Arial" w:hAnsi="Arial" w:cs="Arial"/>
        </w:rPr>
        <w:t xml:space="preserve">enables </w:t>
      </w:r>
      <w:r w:rsidRPr="00FC7156">
        <w:rPr>
          <w:rFonts w:ascii="Arial" w:hAnsi="Arial" w:cs="Arial"/>
        </w:rPr>
        <w:t>virtual machines to make more efficient use of physical memory resources.</w:t>
      </w:r>
      <w:r w:rsidR="00311DD5" w:rsidRPr="00FC7156">
        <w:rPr>
          <w:rFonts w:ascii="Arial" w:hAnsi="Arial" w:cs="Arial"/>
        </w:rPr>
        <w:t xml:space="preserve"> </w:t>
      </w:r>
      <w:r w:rsidRPr="00FC7156">
        <w:rPr>
          <w:rFonts w:ascii="Arial" w:hAnsi="Arial" w:cs="Arial"/>
        </w:rPr>
        <w:t>Hyper-V Dynamic Memory treats memory as a shared</w:t>
      </w:r>
      <w:r w:rsidR="003F6864" w:rsidRPr="00FC7156">
        <w:rPr>
          <w:rFonts w:ascii="Arial" w:hAnsi="Arial" w:cs="Arial"/>
        </w:rPr>
        <w:t xml:space="preserve"> resource</w:t>
      </w:r>
      <w:r w:rsidRPr="00FC7156">
        <w:rPr>
          <w:rFonts w:ascii="Arial" w:hAnsi="Arial" w:cs="Arial"/>
        </w:rPr>
        <w:t xml:space="preserve"> that can be reallocated automatically among running virtual machines.</w:t>
      </w:r>
      <w:r w:rsidR="00311DD5" w:rsidRPr="00FC7156">
        <w:rPr>
          <w:rFonts w:ascii="Arial" w:hAnsi="Arial" w:cs="Arial"/>
        </w:rPr>
        <w:t xml:space="preserve"> </w:t>
      </w:r>
      <w:r w:rsidRPr="00FC7156">
        <w:rPr>
          <w:rFonts w:ascii="Arial" w:hAnsi="Arial" w:cs="Arial"/>
        </w:rPr>
        <w:t xml:space="preserve">There are unique considerations </w:t>
      </w:r>
      <w:r w:rsidR="008D70D7" w:rsidRPr="00FC7156">
        <w:rPr>
          <w:rFonts w:ascii="Arial" w:hAnsi="Arial" w:cs="Arial"/>
        </w:rPr>
        <w:t xml:space="preserve">that </w:t>
      </w:r>
      <w:r w:rsidRPr="00FC7156">
        <w:rPr>
          <w:rFonts w:ascii="Arial" w:hAnsi="Arial" w:cs="Arial"/>
        </w:rPr>
        <w:t xml:space="preserve">apply to virtual machines </w:t>
      </w:r>
      <w:r w:rsidR="008D70D7" w:rsidRPr="00FC7156">
        <w:rPr>
          <w:rFonts w:ascii="Arial" w:hAnsi="Arial" w:cs="Arial"/>
        </w:rPr>
        <w:t xml:space="preserve">that </w:t>
      </w:r>
      <w:r w:rsidRPr="00FC7156">
        <w:rPr>
          <w:rFonts w:ascii="Arial" w:hAnsi="Arial" w:cs="Arial"/>
        </w:rPr>
        <w:t>run SQL Server workloads in such environments.</w:t>
      </w:r>
      <w:r w:rsidR="00311DD5" w:rsidRPr="00FC7156">
        <w:rPr>
          <w:rFonts w:ascii="Arial" w:hAnsi="Arial" w:cs="Arial"/>
        </w:rPr>
        <w:t xml:space="preserve"> </w:t>
      </w:r>
      <w:r w:rsidRPr="00FC7156">
        <w:rPr>
          <w:rFonts w:ascii="Arial" w:hAnsi="Arial" w:cs="Arial"/>
        </w:rPr>
        <w:t xml:space="preserve">This </w:t>
      </w:r>
      <w:r w:rsidR="00AE7831" w:rsidRPr="00FC7156">
        <w:rPr>
          <w:rFonts w:ascii="Arial" w:hAnsi="Arial" w:cs="Arial"/>
        </w:rPr>
        <w:t>document</w:t>
      </w:r>
      <w:r w:rsidRPr="00FC7156">
        <w:rPr>
          <w:rFonts w:ascii="Arial" w:hAnsi="Arial" w:cs="Arial"/>
        </w:rPr>
        <w:t xml:space="preserve"> provides insight into considerations and best practices for running SQL Server </w:t>
      </w:r>
      <w:r w:rsidR="00072DB9" w:rsidRPr="00FC7156">
        <w:rPr>
          <w:rFonts w:ascii="Arial" w:hAnsi="Arial" w:cs="Arial"/>
        </w:rPr>
        <w:t xml:space="preserve">2008 R2 </w:t>
      </w:r>
      <w:r w:rsidRPr="00FC7156">
        <w:rPr>
          <w:rFonts w:ascii="Arial" w:hAnsi="Arial" w:cs="Arial"/>
        </w:rPr>
        <w:t xml:space="preserve">in </w:t>
      </w:r>
      <w:r w:rsidR="008B5AD3" w:rsidRPr="00FC7156">
        <w:rPr>
          <w:rFonts w:ascii="Arial" w:hAnsi="Arial" w:cs="Arial"/>
        </w:rPr>
        <w:t xml:space="preserve">Hyper-V Dynamic Memory </w:t>
      </w:r>
      <w:r w:rsidRPr="00FC7156">
        <w:rPr>
          <w:rFonts w:ascii="Arial" w:hAnsi="Arial" w:cs="Arial"/>
        </w:rPr>
        <w:t>configurations</w:t>
      </w:r>
      <w:r w:rsidR="00072DB9" w:rsidRPr="00FC7156">
        <w:rPr>
          <w:rFonts w:ascii="Arial" w:hAnsi="Arial" w:cs="Arial"/>
        </w:rPr>
        <w:t xml:space="preserve"> on Windows Server 2008 R2 SP1</w:t>
      </w:r>
      <w:r w:rsidRPr="00FC7156">
        <w:rPr>
          <w:rFonts w:ascii="Arial" w:hAnsi="Arial" w:cs="Arial"/>
        </w:rPr>
        <w:t xml:space="preserve">. </w:t>
      </w:r>
    </w:p>
    <w:p w:rsidR="008D70D7" w:rsidRPr="00033202" w:rsidRDefault="00EC19AE" w:rsidP="008D70D7">
      <w:pPr>
        <w:rPr>
          <w:sz w:val="36"/>
          <w:szCs w:val="36"/>
        </w:rPr>
      </w:pPr>
      <w:r>
        <w:br w:type="page"/>
      </w:r>
      <w:r w:rsidR="008D70D7" w:rsidRPr="00033202">
        <w:rPr>
          <w:sz w:val="36"/>
          <w:szCs w:val="36"/>
        </w:rPr>
        <w:lastRenderedPageBreak/>
        <w:t>Copyright</w:t>
      </w:r>
    </w:p>
    <w:p w:rsidR="008D70D7" w:rsidRDefault="008D70D7" w:rsidP="008D70D7">
      <w:pPr>
        <w:pStyle w:val="Text"/>
        <w:rPr>
          <w:sz w:val="16"/>
        </w:rPr>
      </w:pPr>
    </w:p>
    <w:p w:rsidR="008D70D7" w:rsidRDefault="008D70D7" w:rsidP="008D70D7">
      <w:pPr>
        <w:rPr>
          <w:color w:val="000000"/>
        </w:rPr>
      </w:pPr>
      <w:r>
        <w:rPr>
          <w:color w:val="000000"/>
        </w:rPr>
        <w:t xml:space="preserve">This document is provided “as-is”. Information and views expressed in this document, including URL and other Internet Web site references, may change without notice. You bear the risk of using it. </w:t>
      </w:r>
    </w:p>
    <w:p w:rsidR="008D70D7" w:rsidRDefault="008D70D7" w:rsidP="008D70D7">
      <w:pPr>
        <w:rPr>
          <w:b/>
          <w:bCs/>
          <w:i/>
          <w:iCs/>
          <w:color w:val="000000"/>
          <w:sz w:val="20"/>
          <w:szCs w:val="20"/>
        </w:rPr>
      </w:pPr>
      <w:r>
        <w:rPr>
          <w:color w:val="000000"/>
        </w:rPr>
        <w:t xml:space="preserve">This document does not provide you with any legal rights to any intellectual property in any Microsoft product. </w:t>
      </w:r>
      <w:r w:rsidRPr="00E43B6E">
        <w:rPr>
          <w:color w:val="000000"/>
        </w:rPr>
        <w:t>You may copy and use this document for your internal, reference purposes.</w:t>
      </w:r>
      <w:r>
        <w:rPr>
          <w:color w:val="000000"/>
        </w:rPr>
        <w:t xml:space="preserve"> </w:t>
      </w:r>
    </w:p>
    <w:p w:rsidR="008D70D7" w:rsidRPr="00E43B6E" w:rsidRDefault="008D70D7" w:rsidP="008D70D7">
      <w:pPr>
        <w:rPr>
          <w:color w:val="000000"/>
        </w:rPr>
      </w:pPr>
      <w:r w:rsidRPr="00E43B6E">
        <w:rPr>
          <w:color w:val="000000"/>
        </w:rPr>
        <w:t>© 20</w:t>
      </w:r>
      <w:r>
        <w:rPr>
          <w:color w:val="000000"/>
        </w:rPr>
        <w:t>11</w:t>
      </w:r>
      <w:r w:rsidRPr="00E43B6E">
        <w:rPr>
          <w:color w:val="000000"/>
        </w:rPr>
        <w:t xml:space="preserve"> Microsoft. All rights reserved.</w:t>
      </w:r>
    </w:p>
    <w:p w:rsidR="008D70D7" w:rsidRDefault="008D70D7" w:rsidP="008D70D7">
      <w:pPr>
        <w:rPr>
          <w:color w:val="1F497D"/>
        </w:rPr>
      </w:pPr>
    </w:p>
    <w:p w:rsidR="008D70D7" w:rsidRDefault="008D70D7" w:rsidP="008D70D7"/>
    <w:p w:rsidR="008D70D7" w:rsidRDefault="008D70D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C19AE" w:rsidRDefault="00EC19AE" w:rsidP="00EC19AE">
      <w:pPr>
        <w:rPr>
          <w:rFonts w:ascii="Times New Roman" w:eastAsia="Times New Roman" w:hAnsi="Times New Roman" w:cs="Times New Roman"/>
          <w:sz w:val="24"/>
          <w:szCs w:val="24"/>
        </w:rPr>
      </w:pPr>
    </w:p>
    <w:sdt>
      <w:sdtPr>
        <w:rPr>
          <w:rFonts w:asciiTheme="minorHAnsi" w:eastAsiaTheme="minorHAnsi" w:hAnsiTheme="minorHAnsi" w:cstheme="minorBidi"/>
          <w:b w:val="0"/>
          <w:bCs w:val="0"/>
          <w:color w:val="auto"/>
          <w:sz w:val="22"/>
          <w:szCs w:val="22"/>
          <w:lang w:eastAsia="en-US"/>
        </w:rPr>
        <w:id w:val="1824698476"/>
        <w:docPartObj>
          <w:docPartGallery w:val="Table of Contents"/>
          <w:docPartUnique/>
        </w:docPartObj>
      </w:sdtPr>
      <w:sdtEndPr>
        <w:rPr>
          <w:noProof/>
        </w:rPr>
      </w:sdtEndPr>
      <w:sdtContent>
        <w:p w:rsidR="001F227B" w:rsidRDefault="001F227B">
          <w:pPr>
            <w:pStyle w:val="TOCHeading"/>
          </w:pPr>
          <w:r>
            <w:t>Contents</w:t>
          </w:r>
        </w:p>
        <w:p w:rsidR="00220A96" w:rsidRDefault="008D0E64">
          <w:pPr>
            <w:pStyle w:val="TOC1"/>
            <w:tabs>
              <w:tab w:val="right" w:leader="dot" w:pos="9350"/>
            </w:tabs>
            <w:rPr>
              <w:rFonts w:eastAsiaTheme="minorEastAsia"/>
              <w:noProof/>
            </w:rPr>
          </w:pPr>
          <w:r>
            <w:fldChar w:fldCharType="begin"/>
          </w:r>
          <w:r w:rsidR="001F227B">
            <w:instrText xml:space="preserve"> TOC \o "1-3" \h \z \u </w:instrText>
          </w:r>
          <w:r>
            <w:fldChar w:fldCharType="separate"/>
          </w:r>
          <w:hyperlink w:anchor="_Toc299447680" w:history="1">
            <w:r w:rsidR="00220A96" w:rsidRPr="00210681">
              <w:rPr>
                <w:rStyle w:val="Hyperlink"/>
                <w:noProof/>
              </w:rPr>
              <w:t>Introduction</w:t>
            </w:r>
            <w:r w:rsidR="00220A96">
              <w:rPr>
                <w:noProof/>
                <w:webHidden/>
              </w:rPr>
              <w:tab/>
            </w:r>
            <w:r w:rsidR="00220A96">
              <w:rPr>
                <w:noProof/>
                <w:webHidden/>
              </w:rPr>
              <w:fldChar w:fldCharType="begin"/>
            </w:r>
            <w:r w:rsidR="00220A96">
              <w:rPr>
                <w:noProof/>
                <w:webHidden/>
              </w:rPr>
              <w:instrText xml:space="preserve"> PAGEREF _Toc299447680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rsidR="00220A96" w:rsidRDefault="00800EB7">
          <w:pPr>
            <w:pStyle w:val="TOC1"/>
            <w:tabs>
              <w:tab w:val="right" w:leader="dot" w:pos="9350"/>
            </w:tabs>
            <w:rPr>
              <w:rFonts w:eastAsiaTheme="minorEastAsia"/>
              <w:noProof/>
            </w:rPr>
          </w:pPr>
          <w:hyperlink w:anchor="_Toc299447681" w:history="1">
            <w:r w:rsidR="00220A96" w:rsidRPr="00210681">
              <w:rPr>
                <w:rStyle w:val="Hyperlink"/>
                <w:noProof/>
              </w:rPr>
              <w:t>Basics of Hyper-V Dynamic Memory and SQL Server Memory Management</w:t>
            </w:r>
            <w:r w:rsidR="00220A96">
              <w:rPr>
                <w:noProof/>
                <w:webHidden/>
              </w:rPr>
              <w:tab/>
            </w:r>
            <w:r w:rsidR="00220A96">
              <w:rPr>
                <w:noProof/>
                <w:webHidden/>
              </w:rPr>
              <w:fldChar w:fldCharType="begin"/>
            </w:r>
            <w:r w:rsidR="00220A96">
              <w:rPr>
                <w:noProof/>
                <w:webHidden/>
              </w:rPr>
              <w:instrText xml:space="preserve"> PAGEREF _Toc299447681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rsidR="00220A96" w:rsidRDefault="00800EB7">
          <w:pPr>
            <w:pStyle w:val="TOC2"/>
            <w:tabs>
              <w:tab w:val="right" w:leader="dot" w:pos="9350"/>
            </w:tabs>
            <w:rPr>
              <w:rFonts w:eastAsiaTheme="minorEastAsia"/>
              <w:noProof/>
            </w:rPr>
          </w:pPr>
          <w:hyperlink w:anchor="_Toc299447682" w:history="1">
            <w:r w:rsidR="00220A96" w:rsidRPr="00210681">
              <w:rPr>
                <w:rStyle w:val="Hyperlink"/>
                <w:noProof/>
              </w:rPr>
              <w:t>Hyper-V Dynamic Memory</w:t>
            </w:r>
            <w:r w:rsidR="00220A96">
              <w:rPr>
                <w:noProof/>
                <w:webHidden/>
              </w:rPr>
              <w:tab/>
            </w:r>
            <w:r w:rsidR="00220A96">
              <w:rPr>
                <w:noProof/>
                <w:webHidden/>
              </w:rPr>
              <w:fldChar w:fldCharType="begin"/>
            </w:r>
            <w:r w:rsidR="00220A96">
              <w:rPr>
                <w:noProof/>
                <w:webHidden/>
              </w:rPr>
              <w:instrText xml:space="preserve"> PAGEREF _Toc299447682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rsidR="00220A96" w:rsidRDefault="00800EB7">
          <w:pPr>
            <w:pStyle w:val="TOC3"/>
            <w:tabs>
              <w:tab w:val="right" w:leader="dot" w:pos="9350"/>
            </w:tabs>
            <w:rPr>
              <w:rFonts w:eastAsiaTheme="minorEastAsia"/>
              <w:noProof/>
            </w:rPr>
          </w:pPr>
          <w:hyperlink w:anchor="_Toc299447683" w:history="1">
            <w:r w:rsidR="00220A96" w:rsidRPr="00210681">
              <w:rPr>
                <w:rStyle w:val="Hyperlink"/>
                <w:noProof/>
              </w:rPr>
              <w:t>Memory Distribution Across the Virtual Machines</w:t>
            </w:r>
            <w:r w:rsidR="00220A96">
              <w:rPr>
                <w:noProof/>
                <w:webHidden/>
              </w:rPr>
              <w:tab/>
            </w:r>
            <w:r w:rsidR="00220A96">
              <w:rPr>
                <w:noProof/>
                <w:webHidden/>
              </w:rPr>
              <w:fldChar w:fldCharType="begin"/>
            </w:r>
            <w:r w:rsidR="00220A96">
              <w:rPr>
                <w:noProof/>
                <w:webHidden/>
              </w:rPr>
              <w:instrText xml:space="preserve"> PAGEREF _Toc299447683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800EB7">
          <w:pPr>
            <w:pStyle w:val="TOC3"/>
            <w:tabs>
              <w:tab w:val="right" w:leader="dot" w:pos="9350"/>
            </w:tabs>
            <w:rPr>
              <w:rFonts w:eastAsiaTheme="minorEastAsia"/>
              <w:noProof/>
            </w:rPr>
          </w:pPr>
          <w:hyperlink w:anchor="_Toc299447684" w:history="1">
            <w:r w:rsidR="00220A96" w:rsidRPr="00210681">
              <w:rPr>
                <w:rStyle w:val="Hyperlink"/>
                <w:noProof/>
              </w:rPr>
              <w:t>Memory Techniques</w:t>
            </w:r>
            <w:r w:rsidR="00220A96">
              <w:rPr>
                <w:noProof/>
                <w:webHidden/>
              </w:rPr>
              <w:tab/>
            </w:r>
            <w:r w:rsidR="00220A96">
              <w:rPr>
                <w:noProof/>
                <w:webHidden/>
              </w:rPr>
              <w:fldChar w:fldCharType="begin"/>
            </w:r>
            <w:r w:rsidR="00220A96">
              <w:rPr>
                <w:noProof/>
                <w:webHidden/>
              </w:rPr>
              <w:instrText xml:space="preserve"> PAGEREF _Toc299447684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800EB7">
          <w:pPr>
            <w:pStyle w:val="TOC3"/>
            <w:tabs>
              <w:tab w:val="right" w:leader="dot" w:pos="9350"/>
            </w:tabs>
            <w:rPr>
              <w:rFonts w:eastAsiaTheme="minorEastAsia"/>
              <w:noProof/>
            </w:rPr>
          </w:pPr>
          <w:hyperlink w:anchor="_Toc299447685" w:history="1">
            <w:r w:rsidR="00220A96" w:rsidRPr="00210681">
              <w:rPr>
                <w:rStyle w:val="Hyperlink"/>
                <w:noProof/>
              </w:rPr>
              <w:t>Host Memory Reserve</w:t>
            </w:r>
            <w:r w:rsidR="00220A96">
              <w:rPr>
                <w:noProof/>
                <w:webHidden/>
              </w:rPr>
              <w:tab/>
            </w:r>
            <w:r w:rsidR="00220A96">
              <w:rPr>
                <w:noProof/>
                <w:webHidden/>
              </w:rPr>
              <w:fldChar w:fldCharType="begin"/>
            </w:r>
            <w:r w:rsidR="00220A96">
              <w:rPr>
                <w:noProof/>
                <w:webHidden/>
              </w:rPr>
              <w:instrText xml:space="preserve"> PAGEREF _Toc299447685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800EB7">
          <w:pPr>
            <w:pStyle w:val="TOC3"/>
            <w:tabs>
              <w:tab w:val="right" w:leader="dot" w:pos="9350"/>
            </w:tabs>
            <w:rPr>
              <w:rFonts w:eastAsiaTheme="minorEastAsia"/>
              <w:noProof/>
            </w:rPr>
          </w:pPr>
          <w:hyperlink w:anchor="_Toc299447686" w:history="1">
            <w:r w:rsidR="00220A96" w:rsidRPr="00210681">
              <w:rPr>
                <w:rStyle w:val="Hyperlink"/>
                <w:noProof/>
              </w:rPr>
              <w:t>NUMA Spanning</w:t>
            </w:r>
            <w:r w:rsidR="00220A96">
              <w:rPr>
                <w:noProof/>
                <w:webHidden/>
              </w:rPr>
              <w:tab/>
            </w:r>
            <w:r w:rsidR="00220A96">
              <w:rPr>
                <w:noProof/>
                <w:webHidden/>
              </w:rPr>
              <w:fldChar w:fldCharType="begin"/>
            </w:r>
            <w:r w:rsidR="00220A96">
              <w:rPr>
                <w:noProof/>
                <w:webHidden/>
              </w:rPr>
              <w:instrText xml:space="preserve"> PAGEREF _Toc299447686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800EB7">
          <w:pPr>
            <w:pStyle w:val="TOC2"/>
            <w:tabs>
              <w:tab w:val="right" w:leader="dot" w:pos="9350"/>
            </w:tabs>
            <w:rPr>
              <w:rFonts w:eastAsiaTheme="minorEastAsia"/>
              <w:noProof/>
            </w:rPr>
          </w:pPr>
          <w:hyperlink w:anchor="_Toc299447687" w:history="1">
            <w:r w:rsidR="00220A96" w:rsidRPr="00210681">
              <w:rPr>
                <w:rStyle w:val="Hyperlink"/>
                <w:noProof/>
              </w:rPr>
              <w:t>SQL Server Buffer Management</w:t>
            </w:r>
            <w:r w:rsidR="00220A96">
              <w:rPr>
                <w:noProof/>
                <w:webHidden/>
              </w:rPr>
              <w:tab/>
            </w:r>
            <w:r w:rsidR="00220A96">
              <w:rPr>
                <w:noProof/>
                <w:webHidden/>
              </w:rPr>
              <w:fldChar w:fldCharType="begin"/>
            </w:r>
            <w:r w:rsidR="00220A96">
              <w:rPr>
                <w:noProof/>
                <w:webHidden/>
              </w:rPr>
              <w:instrText xml:space="preserve"> PAGEREF _Toc299447687 \h </w:instrText>
            </w:r>
            <w:r w:rsidR="00220A96">
              <w:rPr>
                <w:noProof/>
                <w:webHidden/>
              </w:rPr>
            </w:r>
            <w:r w:rsidR="00220A96">
              <w:rPr>
                <w:noProof/>
                <w:webHidden/>
              </w:rPr>
              <w:fldChar w:fldCharType="separate"/>
            </w:r>
            <w:r w:rsidR="00220A96">
              <w:rPr>
                <w:noProof/>
                <w:webHidden/>
              </w:rPr>
              <w:t>8</w:t>
            </w:r>
            <w:r w:rsidR="00220A96">
              <w:rPr>
                <w:noProof/>
                <w:webHidden/>
              </w:rPr>
              <w:fldChar w:fldCharType="end"/>
            </w:r>
          </w:hyperlink>
        </w:p>
        <w:p w:rsidR="00220A96" w:rsidRDefault="00800EB7">
          <w:pPr>
            <w:pStyle w:val="TOC3"/>
            <w:tabs>
              <w:tab w:val="right" w:leader="dot" w:pos="9350"/>
            </w:tabs>
            <w:rPr>
              <w:rFonts w:eastAsiaTheme="minorEastAsia"/>
              <w:noProof/>
            </w:rPr>
          </w:pPr>
          <w:hyperlink w:anchor="_Toc299447688" w:history="1">
            <w:r w:rsidR="00220A96" w:rsidRPr="00210681">
              <w:rPr>
                <w:rStyle w:val="Hyperlink"/>
                <w:noProof/>
              </w:rPr>
              <w:t>SQL Server Buffer Pool Management</w:t>
            </w:r>
            <w:r w:rsidR="00220A96">
              <w:rPr>
                <w:noProof/>
                <w:webHidden/>
              </w:rPr>
              <w:tab/>
            </w:r>
            <w:r w:rsidR="00220A96">
              <w:rPr>
                <w:noProof/>
                <w:webHidden/>
              </w:rPr>
              <w:fldChar w:fldCharType="begin"/>
            </w:r>
            <w:r w:rsidR="00220A96">
              <w:rPr>
                <w:noProof/>
                <w:webHidden/>
              </w:rPr>
              <w:instrText xml:space="preserve"> PAGEREF _Toc299447688 \h </w:instrText>
            </w:r>
            <w:r w:rsidR="00220A96">
              <w:rPr>
                <w:noProof/>
                <w:webHidden/>
              </w:rPr>
            </w:r>
            <w:r w:rsidR="00220A96">
              <w:rPr>
                <w:noProof/>
                <w:webHidden/>
              </w:rPr>
              <w:fldChar w:fldCharType="separate"/>
            </w:r>
            <w:r w:rsidR="00220A96">
              <w:rPr>
                <w:noProof/>
                <w:webHidden/>
              </w:rPr>
              <w:t>8</w:t>
            </w:r>
            <w:r w:rsidR="00220A96">
              <w:rPr>
                <w:noProof/>
                <w:webHidden/>
              </w:rPr>
              <w:fldChar w:fldCharType="end"/>
            </w:r>
          </w:hyperlink>
        </w:p>
        <w:p w:rsidR="00220A96" w:rsidRDefault="00800EB7">
          <w:pPr>
            <w:pStyle w:val="TOC3"/>
            <w:tabs>
              <w:tab w:val="right" w:leader="dot" w:pos="9350"/>
            </w:tabs>
            <w:rPr>
              <w:rFonts w:eastAsiaTheme="minorEastAsia"/>
              <w:noProof/>
            </w:rPr>
          </w:pPr>
          <w:hyperlink w:anchor="_Toc299447689" w:history="1">
            <w:r w:rsidR="00220A96" w:rsidRPr="00210681">
              <w:rPr>
                <w:rStyle w:val="Hyperlink"/>
                <w:noProof/>
              </w:rPr>
              <w:t>Windows Memory Thresholds and SQL Server Memory Management</w:t>
            </w:r>
            <w:r w:rsidR="00220A96">
              <w:rPr>
                <w:noProof/>
                <w:webHidden/>
              </w:rPr>
              <w:tab/>
            </w:r>
            <w:r w:rsidR="00220A96">
              <w:rPr>
                <w:noProof/>
                <w:webHidden/>
              </w:rPr>
              <w:fldChar w:fldCharType="begin"/>
            </w:r>
            <w:r w:rsidR="00220A96">
              <w:rPr>
                <w:noProof/>
                <w:webHidden/>
              </w:rPr>
              <w:instrText xml:space="preserve"> PAGEREF _Toc299447689 \h </w:instrText>
            </w:r>
            <w:r w:rsidR="00220A96">
              <w:rPr>
                <w:noProof/>
                <w:webHidden/>
              </w:rPr>
            </w:r>
            <w:r w:rsidR="00220A96">
              <w:rPr>
                <w:noProof/>
                <w:webHidden/>
              </w:rPr>
              <w:fldChar w:fldCharType="separate"/>
            </w:r>
            <w:r w:rsidR="00220A96">
              <w:rPr>
                <w:noProof/>
                <w:webHidden/>
              </w:rPr>
              <w:t>8</w:t>
            </w:r>
            <w:r w:rsidR="00220A96">
              <w:rPr>
                <w:noProof/>
                <w:webHidden/>
              </w:rPr>
              <w:fldChar w:fldCharType="end"/>
            </w:r>
          </w:hyperlink>
        </w:p>
        <w:p w:rsidR="00220A96" w:rsidRDefault="00800EB7">
          <w:pPr>
            <w:pStyle w:val="TOC3"/>
            <w:tabs>
              <w:tab w:val="right" w:leader="dot" w:pos="9350"/>
            </w:tabs>
            <w:rPr>
              <w:rFonts w:eastAsiaTheme="minorEastAsia"/>
              <w:noProof/>
            </w:rPr>
          </w:pPr>
          <w:hyperlink w:anchor="_Toc299447690" w:history="1">
            <w:r w:rsidR="00220A96" w:rsidRPr="00210681">
              <w:rPr>
                <w:rStyle w:val="Hyperlink"/>
                <w:noProof/>
              </w:rPr>
              <w:t>Using the Lock pages in memory User Right with SQL Server</w:t>
            </w:r>
            <w:r w:rsidR="00220A96">
              <w:rPr>
                <w:noProof/>
                <w:webHidden/>
              </w:rPr>
              <w:tab/>
            </w:r>
            <w:r w:rsidR="00220A96">
              <w:rPr>
                <w:noProof/>
                <w:webHidden/>
              </w:rPr>
              <w:fldChar w:fldCharType="begin"/>
            </w:r>
            <w:r w:rsidR="00220A96">
              <w:rPr>
                <w:noProof/>
                <w:webHidden/>
              </w:rPr>
              <w:instrText xml:space="preserve"> PAGEREF _Toc299447690 \h </w:instrText>
            </w:r>
            <w:r w:rsidR="00220A96">
              <w:rPr>
                <w:noProof/>
                <w:webHidden/>
              </w:rPr>
            </w:r>
            <w:r w:rsidR="00220A96">
              <w:rPr>
                <w:noProof/>
                <w:webHidden/>
              </w:rPr>
              <w:fldChar w:fldCharType="separate"/>
            </w:r>
            <w:r w:rsidR="00220A96">
              <w:rPr>
                <w:noProof/>
                <w:webHidden/>
              </w:rPr>
              <w:t>9</w:t>
            </w:r>
            <w:r w:rsidR="00220A96">
              <w:rPr>
                <w:noProof/>
                <w:webHidden/>
              </w:rPr>
              <w:fldChar w:fldCharType="end"/>
            </w:r>
          </w:hyperlink>
        </w:p>
        <w:p w:rsidR="00220A96" w:rsidRDefault="00800EB7">
          <w:pPr>
            <w:pStyle w:val="TOC1"/>
            <w:tabs>
              <w:tab w:val="right" w:leader="dot" w:pos="9350"/>
            </w:tabs>
            <w:rPr>
              <w:rFonts w:eastAsiaTheme="minorEastAsia"/>
              <w:noProof/>
            </w:rPr>
          </w:pPr>
          <w:hyperlink w:anchor="_Toc299447691" w:history="1">
            <w:r w:rsidR="00220A96" w:rsidRPr="00210681">
              <w:rPr>
                <w:rStyle w:val="Hyperlink"/>
                <w:noProof/>
              </w:rPr>
              <w:t>Core Test Scenarios and Workloads</w:t>
            </w:r>
            <w:r w:rsidR="00220A96">
              <w:rPr>
                <w:noProof/>
                <w:webHidden/>
              </w:rPr>
              <w:tab/>
            </w:r>
            <w:r w:rsidR="00220A96">
              <w:rPr>
                <w:noProof/>
                <w:webHidden/>
              </w:rPr>
              <w:fldChar w:fldCharType="begin"/>
            </w:r>
            <w:r w:rsidR="00220A96">
              <w:rPr>
                <w:noProof/>
                <w:webHidden/>
              </w:rPr>
              <w:instrText xml:space="preserve"> PAGEREF _Toc299447691 \h </w:instrText>
            </w:r>
            <w:r w:rsidR="00220A96">
              <w:rPr>
                <w:noProof/>
                <w:webHidden/>
              </w:rPr>
            </w:r>
            <w:r w:rsidR="00220A96">
              <w:rPr>
                <w:noProof/>
                <w:webHidden/>
              </w:rPr>
              <w:fldChar w:fldCharType="separate"/>
            </w:r>
            <w:r w:rsidR="00220A96">
              <w:rPr>
                <w:noProof/>
                <w:webHidden/>
              </w:rPr>
              <w:t>10</w:t>
            </w:r>
            <w:r w:rsidR="00220A96">
              <w:rPr>
                <w:noProof/>
                <w:webHidden/>
              </w:rPr>
              <w:fldChar w:fldCharType="end"/>
            </w:r>
          </w:hyperlink>
        </w:p>
        <w:p w:rsidR="00220A96" w:rsidRDefault="00800EB7">
          <w:pPr>
            <w:pStyle w:val="TOC2"/>
            <w:tabs>
              <w:tab w:val="right" w:leader="dot" w:pos="9350"/>
            </w:tabs>
            <w:rPr>
              <w:rFonts w:eastAsiaTheme="minorEastAsia"/>
              <w:noProof/>
            </w:rPr>
          </w:pPr>
          <w:hyperlink w:anchor="_Toc299447692" w:history="1">
            <w:r w:rsidR="00220A96" w:rsidRPr="00210681">
              <w:rPr>
                <w:rStyle w:val="Hyperlink"/>
                <w:noProof/>
              </w:rPr>
              <w:t>Test Environment / Configuration (Operating System and SQL Server)</w:t>
            </w:r>
            <w:r w:rsidR="00220A96">
              <w:rPr>
                <w:noProof/>
                <w:webHidden/>
              </w:rPr>
              <w:tab/>
            </w:r>
            <w:r w:rsidR="00220A96">
              <w:rPr>
                <w:noProof/>
                <w:webHidden/>
              </w:rPr>
              <w:fldChar w:fldCharType="begin"/>
            </w:r>
            <w:r w:rsidR="00220A96">
              <w:rPr>
                <w:noProof/>
                <w:webHidden/>
              </w:rPr>
              <w:instrText xml:space="preserve"> PAGEREF _Toc299447692 \h </w:instrText>
            </w:r>
            <w:r w:rsidR="00220A96">
              <w:rPr>
                <w:noProof/>
                <w:webHidden/>
              </w:rPr>
            </w:r>
            <w:r w:rsidR="00220A96">
              <w:rPr>
                <w:noProof/>
                <w:webHidden/>
              </w:rPr>
              <w:fldChar w:fldCharType="separate"/>
            </w:r>
            <w:r w:rsidR="00220A96">
              <w:rPr>
                <w:noProof/>
                <w:webHidden/>
              </w:rPr>
              <w:t>10</w:t>
            </w:r>
            <w:r w:rsidR="00220A96">
              <w:rPr>
                <w:noProof/>
                <w:webHidden/>
              </w:rPr>
              <w:fldChar w:fldCharType="end"/>
            </w:r>
          </w:hyperlink>
        </w:p>
        <w:p w:rsidR="00220A96" w:rsidRDefault="00800EB7">
          <w:pPr>
            <w:pStyle w:val="TOC2"/>
            <w:tabs>
              <w:tab w:val="right" w:leader="dot" w:pos="9350"/>
            </w:tabs>
            <w:rPr>
              <w:rFonts w:eastAsiaTheme="minorEastAsia"/>
              <w:noProof/>
            </w:rPr>
          </w:pPr>
          <w:hyperlink w:anchor="_Toc299447693" w:history="1">
            <w:r w:rsidR="00220A96" w:rsidRPr="00210681">
              <w:rPr>
                <w:rStyle w:val="Hyperlink"/>
                <w:noProof/>
              </w:rPr>
              <w:t>Core Test Scenarios</w:t>
            </w:r>
            <w:r w:rsidR="00220A96">
              <w:rPr>
                <w:noProof/>
                <w:webHidden/>
              </w:rPr>
              <w:tab/>
            </w:r>
            <w:r w:rsidR="00220A96">
              <w:rPr>
                <w:noProof/>
                <w:webHidden/>
              </w:rPr>
              <w:fldChar w:fldCharType="begin"/>
            </w:r>
            <w:r w:rsidR="00220A96">
              <w:rPr>
                <w:noProof/>
                <w:webHidden/>
              </w:rPr>
              <w:instrText xml:space="preserve"> PAGEREF _Toc299447693 \h </w:instrText>
            </w:r>
            <w:r w:rsidR="00220A96">
              <w:rPr>
                <w:noProof/>
                <w:webHidden/>
              </w:rPr>
            </w:r>
            <w:r w:rsidR="00220A96">
              <w:rPr>
                <w:noProof/>
                <w:webHidden/>
              </w:rPr>
              <w:fldChar w:fldCharType="separate"/>
            </w:r>
            <w:r w:rsidR="00220A96">
              <w:rPr>
                <w:noProof/>
                <w:webHidden/>
              </w:rPr>
              <w:t>11</w:t>
            </w:r>
            <w:r w:rsidR="00220A96">
              <w:rPr>
                <w:noProof/>
                <w:webHidden/>
              </w:rPr>
              <w:fldChar w:fldCharType="end"/>
            </w:r>
          </w:hyperlink>
        </w:p>
        <w:p w:rsidR="00220A96" w:rsidRDefault="00800EB7">
          <w:pPr>
            <w:pStyle w:val="TOC2"/>
            <w:tabs>
              <w:tab w:val="right" w:leader="dot" w:pos="9350"/>
            </w:tabs>
            <w:rPr>
              <w:rFonts w:eastAsiaTheme="minorEastAsia"/>
              <w:noProof/>
            </w:rPr>
          </w:pPr>
          <w:hyperlink w:anchor="_Toc299447694" w:history="1">
            <w:r w:rsidR="00220A96" w:rsidRPr="00210681">
              <w:rPr>
                <w:rStyle w:val="Hyperlink"/>
                <w:noProof/>
              </w:rPr>
              <w:t>Test Workloads</w:t>
            </w:r>
            <w:r w:rsidR="00220A96">
              <w:rPr>
                <w:noProof/>
                <w:webHidden/>
              </w:rPr>
              <w:tab/>
            </w:r>
            <w:r w:rsidR="00220A96">
              <w:rPr>
                <w:noProof/>
                <w:webHidden/>
              </w:rPr>
              <w:fldChar w:fldCharType="begin"/>
            </w:r>
            <w:r w:rsidR="00220A96">
              <w:rPr>
                <w:noProof/>
                <w:webHidden/>
              </w:rPr>
              <w:instrText xml:space="preserve"> PAGEREF _Toc299447694 \h </w:instrText>
            </w:r>
            <w:r w:rsidR="00220A96">
              <w:rPr>
                <w:noProof/>
                <w:webHidden/>
              </w:rPr>
            </w:r>
            <w:r w:rsidR="00220A96">
              <w:rPr>
                <w:noProof/>
                <w:webHidden/>
              </w:rPr>
              <w:fldChar w:fldCharType="separate"/>
            </w:r>
            <w:r w:rsidR="00220A96">
              <w:rPr>
                <w:noProof/>
                <w:webHidden/>
              </w:rPr>
              <w:t>13</w:t>
            </w:r>
            <w:r w:rsidR="00220A96">
              <w:rPr>
                <w:noProof/>
                <w:webHidden/>
              </w:rPr>
              <w:fldChar w:fldCharType="end"/>
            </w:r>
          </w:hyperlink>
        </w:p>
        <w:p w:rsidR="00220A96" w:rsidRDefault="00800EB7">
          <w:pPr>
            <w:pStyle w:val="TOC1"/>
            <w:tabs>
              <w:tab w:val="right" w:leader="dot" w:pos="9350"/>
            </w:tabs>
            <w:rPr>
              <w:rFonts w:eastAsiaTheme="minorEastAsia"/>
              <w:noProof/>
            </w:rPr>
          </w:pPr>
          <w:hyperlink w:anchor="_Toc299447695" w:history="1">
            <w:r w:rsidR="00220A96" w:rsidRPr="00210681">
              <w:rPr>
                <w:rStyle w:val="Hyperlink"/>
                <w:noProof/>
              </w:rPr>
              <w:t>When Will Dynamic Memory Help My SQL Server Workload?</w:t>
            </w:r>
            <w:r w:rsidR="00220A96">
              <w:rPr>
                <w:noProof/>
                <w:webHidden/>
              </w:rPr>
              <w:tab/>
            </w:r>
            <w:r w:rsidR="00220A96">
              <w:rPr>
                <w:noProof/>
                <w:webHidden/>
              </w:rPr>
              <w:fldChar w:fldCharType="begin"/>
            </w:r>
            <w:r w:rsidR="00220A96">
              <w:rPr>
                <w:noProof/>
                <w:webHidden/>
              </w:rPr>
              <w:instrText xml:space="preserve"> PAGEREF _Toc299447695 \h </w:instrText>
            </w:r>
            <w:r w:rsidR="00220A96">
              <w:rPr>
                <w:noProof/>
                <w:webHidden/>
              </w:rPr>
            </w:r>
            <w:r w:rsidR="00220A96">
              <w:rPr>
                <w:noProof/>
                <w:webHidden/>
              </w:rPr>
              <w:fldChar w:fldCharType="separate"/>
            </w:r>
            <w:r w:rsidR="00220A96">
              <w:rPr>
                <w:noProof/>
                <w:webHidden/>
              </w:rPr>
              <w:t>13</w:t>
            </w:r>
            <w:r w:rsidR="00220A96">
              <w:rPr>
                <w:noProof/>
                <w:webHidden/>
              </w:rPr>
              <w:fldChar w:fldCharType="end"/>
            </w:r>
          </w:hyperlink>
        </w:p>
        <w:p w:rsidR="00220A96" w:rsidRDefault="00800EB7">
          <w:pPr>
            <w:pStyle w:val="TOC1"/>
            <w:tabs>
              <w:tab w:val="right" w:leader="dot" w:pos="9350"/>
            </w:tabs>
            <w:rPr>
              <w:rFonts w:eastAsiaTheme="minorEastAsia"/>
              <w:noProof/>
            </w:rPr>
          </w:pPr>
          <w:hyperlink w:anchor="_Toc299447696" w:history="1">
            <w:r w:rsidR="00220A96" w:rsidRPr="00210681">
              <w:rPr>
                <w:rStyle w:val="Hyperlink"/>
                <w:noProof/>
              </w:rPr>
              <w:t>Best Practices for Hyper-V Dynamic Memory Configuration with SQL Server</w:t>
            </w:r>
            <w:r w:rsidR="00220A96">
              <w:rPr>
                <w:noProof/>
                <w:webHidden/>
              </w:rPr>
              <w:tab/>
            </w:r>
            <w:r w:rsidR="00220A96">
              <w:rPr>
                <w:noProof/>
                <w:webHidden/>
              </w:rPr>
              <w:fldChar w:fldCharType="begin"/>
            </w:r>
            <w:r w:rsidR="00220A96">
              <w:rPr>
                <w:noProof/>
                <w:webHidden/>
              </w:rPr>
              <w:instrText xml:space="preserve"> PAGEREF _Toc299447696 \h </w:instrText>
            </w:r>
            <w:r w:rsidR="00220A96">
              <w:rPr>
                <w:noProof/>
                <w:webHidden/>
              </w:rPr>
            </w:r>
            <w:r w:rsidR="00220A96">
              <w:rPr>
                <w:noProof/>
                <w:webHidden/>
              </w:rPr>
              <w:fldChar w:fldCharType="separate"/>
            </w:r>
            <w:r w:rsidR="00220A96">
              <w:rPr>
                <w:noProof/>
                <w:webHidden/>
              </w:rPr>
              <w:t>16</w:t>
            </w:r>
            <w:r w:rsidR="00220A96">
              <w:rPr>
                <w:noProof/>
                <w:webHidden/>
              </w:rPr>
              <w:fldChar w:fldCharType="end"/>
            </w:r>
          </w:hyperlink>
        </w:p>
        <w:p w:rsidR="00220A96" w:rsidRDefault="00800EB7">
          <w:pPr>
            <w:pStyle w:val="TOC2"/>
            <w:tabs>
              <w:tab w:val="right" w:leader="dot" w:pos="9350"/>
            </w:tabs>
            <w:rPr>
              <w:rFonts w:eastAsiaTheme="minorEastAsia"/>
              <w:noProof/>
            </w:rPr>
          </w:pPr>
          <w:hyperlink w:anchor="_Toc299447697" w:history="1">
            <w:r w:rsidR="00220A96" w:rsidRPr="00210681">
              <w:rPr>
                <w:rStyle w:val="Hyperlink"/>
                <w:noProof/>
              </w:rPr>
              <w:t>Enabling Hyper-V Dynamic Memory</w:t>
            </w:r>
            <w:r w:rsidR="00220A96">
              <w:rPr>
                <w:noProof/>
                <w:webHidden/>
              </w:rPr>
              <w:tab/>
            </w:r>
            <w:r w:rsidR="00220A96">
              <w:rPr>
                <w:noProof/>
                <w:webHidden/>
              </w:rPr>
              <w:fldChar w:fldCharType="begin"/>
            </w:r>
            <w:r w:rsidR="00220A96">
              <w:rPr>
                <w:noProof/>
                <w:webHidden/>
              </w:rPr>
              <w:instrText xml:space="preserve"> PAGEREF _Toc299447697 \h </w:instrText>
            </w:r>
            <w:r w:rsidR="00220A96">
              <w:rPr>
                <w:noProof/>
                <w:webHidden/>
              </w:rPr>
            </w:r>
            <w:r w:rsidR="00220A96">
              <w:rPr>
                <w:noProof/>
                <w:webHidden/>
              </w:rPr>
              <w:fldChar w:fldCharType="separate"/>
            </w:r>
            <w:r w:rsidR="00220A96">
              <w:rPr>
                <w:noProof/>
                <w:webHidden/>
              </w:rPr>
              <w:t>16</w:t>
            </w:r>
            <w:r w:rsidR="00220A96">
              <w:rPr>
                <w:noProof/>
                <w:webHidden/>
              </w:rPr>
              <w:fldChar w:fldCharType="end"/>
            </w:r>
          </w:hyperlink>
        </w:p>
        <w:p w:rsidR="00220A96" w:rsidRDefault="00800EB7">
          <w:pPr>
            <w:pStyle w:val="TOC2"/>
            <w:tabs>
              <w:tab w:val="right" w:leader="dot" w:pos="9350"/>
            </w:tabs>
            <w:rPr>
              <w:rFonts w:eastAsiaTheme="minorEastAsia"/>
              <w:noProof/>
            </w:rPr>
          </w:pPr>
          <w:hyperlink w:anchor="_Toc299447698" w:history="1">
            <w:r w:rsidR="00220A96" w:rsidRPr="00210681">
              <w:rPr>
                <w:rStyle w:val="Hyperlink"/>
                <w:noProof/>
              </w:rPr>
              <w:t>Determining Virtual Machine Startup and Maximum Memory</w:t>
            </w:r>
            <w:r w:rsidR="00220A96">
              <w:rPr>
                <w:noProof/>
                <w:webHidden/>
              </w:rPr>
              <w:tab/>
            </w:r>
            <w:r w:rsidR="00220A96">
              <w:rPr>
                <w:noProof/>
                <w:webHidden/>
              </w:rPr>
              <w:fldChar w:fldCharType="begin"/>
            </w:r>
            <w:r w:rsidR="00220A96">
              <w:rPr>
                <w:noProof/>
                <w:webHidden/>
              </w:rPr>
              <w:instrText xml:space="preserve"> PAGEREF _Toc299447698 \h </w:instrText>
            </w:r>
            <w:r w:rsidR="00220A96">
              <w:rPr>
                <w:noProof/>
                <w:webHidden/>
              </w:rPr>
            </w:r>
            <w:r w:rsidR="00220A96">
              <w:rPr>
                <w:noProof/>
                <w:webHidden/>
              </w:rPr>
              <w:fldChar w:fldCharType="separate"/>
            </w:r>
            <w:r w:rsidR="00220A96">
              <w:rPr>
                <w:noProof/>
                <w:webHidden/>
              </w:rPr>
              <w:t>16</w:t>
            </w:r>
            <w:r w:rsidR="00220A96">
              <w:rPr>
                <w:noProof/>
                <w:webHidden/>
              </w:rPr>
              <w:fldChar w:fldCharType="end"/>
            </w:r>
          </w:hyperlink>
        </w:p>
        <w:p w:rsidR="00220A96" w:rsidRDefault="00800EB7">
          <w:pPr>
            <w:pStyle w:val="TOC2"/>
            <w:tabs>
              <w:tab w:val="right" w:leader="dot" w:pos="9350"/>
            </w:tabs>
            <w:rPr>
              <w:rFonts w:eastAsiaTheme="minorEastAsia"/>
              <w:noProof/>
            </w:rPr>
          </w:pPr>
          <w:hyperlink w:anchor="_Toc299447699" w:history="1">
            <w:r w:rsidR="00220A96" w:rsidRPr="00210681">
              <w:rPr>
                <w:rStyle w:val="Hyperlink"/>
                <w:noProof/>
              </w:rPr>
              <w:t>Configuring SQL Server Buffer Pool Memory (sp_configure ‘max server memory’)</w:t>
            </w:r>
            <w:r w:rsidR="00220A96">
              <w:rPr>
                <w:noProof/>
                <w:webHidden/>
              </w:rPr>
              <w:tab/>
            </w:r>
            <w:r w:rsidR="00220A96">
              <w:rPr>
                <w:noProof/>
                <w:webHidden/>
              </w:rPr>
              <w:fldChar w:fldCharType="begin"/>
            </w:r>
            <w:r w:rsidR="00220A96">
              <w:rPr>
                <w:noProof/>
                <w:webHidden/>
              </w:rPr>
              <w:instrText xml:space="preserve"> PAGEREF _Toc299447699 \h </w:instrText>
            </w:r>
            <w:r w:rsidR="00220A96">
              <w:rPr>
                <w:noProof/>
                <w:webHidden/>
              </w:rPr>
            </w:r>
            <w:r w:rsidR="00220A96">
              <w:rPr>
                <w:noProof/>
                <w:webHidden/>
              </w:rPr>
              <w:fldChar w:fldCharType="separate"/>
            </w:r>
            <w:r w:rsidR="00220A96">
              <w:rPr>
                <w:noProof/>
                <w:webHidden/>
              </w:rPr>
              <w:t>16</w:t>
            </w:r>
            <w:r w:rsidR="00220A96">
              <w:rPr>
                <w:noProof/>
                <w:webHidden/>
              </w:rPr>
              <w:fldChar w:fldCharType="end"/>
            </w:r>
          </w:hyperlink>
        </w:p>
        <w:p w:rsidR="00220A96" w:rsidRDefault="00800EB7">
          <w:pPr>
            <w:pStyle w:val="TOC2"/>
            <w:tabs>
              <w:tab w:val="right" w:leader="dot" w:pos="9350"/>
            </w:tabs>
            <w:rPr>
              <w:rFonts w:eastAsiaTheme="minorEastAsia"/>
              <w:noProof/>
            </w:rPr>
          </w:pPr>
          <w:hyperlink w:anchor="_Toc299447700" w:history="1">
            <w:r w:rsidR="00220A96" w:rsidRPr="00210681">
              <w:rPr>
                <w:rStyle w:val="Hyperlink"/>
                <w:noProof/>
              </w:rPr>
              <w:t>Using Lock Pages in Memory Option with SQL Server</w:t>
            </w:r>
            <w:r w:rsidR="00220A96">
              <w:rPr>
                <w:noProof/>
                <w:webHidden/>
              </w:rPr>
              <w:tab/>
            </w:r>
            <w:r w:rsidR="00220A96">
              <w:rPr>
                <w:noProof/>
                <w:webHidden/>
              </w:rPr>
              <w:fldChar w:fldCharType="begin"/>
            </w:r>
            <w:r w:rsidR="00220A96">
              <w:rPr>
                <w:noProof/>
                <w:webHidden/>
              </w:rPr>
              <w:instrText xml:space="preserve"> PAGEREF _Toc299447700 \h </w:instrText>
            </w:r>
            <w:r w:rsidR="00220A96">
              <w:rPr>
                <w:noProof/>
                <w:webHidden/>
              </w:rPr>
            </w:r>
            <w:r w:rsidR="00220A96">
              <w:rPr>
                <w:noProof/>
                <w:webHidden/>
              </w:rPr>
              <w:fldChar w:fldCharType="separate"/>
            </w:r>
            <w:r w:rsidR="00220A96">
              <w:rPr>
                <w:noProof/>
                <w:webHidden/>
              </w:rPr>
              <w:t>17</w:t>
            </w:r>
            <w:r w:rsidR="00220A96">
              <w:rPr>
                <w:noProof/>
                <w:webHidden/>
              </w:rPr>
              <w:fldChar w:fldCharType="end"/>
            </w:r>
          </w:hyperlink>
        </w:p>
        <w:p w:rsidR="00220A96" w:rsidRDefault="00800EB7">
          <w:pPr>
            <w:pStyle w:val="TOC1"/>
            <w:tabs>
              <w:tab w:val="right" w:leader="dot" w:pos="9350"/>
            </w:tabs>
            <w:rPr>
              <w:rFonts w:eastAsiaTheme="minorEastAsia"/>
              <w:noProof/>
            </w:rPr>
          </w:pPr>
          <w:hyperlink w:anchor="_Toc299447701" w:history="1">
            <w:r w:rsidR="00220A96" w:rsidRPr="00210681">
              <w:rPr>
                <w:rStyle w:val="Hyperlink"/>
                <w:noProof/>
              </w:rPr>
              <w:t>Impact of Virtual Machine Memory Removal on SQL Server Workloads</w:t>
            </w:r>
            <w:r w:rsidR="00220A96">
              <w:rPr>
                <w:noProof/>
                <w:webHidden/>
              </w:rPr>
              <w:tab/>
            </w:r>
            <w:r w:rsidR="00220A96">
              <w:rPr>
                <w:noProof/>
                <w:webHidden/>
              </w:rPr>
              <w:fldChar w:fldCharType="begin"/>
            </w:r>
            <w:r w:rsidR="00220A96">
              <w:rPr>
                <w:noProof/>
                <w:webHidden/>
              </w:rPr>
              <w:instrText xml:space="preserve"> PAGEREF _Toc299447701 \h </w:instrText>
            </w:r>
            <w:r w:rsidR="00220A96">
              <w:rPr>
                <w:noProof/>
                <w:webHidden/>
              </w:rPr>
            </w:r>
            <w:r w:rsidR="00220A96">
              <w:rPr>
                <w:noProof/>
                <w:webHidden/>
              </w:rPr>
              <w:fldChar w:fldCharType="separate"/>
            </w:r>
            <w:r w:rsidR="00220A96">
              <w:rPr>
                <w:noProof/>
                <w:webHidden/>
              </w:rPr>
              <w:t>17</w:t>
            </w:r>
            <w:r w:rsidR="00220A96">
              <w:rPr>
                <w:noProof/>
                <w:webHidden/>
              </w:rPr>
              <w:fldChar w:fldCharType="end"/>
            </w:r>
          </w:hyperlink>
        </w:p>
        <w:p w:rsidR="00220A96" w:rsidRDefault="00800EB7">
          <w:pPr>
            <w:pStyle w:val="TOC2"/>
            <w:tabs>
              <w:tab w:val="right" w:leader="dot" w:pos="9350"/>
            </w:tabs>
            <w:rPr>
              <w:rFonts w:eastAsiaTheme="minorEastAsia"/>
              <w:noProof/>
            </w:rPr>
          </w:pPr>
          <w:hyperlink w:anchor="_Toc299447702" w:history="1">
            <w:r w:rsidR="00220A96" w:rsidRPr="00210681">
              <w:rPr>
                <w:rStyle w:val="Hyperlink"/>
                <w:noProof/>
              </w:rPr>
              <w:t>Effect of Removing Virtual Machine Memory on the SQL Server Workload When Not Using Lock pages in memory</w:t>
            </w:r>
            <w:r w:rsidR="00220A96">
              <w:rPr>
                <w:noProof/>
                <w:webHidden/>
              </w:rPr>
              <w:tab/>
            </w:r>
            <w:r w:rsidR="00220A96">
              <w:rPr>
                <w:noProof/>
                <w:webHidden/>
              </w:rPr>
              <w:fldChar w:fldCharType="begin"/>
            </w:r>
            <w:r w:rsidR="00220A96">
              <w:rPr>
                <w:noProof/>
                <w:webHidden/>
              </w:rPr>
              <w:instrText xml:space="preserve"> PAGEREF _Toc299447702 \h </w:instrText>
            </w:r>
            <w:r w:rsidR="00220A96">
              <w:rPr>
                <w:noProof/>
                <w:webHidden/>
              </w:rPr>
            </w:r>
            <w:r w:rsidR="00220A96">
              <w:rPr>
                <w:noProof/>
                <w:webHidden/>
              </w:rPr>
              <w:fldChar w:fldCharType="separate"/>
            </w:r>
            <w:r w:rsidR="00220A96">
              <w:rPr>
                <w:noProof/>
                <w:webHidden/>
              </w:rPr>
              <w:t>18</w:t>
            </w:r>
            <w:r w:rsidR="00220A96">
              <w:rPr>
                <w:noProof/>
                <w:webHidden/>
              </w:rPr>
              <w:fldChar w:fldCharType="end"/>
            </w:r>
          </w:hyperlink>
        </w:p>
        <w:p w:rsidR="00220A96" w:rsidRDefault="00800EB7">
          <w:pPr>
            <w:pStyle w:val="TOC2"/>
            <w:tabs>
              <w:tab w:val="right" w:leader="dot" w:pos="9350"/>
            </w:tabs>
            <w:rPr>
              <w:rFonts w:eastAsiaTheme="minorEastAsia"/>
              <w:noProof/>
            </w:rPr>
          </w:pPr>
          <w:hyperlink w:anchor="_Toc299447703" w:history="1">
            <w:r w:rsidR="00220A96" w:rsidRPr="00210681">
              <w:rPr>
                <w:rStyle w:val="Hyperlink"/>
                <w:noProof/>
              </w:rPr>
              <w:t>Impact of Removing Virtual Machine Memory on SQL Server Workload When Using Lock pages in memory</w:t>
            </w:r>
            <w:r w:rsidR="00220A96">
              <w:rPr>
                <w:noProof/>
                <w:webHidden/>
              </w:rPr>
              <w:tab/>
            </w:r>
            <w:r w:rsidR="00220A96">
              <w:rPr>
                <w:noProof/>
                <w:webHidden/>
              </w:rPr>
              <w:fldChar w:fldCharType="begin"/>
            </w:r>
            <w:r w:rsidR="00220A96">
              <w:rPr>
                <w:noProof/>
                <w:webHidden/>
              </w:rPr>
              <w:instrText xml:space="preserve"> PAGEREF _Toc299447703 \h </w:instrText>
            </w:r>
            <w:r w:rsidR="00220A96">
              <w:rPr>
                <w:noProof/>
                <w:webHidden/>
              </w:rPr>
            </w:r>
            <w:r w:rsidR="00220A96">
              <w:rPr>
                <w:noProof/>
                <w:webHidden/>
              </w:rPr>
              <w:fldChar w:fldCharType="separate"/>
            </w:r>
            <w:r w:rsidR="00220A96">
              <w:rPr>
                <w:noProof/>
                <w:webHidden/>
              </w:rPr>
              <w:t>19</w:t>
            </w:r>
            <w:r w:rsidR="00220A96">
              <w:rPr>
                <w:noProof/>
                <w:webHidden/>
              </w:rPr>
              <w:fldChar w:fldCharType="end"/>
            </w:r>
          </w:hyperlink>
        </w:p>
        <w:p w:rsidR="00220A96" w:rsidRDefault="00800EB7">
          <w:pPr>
            <w:pStyle w:val="TOC1"/>
            <w:tabs>
              <w:tab w:val="right" w:leader="dot" w:pos="9350"/>
            </w:tabs>
            <w:rPr>
              <w:rFonts w:eastAsiaTheme="minorEastAsia"/>
              <w:noProof/>
            </w:rPr>
          </w:pPr>
          <w:hyperlink w:anchor="_Toc299447704" w:history="1">
            <w:r w:rsidR="00220A96" w:rsidRPr="00210681">
              <w:rPr>
                <w:rStyle w:val="Hyperlink"/>
                <w:noProof/>
              </w:rPr>
              <w:t>Considerations for Planned and Unplanned Failover</w:t>
            </w:r>
            <w:r w:rsidR="00220A96">
              <w:rPr>
                <w:noProof/>
                <w:webHidden/>
              </w:rPr>
              <w:tab/>
            </w:r>
            <w:r w:rsidR="00220A96">
              <w:rPr>
                <w:noProof/>
                <w:webHidden/>
              </w:rPr>
              <w:fldChar w:fldCharType="begin"/>
            </w:r>
            <w:r w:rsidR="00220A96">
              <w:rPr>
                <w:noProof/>
                <w:webHidden/>
              </w:rPr>
              <w:instrText xml:space="preserve"> PAGEREF _Toc299447704 \h </w:instrText>
            </w:r>
            <w:r w:rsidR="00220A96">
              <w:rPr>
                <w:noProof/>
                <w:webHidden/>
              </w:rPr>
            </w:r>
            <w:r w:rsidR="00220A96">
              <w:rPr>
                <w:noProof/>
                <w:webHidden/>
              </w:rPr>
              <w:fldChar w:fldCharType="separate"/>
            </w:r>
            <w:r w:rsidR="00220A96">
              <w:rPr>
                <w:noProof/>
                <w:webHidden/>
              </w:rPr>
              <w:t>20</w:t>
            </w:r>
            <w:r w:rsidR="00220A96">
              <w:rPr>
                <w:noProof/>
                <w:webHidden/>
              </w:rPr>
              <w:fldChar w:fldCharType="end"/>
            </w:r>
          </w:hyperlink>
        </w:p>
        <w:p w:rsidR="00220A96" w:rsidRDefault="00800EB7">
          <w:pPr>
            <w:pStyle w:val="TOC2"/>
            <w:tabs>
              <w:tab w:val="right" w:leader="dot" w:pos="9350"/>
            </w:tabs>
            <w:rPr>
              <w:rFonts w:eastAsiaTheme="minorEastAsia"/>
              <w:noProof/>
            </w:rPr>
          </w:pPr>
          <w:hyperlink w:anchor="_Toc299447705" w:history="1">
            <w:r w:rsidR="00220A96" w:rsidRPr="00210681">
              <w:rPr>
                <w:rStyle w:val="Hyperlink"/>
                <w:noProof/>
              </w:rPr>
              <w:t>Unplanned Failover Considerations and Best Practices</w:t>
            </w:r>
            <w:r w:rsidR="00220A96">
              <w:rPr>
                <w:noProof/>
                <w:webHidden/>
              </w:rPr>
              <w:tab/>
            </w:r>
            <w:r w:rsidR="00220A96">
              <w:rPr>
                <w:noProof/>
                <w:webHidden/>
              </w:rPr>
              <w:fldChar w:fldCharType="begin"/>
            </w:r>
            <w:r w:rsidR="00220A96">
              <w:rPr>
                <w:noProof/>
                <w:webHidden/>
              </w:rPr>
              <w:instrText xml:space="preserve"> PAGEREF _Toc299447705 \h </w:instrText>
            </w:r>
            <w:r w:rsidR="00220A96">
              <w:rPr>
                <w:noProof/>
                <w:webHidden/>
              </w:rPr>
            </w:r>
            <w:r w:rsidR="00220A96">
              <w:rPr>
                <w:noProof/>
                <w:webHidden/>
              </w:rPr>
              <w:fldChar w:fldCharType="separate"/>
            </w:r>
            <w:r w:rsidR="00220A96">
              <w:rPr>
                <w:noProof/>
                <w:webHidden/>
              </w:rPr>
              <w:t>20</w:t>
            </w:r>
            <w:r w:rsidR="00220A96">
              <w:rPr>
                <w:noProof/>
                <w:webHidden/>
              </w:rPr>
              <w:fldChar w:fldCharType="end"/>
            </w:r>
          </w:hyperlink>
        </w:p>
        <w:p w:rsidR="00220A96" w:rsidRDefault="00800EB7">
          <w:pPr>
            <w:pStyle w:val="TOC3"/>
            <w:tabs>
              <w:tab w:val="right" w:leader="dot" w:pos="9350"/>
            </w:tabs>
            <w:rPr>
              <w:rFonts w:eastAsiaTheme="minorEastAsia"/>
              <w:noProof/>
            </w:rPr>
          </w:pPr>
          <w:hyperlink w:anchor="_Toc299447706" w:history="1">
            <w:r w:rsidR="00220A96" w:rsidRPr="00210681">
              <w:rPr>
                <w:rStyle w:val="Hyperlink"/>
                <w:noProof/>
              </w:rPr>
              <w:t>Guaranteeing Virtual Machines Will Be Able to Start After Unplanned Failover</w:t>
            </w:r>
            <w:r w:rsidR="00220A96">
              <w:rPr>
                <w:noProof/>
                <w:webHidden/>
              </w:rPr>
              <w:tab/>
            </w:r>
            <w:r w:rsidR="00220A96">
              <w:rPr>
                <w:noProof/>
                <w:webHidden/>
              </w:rPr>
              <w:fldChar w:fldCharType="begin"/>
            </w:r>
            <w:r w:rsidR="00220A96">
              <w:rPr>
                <w:noProof/>
                <w:webHidden/>
              </w:rPr>
              <w:instrText xml:space="preserve"> PAGEREF _Toc299447706 \h </w:instrText>
            </w:r>
            <w:r w:rsidR="00220A96">
              <w:rPr>
                <w:noProof/>
                <w:webHidden/>
              </w:rPr>
            </w:r>
            <w:r w:rsidR="00220A96">
              <w:rPr>
                <w:noProof/>
                <w:webHidden/>
              </w:rPr>
              <w:fldChar w:fldCharType="separate"/>
            </w:r>
            <w:r w:rsidR="00220A96">
              <w:rPr>
                <w:noProof/>
                <w:webHidden/>
              </w:rPr>
              <w:t>22</w:t>
            </w:r>
            <w:r w:rsidR="00220A96">
              <w:rPr>
                <w:noProof/>
                <w:webHidden/>
              </w:rPr>
              <w:fldChar w:fldCharType="end"/>
            </w:r>
          </w:hyperlink>
        </w:p>
        <w:p w:rsidR="00220A96" w:rsidRDefault="00800EB7">
          <w:pPr>
            <w:pStyle w:val="TOC2"/>
            <w:tabs>
              <w:tab w:val="right" w:leader="dot" w:pos="9350"/>
            </w:tabs>
            <w:rPr>
              <w:rFonts w:eastAsiaTheme="minorEastAsia"/>
              <w:noProof/>
            </w:rPr>
          </w:pPr>
          <w:hyperlink w:anchor="_Toc299447707" w:history="1">
            <w:r w:rsidR="00220A96" w:rsidRPr="00210681">
              <w:rPr>
                <w:rStyle w:val="Hyperlink"/>
                <w:noProof/>
              </w:rPr>
              <w:t>Memory Rebalancing Behavior, Impact on SQL Server Workload Performance, and Impact on the Host</w:t>
            </w:r>
            <w:r w:rsidR="00220A96">
              <w:rPr>
                <w:noProof/>
                <w:webHidden/>
              </w:rPr>
              <w:tab/>
            </w:r>
            <w:r w:rsidR="00220A96">
              <w:rPr>
                <w:noProof/>
                <w:webHidden/>
              </w:rPr>
              <w:fldChar w:fldCharType="begin"/>
            </w:r>
            <w:r w:rsidR="00220A96">
              <w:rPr>
                <w:noProof/>
                <w:webHidden/>
              </w:rPr>
              <w:instrText xml:space="preserve"> PAGEREF _Toc299447707 \h </w:instrText>
            </w:r>
            <w:r w:rsidR="00220A96">
              <w:rPr>
                <w:noProof/>
                <w:webHidden/>
              </w:rPr>
            </w:r>
            <w:r w:rsidR="00220A96">
              <w:rPr>
                <w:noProof/>
                <w:webHidden/>
              </w:rPr>
              <w:fldChar w:fldCharType="separate"/>
            </w:r>
            <w:r w:rsidR="00220A96">
              <w:rPr>
                <w:noProof/>
                <w:webHidden/>
              </w:rPr>
              <w:t>22</w:t>
            </w:r>
            <w:r w:rsidR="00220A96">
              <w:rPr>
                <w:noProof/>
                <w:webHidden/>
              </w:rPr>
              <w:fldChar w:fldCharType="end"/>
            </w:r>
          </w:hyperlink>
        </w:p>
        <w:p w:rsidR="00220A96" w:rsidRDefault="00800EB7">
          <w:pPr>
            <w:pStyle w:val="TOC3"/>
            <w:tabs>
              <w:tab w:val="right" w:leader="dot" w:pos="9350"/>
            </w:tabs>
            <w:rPr>
              <w:rFonts w:eastAsiaTheme="minorEastAsia"/>
              <w:noProof/>
            </w:rPr>
          </w:pPr>
          <w:hyperlink w:anchor="_Toc299447708" w:history="1">
            <w:r w:rsidR="00220A96" w:rsidRPr="00210681">
              <w:rPr>
                <w:rStyle w:val="Hyperlink"/>
                <w:noProof/>
              </w:rPr>
              <w:t>Memory Rebalancing</w:t>
            </w:r>
            <w:r w:rsidR="00220A96">
              <w:rPr>
                <w:noProof/>
                <w:webHidden/>
              </w:rPr>
              <w:tab/>
            </w:r>
            <w:r w:rsidR="00220A96">
              <w:rPr>
                <w:noProof/>
                <w:webHidden/>
              </w:rPr>
              <w:fldChar w:fldCharType="begin"/>
            </w:r>
            <w:r w:rsidR="00220A96">
              <w:rPr>
                <w:noProof/>
                <w:webHidden/>
              </w:rPr>
              <w:instrText xml:space="preserve"> PAGEREF _Toc299447708 \h </w:instrText>
            </w:r>
            <w:r w:rsidR="00220A96">
              <w:rPr>
                <w:noProof/>
                <w:webHidden/>
              </w:rPr>
            </w:r>
            <w:r w:rsidR="00220A96">
              <w:rPr>
                <w:noProof/>
                <w:webHidden/>
              </w:rPr>
              <w:fldChar w:fldCharType="separate"/>
            </w:r>
            <w:r w:rsidR="00220A96">
              <w:rPr>
                <w:noProof/>
                <w:webHidden/>
              </w:rPr>
              <w:t>22</w:t>
            </w:r>
            <w:r w:rsidR="00220A96">
              <w:rPr>
                <w:noProof/>
                <w:webHidden/>
              </w:rPr>
              <w:fldChar w:fldCharType="end"/>
            </w:r>
          </w:hyperlink>
        </w:p>
        <w:p w:rsidR="00220A96" w:rsidRDefault="00800EB7">
          <w:pPr>
            <w:pStyle w:val="TOC2"/>
            <w:tabs>
              <w:tab w:val="right" w:leader="dot" w:pos="9350"/>
            </w:tabs>
            <w:rPr>
              <w:rFonts w:eastAsiaTheme="minorEastAsia"/>
              <w:noProof/>
            </w:rPr>
          </w:pPr>
          <w:hyperlink w:anchor="_Toc299447709" w:history="1">
            <w:r w:rsidR="00220A96" w:rsidRPr="00210681">
              <w:rPr>
                <w:rStyle w:val="Hyperlink"/>
                <w:noProof/>
              </w:rPr>
              <w:t>Live Migration Considerations and Best Practices</w:t>
            </w:r>
            <w:r w:rsidR="00220A96">
              <w:rPr>
                <w:noProof/>
                <w:webHidden/>
              </w:rPr>
              <w:tab/>
            </w:r>
            <w:r w:rsidR="00220A96">
              <w:rPr>
                <w:noProof/>
                <w:webHidden/>
              </w:rPr>
              <w:fldChar w:fldCharType="begin"/>
            </w:r>
            <w:r w:rsidR="00220A96">
              <w:rPr>
                <w:noProof/>
                <w:webHidden/>
              </w:rPr>
              <w:instrText xml:space="preserve"> PAGEREF _Toc299447709 \h </w:instrText>
            </w:r>
            <w:r w:rsidR="00220A96">
              <w:rPr>
                <w:noProof/>
                <w:webHidden/>
              </w:rPr>
            </w:r>
            <w:r w:rsidR="00220A96">
              <w:rPr>
                <w:noProof/>
                <w:webHidden/>
              </w:rPr>
              <w:fldChar w:fldCharType="separate"/>
            </w:r>
            <w:r w:rsidR="00220A96">
              <w:rPr>
                <w:noProof/>
                <w:webHidden/>
              </w:rPr>
              <w:t>25</w:t>
            </w:r>
            <w:r w:rsidR="00220A96">
              <w:rPr>
                <w:noProof/>
                <w:webHidden/>
              </w:rPr>
              <w:fldChar w:fldCharType="end"/>
            </w:r>
          </w:hyperlink>
        </w:p>
        <w:p w:rsidR="00220A96" w:rsidRDefault="00800EB7">
          <w:pPr>
            <w:pStyle w:val="TOC3"/>
            <w:tabs>
              <w:tab w:val="right" w:leader="dot" w:pos="9350"/>
            </w:tabs>
            <w:rPr>
              <w:rFonts w:eastAsiaTheme="minorEastAsia"/>
              <w:noProof/>
            </w:rPr>
          </w:pPr>
          <w:hyperlink w:anchor="_Toc299447710" w:history="1">
            <w:r w:rsidR="00220A96" w:rsidRPr="00210681">
              <w:rPr>
                <w:rStyle w:val="Hyperlink"/>
                <w:noProof/>
              </w:rPr>
              <w:t xml:space="preserve">Time to Perform Live Migration When </w:t>
            </w:r>
            <w:r w:rsidR="00220A96" w:rsidRPr="00210681">
              <w:rPr>
                <w:rStyle w:val="Hyperlink"/>
                <w:i/>
                <w:noProof/>
              </w:rPr>
              <w:t>Not</w:t>
            </w:r>
            <w:r w:rsidR="00220A96" w:rsidRPr="00210681">
              <w:rPr>
                <w:rStyle w:val="Hyperlink"/>
                <w:noProof/>
              </w:rPr>
              <w:t xml:space="preserve"> Using sp_configure ‘max server memory’</w:t>
            </w:r>
            <w:r w:rsidR="00220A96">
              <w:rPr>
                <w:noProof/>
                <w:webHidden/>
              </w:rPr>
              <w:tab/>
            </w:r>
            <w:r w:rsidR="00220A96">
              <w:rPr>
                <w:noProof/>
                <w:webHidden/>
              </w:rPr>
              <w:fldChar w:fldCharType="begin"/>
            </w:r>
            <w:r w:rsidR="00220A96">
              <w:rPr>
                <w:noProof/>
                <w:webHidden/>
              </w:rPr>
              <w:instrText xml:space="preserve"> PAGEREF _Toc299447710 \h </w:instrText>
            </w:r>
            <w:r w:rsidR="00220A96">
              <w:rPr>
                <w:noProof/>
                <w:webHidden/>
              </w:rPr>
            </w:r>
            <w:r w:rsidR="00220A96">
              <w:rPr>
                <w:noProof/>
                <w:webHidden/>
              </w:rPr>
              <w:fldChar w:fldCharType="separate"/>
            </w:r>
            <w:r w:rsidR="00220A96">
              <w:rPr>
                <w:noProof/>
                <w:webHidden/>
              </w:rPr>
              <w:t>27</w:t>
            </w:r>
            <w:r w:rsidR="00220A96">
              <w:rPr>
                <w:noProof/>
                <w:webHidden/>
              </w:rPr>
              <w:fldChar w:fldCharType="end"/>
            </w:r>
          </w:hyperlink>
        </w:p>
        <w:p w:rsidR="00220A96" w:rsidRDefault="00800EB7">
          <w:pPr>
            <w:pStyle w:val="TOC3"/>
            <w:tabs>
              <w:tab w:val="right" w:leader="dot" w:pos="9350"/>
            </w:tabs>
            <w:rPr>
              <w:rFonts w:eastAsiaTheme="minorEastAsia"/>
              <w:noProof/>
            </w:rPr>
          </w:pPr>
          <w:hyperlink w:anchor="_Toc299447711" w:history="1">
            <w:r w:rsidR="00220A96" w:rsidRPr="00210681">
              <w:rPr>
                <w:rStyle w:val="Hyperlink"/>
                <w:noProof/>
              </w:rPr>
              <w:t>Time to Perform Live Migration When Using sp_configure ‘max server memory’</w:t>
            </w:r>
            <w:r w:rsidR="00220A96">
              <w:rPr>
                <w:noProof/>
                <w:webHidden/>
              </w:rPr>
              <w:tab/>
            </w:r>
            <w:r w:rsidR="00220A96">
              <w:rPr>
                <w:noProof/>
                <w:webHidden/>
              </w:rPr>
              <w:fldChar w:fldCharType="begin"/>
            </w:r>
            <w:r w:rsidR="00220A96">
              <w:rPr>
                <w:noProof/>
                <w:webHidden/>
              </w:rPr>
              <w:instrText xml:space="preserve"> PAGEREF _Toc299447711 \h </w:instrText>
            </w:r>
            <w:r w:rsidR="00220A96">
              <w:rPr>
                <w:noProof/>
                <w:webHidden/>
              </w:rPr>
            </w:r>
            <w:r w:rsidR="00220A96">
              <w:rPr>
                <w:noProof/>
                <w:webHidden/>
              </w:rPr>
              <w:fldChar w:fldCharType="separate"/>
            </w:r>
            <w:r w:rsidR="00220A96">
              <w:rPr>
                <w:noProof/>
                <w:webHidden/>
              </w:rPr>
              <w:t>29</w:t>
            </w:r>
            <w:r w:rsidR="00220A96">
              <w:rPr>
                <w:noProof/>
                <w:webHidden/>
              </w:rPr>
              <w:fldChar w:fldCharType="end"/>
            </w:r>
          </w:hyperlink>
        </w:p>
        <w:p w:rsidR="00220A96" w:rsidRDefault="00800EB7">
          <w:pPr>
            <w:pStyle w:val="TOC3"/>
            <w:tabs>
              <w:tab w:val="right" w:leader="dot" w:pos="9350"/>
            </w:tabs>
            <w:rPr>
              <w:rFonts w:eastAsiaTheme="minorEastAsia"/>
              <w:noProof/>
            </w:rPr>
          </w:pPr>
          <w:hyperlink w:anchor="_Toc299447712" w:history="1">
            <w:r w:rsidR="00220A96" w:rsidRPr="00210681">
              <w:rPr>
                <w:rStyle w:val="Hyperlink"/>
                <w:noProof/>
              </w:rPr>
              <w:t xml:space="preserve">Time to Perform Live Migration When </w:t>
            </w:r>
            <w:r w:rsidR="00220A96" w:rsidRPr="00210681">
              <w:rPr>
                <w:rStyle w:val="Hyperlink"/>
                <w:i/>
                <w:noProof/>
              </w:rPr>
              <w:t>Not</w:t>
            </w:r>
            <w:r w:rsidR="00220A96" w:rsidRPr="00210681">
              <w:rPr>
                <w:rStyle w:val="Hyperlink"/>
                <w:noProof/>
              </w:rPr>
              <w:t xml:space="preserve"> Using sp_configure ‘max server memory’ and Not Running SQL Server with Lock pages in memory Enabled</w:t>
            </w:r>
            <w:r w:rsidR="00220A96">
              <w:rPr>
                <w:noProof/>
                <w:webHidden/>
              </w:rPr>
              <w:tab/>
            </w:r>
            <w:r w:rsidR="00220A96">
              <w:rPr>
                <w:noProof/>
                <w:webHidden/>
              </w:rPr>
              <w:fldChar w:fldCharType="begin"/>
            </w:r>
            <w:r w:rsidR="00220A96">
              <w:rPr>
                <w:noProof/>
                <w:webHidden/>
              </w:rPr>
              <w:instrText xml:space="preserve"> PAGEREF _Toc299447712 \h </w:instrText>
            </w:r>
            <w:r w:rsidR="00220A96">
              <w:rPr>
                <w:noProof/>
                <w:webHidden/>
              </w:rPr>
            </w:r>
            <w:r w:rsidR="00220A96">
              <w:rPr>
                <w:noProof/>
                <w:webHidden/>
              </w:rPr>
              <w:fldChar w:fldCharType="separate"/>
            </w:r>
            <w:r w:rsidR="00220A96">
              <w:rPr>
                <w:noProof/>
                <w:webHidden/>
              </w:rPr>
              <w:t>29</w:t>
            </w:r>
            <w:r w:rsidR="00220A96">
              <w:rPr>
                <w:noProof/>
                <w:webHidden/>
              </w:rPr>
              <w:fldChar w:fldCharType="end"/>
            </w:r>
          </w:hyperlink>
        </w:p>
        <w:p w:rsidR="00220A96" w:rsidRDefault="00800EB7">
          <w:pPr>
            <w:pStyle w:val="TOC1"/>
            <w:tabs>
              <w:tab w:val="right" w:leader="dot" w:pos="9350"/>
            </w:tabs>
            <w:rPr>
              <w:rFonts w:eastAsiaTheme="minorEastAsia"/>
              <w:noProof/>
            </w:rPr>
          </w:pPr>
          <w:hyperlink w:anchor="_Toc299447713" w:history="1">
            <w:r w:rsidR="00220A96" w:rsidRPr="00210681">
              <w:rPr>
                <w:rStyle w:val="Hyperlink"/>
                <w:noProof/>
              </w:rPr>
              <w:t>Impact of Increased Workload on Memory Consumption</w:t>
            </w:r>
            <w:r w:rsidR="00220A96">
              <w:rPr>
                <w:noProof/>
                <w:webHidden/>
              </w:rPr>
              <w:tab/>
            </w:r>
            <w:r w:rsidR="00220A96">
              <w:rPr>
                <w:noProof/>
                <w:webHidden/>
              </w:rPr>
              <w:fldChar w:fldCharType="begin"/>
            </w:r>
            <w:r w:rsidR="00220A96">
              <w:rPr>
                <w:noProof/>
                <w:webHidden/>
              </w:rPr>
              <w:instrText xml:space="preserve"> PAGEREF _Toc299447713 \h </w:instrText>
            </w:r>
            <w:r w:rsidR="00220A96">
              <w:rPr>
                <w:noProof/>
                <w:webHidden/>
              </w:rPr>
            </w:r>
            <w:r w:rsidR="00220A96">
              <w:rPr>
                <w:noProof/>
                <w:webHidden/>
              </w:rPr>
              <w:fldChar w:fldCharType="separate"/>
            </w:r>
            <w:r w:rsidR="00220A96">
              <w:rPr>
                <w:noProof/>
                <w:webHidden/>
              </w:rPr>
              <w:t>30</w:t>
            </w:r>
            <w:r w:rsidR="00220A96">
              <w:rPr>
                <w:noProof/>
                <w:webHidden/>
              </w:rPr>
              <w:fldChar w:fldCharType="end"/>
            </w:r>
          </w:hyperlink>
        </w:p>
        <w:p w:rsidR="00220A96" w:rsidRDefault="00800EB7">
          <w:pPr>
            <w:pStyle w:val="TOC1"/>
            <w:tabs>
              <w:tab w:val="right" w:leader="dot" w:pos="9350"/>
            </w:tabs>
            <w:rPr>
              <w:rFonts w:eastAsiaTheme="minorEastAsia"/>
              <w:noProof/>
            </w:rPr>
          </w:pPr>
          <w:hyperlink w:anchor="_Toc299447714" w:history="1">
            <w:r w:rsidR="00220A96" w:rsidRPr="00210681">
              <w:rPr>
                <w:rStyle w:val="Hyperlink"/>
                <w:noProof/>
              </w:rPr>
              <w:t>Summary</w:t>
            </w:r>
            <w:r w:rsidR="00220A96">
              <w:rPr>
                <w:noProof/>
                <w:webHidden/>
              </w:rPr>
              <w:tab/>
            </w:r>
            <w:r w:rsidR="00220A96">
              <w:rPr>
                <w:noProof/>
                <w:webHidden/>
              </w:rPr>
              <w:fldChar w:fldCharType="begin"/>
            </w:r>
            <w:r w:rsidR="00220A96">
              <w:rPr>
                <w:noProof/>
                <w:webHidden/>
              </w:rPr>
              <w:instrText xml:space="preserve"> PAGEREF _Toc299447714 \h </w:instrText>
            </w:r>
            <w:r w:rsidR="00220A96">
              <w:rPr>
                <w:noProof/>
                <w:webHidden/>
              </w:rPr>
            </w:r>
            <w:r w:rsidR="00220A96">
              <w:rPr>
                <w:noProof/>
                <w:webHidden/>
              </w:rPr>
              <w:fldChar w:fldCharType="separate"/>
            </w:r>
            <w:r w:rsidR="00220A96">
              <w:rPr>
                <w:noProof/>
                <w:webHidden/>
              </w:rPr>
              <w:t>31</w:t>
            </w:r>
            <w:r w:rsidR="00220A96">
              <w:rPr>
                <w:noProof/>
                <w:webHidden/>
              </w:rPr>
              <w:fldChar w:fldCharType="end"/>
            </w:r>
          </w:hyperlink>
        </w:p>
        <w:p w:rsidR="00220A96" w:rsidRDefault="00800EB7">
          <w:pPr>
            <w:pStyle w:val="TOC1"/>
            <w:tabs>
              <w:tab w:val="right" w:leader="dot" w:pos="9350"/>
            </w:tabs>
            <w:rPr>
              <w:rFonts w:eastAsiaTheme="minorEastAsia"/>
              <w:noProof/>
            </w:rPr>
          </w:pPr>
          <w:hyperlink w:anchor="_Toc299447715" w:history="1">
            <w:r w:rsidR="00220A96" w:rsidRPr="00210681">
              <w:rPr>
                <w:rStyle w:val="Hyperlink"/>
                <w:noProof/>
              </w:rPr>
              <w:t>Appendix 1 – IBM System x3850 X5 Server</w:t>
            </w:r>
            <w:r w:rsidR="00220A96">
              <w:rPr>
                <w:noProof/>
                <w:webHidden/>
              </w:rPr>
              <w:tab/>
            </w:r>
            <w:r w:rsidR="00220A96">
              <w:rPr>
                <w:noProof/>
                <w:webHidden/>
              </w:rPr>
              <w:fldChar w:fldCharType="begin"/>
            </w:r>
            <w:r w:rsidR="00220A96">
              <w:rPr>
                <w:noProof/>
                <w:webHidden/>
              </w:rPr>
              <w:instrText xml:space="preserve"> PAGEREF _Toc299447715 \h </w:instrText>
            </w:r>
            <w:r w:rsidR="00220A96">
              <w:rPr>
                <w:noProof/>
                <w:webHidden/>
              </w:rPr>
            </w:r>
            <w:r w:rsidR="00220A96">
              <w:rPr>
                <w:noProof/>
                <w:webHidden/>
              </w:rPr>
              <w:fldChar w:fldCharType="separate"/>
            </w:r>
            <w:r w:rsidR="00220A96">
              <w:rPr>
                <w:noProof/>
                <w:webHidden/>
              </w:rPr>
              <w:t>32</w:t>
            </w:r>
            <w:r w:rsidR="00220A96">
              <w:rPr>
                <w:noProof/>
                <w:webHidden/>
              </w:rPr>
              <w:fldChar w:fldCharType="end"/>
            </w:r>
          </w:hyperlink>
        </w:p>
        <w:p w:rsidR="00220A96" w:rsidRDefault="00800EB7">
          <w:pPr>
            <w:pStyle w:val="TOC1"/>
            <w:tabs>
              <w:tab w:val="right" w:leader="dot" w:pos="9350"/>
            </w:tabs>
            <w:rPr>
              <w:rFonts w:eastAsiaTheme="minorEastAsia"/>
              <w:noProof/>
            </w:rPr>
          </w:pPr>
          <w:hyperlink w:anchor="_Toc299447716" w:history="1">
            <w:r w:rsidR="00220A96" w:rsidRPr="00210681">
              <w:rPr>
                <w:rStyle w:val="Hyperlink"/>
                <w:noProof/>
              </w:rPr>
              <w:t>Appendix 2 – Storage Configuration of the Hitachi Data Systems (HDS) AMS2500 Storage Array</w:t>
            </w:r>
            <w:r w:rsidR="00220A96">
              <w:rPr>
                <w:noProof/>
                <w:webHidden/>
              </w:rPr>
              <w:tab/>
            </w:r>
            <w:r w:rsidR="00220A96">
              <w:rPr>
                <w:noProof/>
                <w:webHidden/>
              </w:rPr>
              <w:fldChar w:fldCharType="begin"/>
            </w:r>
            <w:r w:rsidR="00220A96">
              <w:rPr>
                <w:noProof/>
                <w:webHidden/>
              </w:rPr>
              <w:instrText xml:space="preserve"> PAGEREF _Toc299447716 \h </w:instrText>
            </w:r>
            <w:r w:rsidR="00220A96">
              <w:rPr>
                <w:noProof/>
                <w:webHidden/>
              </w:rPr>
            </w:r>
            <w:r w:rsidR="00220A96">
              <w:rPr>
                <w:noProof/>
                <w:webHidden/>
              </w:rPr>
              <w:fldChar w:fldCharType="separate"/>
            </w:r>
            <w:r w:rsidR="00220A96">
              <w:rPr>
                <w:noProof/>
                <w:webHidden/>
              </w:rPr>
              <w:t>33</w:t>
            </w:r>
            <w:r w:rsidR="00220A96">
              <w:rPr>
                <w:noProof/>
                <w:webHidden/>
              </w:rPr>
              <w:fldChar w:fldCharType="end"/>
            </w:r>
          </w:hyperlink>
        </w:p>
        <w:p w:rsidR="00220A96" w:rsidRDefault="00800EB7">
          <w:pPr>
            <w:pStyle w:val="TOC1"/>
            <w:tabs>
              <w:tab w:val="right" w:leader="dot" w:pos="9350"/>
            </w:tabs>
            <w:rPr>
              <w:rFonts w:eastAsiaTheme="minorEastAsia"/>
              <w:noProof/>
            </w:rPr>
          </w:pPr>
          <w:hyperlink w:anchor="_Toc299447717" w:history="1">
            <w:r w:rsidR="00220A96" w:rsidRPr="00210681">
              <w:rPr>
                <w:rStyle w:val="Hyperlink"/>
                <w:noProof/>
              </w:rPr>
              <w:t>Appendix 3 – Monitoring and Measure Dynamic Memory for SQL Server Workloads</w:t>
            </w:r>
            <w:r w:rsidR="00220A96">
              <w:rPr>
                <w:noProof/>
                <w:webHidden/>
              </w:rPr>
              <w:tab/>
            </w:r>
            <w:r w:rsidR="00220A96">
              <w:rPr>
                <w:noProof/>
                <w:webHidden/>
              </w:rPr>
              <w:fldChar w:fldCharType="begin"/>
            </w:r>
            <w:r w:rsidR="00220A96">
              <w:rPr>
                <w:noProof/>
                <w:webHidden/>
              </w:rPr>
              <w:instrText xml:space="preserve"> PAGEREF _Toc299447717 \h </w:instrText>
            </w:r>
            <w:r w:rsidR="00220A96">
              <w:rPr>
                <w:noProof/>
                <w:webHidden/>
              </w:rPr>
            </w:r>
            <w:r w:rsidR="00220A96">
              <w:rPr>
                <w:noProof/>
                <w:webHidden/>
              </w:rPr>
              <w:fldChar w:fldCharType="separate"/>
            </w:r>
            <w:r w:rsidR="00220A96">
              <w:rPr>
                <w:noProof/>
                <w:webHidden/>
              </w:rPr>
              <w:t>36</w:t>
            </w:r>
            <w:r w:rsidR="00220A96">
              <w:rPr>
                <w:noProof/>
                <w:webHidden/>
              </w:rPr>
              <w:fldChar w:fldCharType="end"/>
            </w:r>
          </w:hyperlink>
        </w:p>
        <w:p w:rsidR="00220A96" w:rsidRDefault="00800EB7">
          <w:pPr>
            <w:pStyle w:val="TOC2"/>
            <w:tabs>
              <w:tab w:val="right" w:leader="dot" w:pos="9350"/>
            </w:tabs>
            <w:rPr>
              <w:rFonts w:eastAsiaTheme="minorEastAsia"/>
              <w:noProof/>
            </w:rPr>
          </w:pPr>
          <w:hyperlink w:anchor="_Toc299447718" w:history="1">
            <w:r w:rsidR="00220A96" w:rsidRPr="00210681">
              <w:rPr>
                <w:rStyle w:val="Hyperlink"/>
                <w:noProof/>
              </w:rPr>
              <w:t>Using Performance Monitor</w:t>
            </w:r>
            <w:r w:rsidR="00220A96">
              <w:rPr>
                <w:noProof/>
                <w:webHidden/>
              </w:rPr>
              <w:tab/>
            </w:r>
            <w:r w:rsidR="00220A96">
              <w:rPr>
                <w:noProof/>
                <w:webHidden/>
              </w:rPr>
              <w:fldChar w:fldCharType="begin"/>
            </w:r>
            <w:r w:rsidR="00220A96">
              <w:rPr>
                <w:noProof/>
                <w:webHidden/>
              </w:rPr>
              <w:instrText xml:space="preserve"> PAGEREF _Toc299447718 \h </w:instrText>
            </w:r>
            <w:r w:rsidR="00220A96">
              <w:rPr>
                <w:noProof/>
                <w:webHidden/>
              </w:rPr>
            </w:r>
            <w:r w:rsidR="00220A96">
              <w:rPr>
                <w:noProof/>
                <w:webHidden/>
              </w:rPr>
              <w:fldChar w:fldCharType="separate"/>
            </w:r>
            <w:r w:rsidR="00220A96">
              <w:rPr>
                <w:noProof/>
                <w:webHidden/>
              </w:rPr>
              <w:t>36</w:t>
            </w:r>
            <w:r w:rsidR="00220A96">
              <w:rPr>
                <w:noProof/>
                <w:webHidden/>
              </w:rPr>
              <w:fldChar w:fldCharType="end"/>
            </w:r>
          </w:hyperlink>
        </w:p>
        <w:p w:rsidR="00220A96" w:rsidRDefault="00800EB7">
          <w:pPr>
            <w:pStyle w:val="TOC2"/>
            <w:tabs>
              <w:tab w:val="right" w:leader="dot" w:pos="9350"/>
            </w:tabs>
            <w:rPr>
              <w:rFonts w:eastAsiaTheme="minorEastAsia"/>
              <w:noProof/>
            </w:rPr>
          </w:pPr>
          <w:hyperlink w:anchor="_Toc299447719" w:history="1">
            <w:r w:rsidR="00220A96" w:rsidRPr="00210681">
              <w:rPr>
                <w:rStyle w:val="Hyperlink"/>
                <w:noProof/>
              </w:rPr>
              <w:t>Other Monitoring Tools</w:t>
            </w:r>
            <w:r w:rsidR="00220A96">
              <w:rPr>
                <w:noProof/>
                <w:webHidden/>
              </w:rPr>
              <w:tab/>
            </w:r>
            <w:r w:rsidR="00220A96">
              <w:rPr>
                <w:noProof/>
                <w:webHidden/>
              </w:rPr>
              <w:fldChar w:fldCharType="begin"/>
            </w:r>
            <w:r w:rsidR="00220A96">
              <w:rPr>
                <w:noProof/>
                <w:webHidden/>
              </w:rPr>
              <w:instrText xml:space="preserve"> PAGEREF _Toc299447719 \h </w:instrText>
            </w:r>
            <w:r w:rsidR="00220A96">
              <w:rPr>
                <w:noProof/>
                <w:webHidden/>
              </w:rPr>
            </w:r>
            <w:r w:rsidR="00220A96">
              <w:rPr>
                <w:noProof/>
                <w:webHidden/>
              </w:rPr>
              <w:fldChar w:fldCharType="separate"/>
            </w:r>
            <w:r w:rsidR="00220A96">
              <w:rPr>
                <w:noProof/>
                <w:webHidden/>
              </w:rPr>
              <w:t>37</w:t>
            </w:r>
            <w:r w:rsidR="00220A96">
              <w:rPr>
                <w:noProof/>
                <w:webHidden/>
              </w:rPr>
              <w:fldChar w:fldCharType="end"/>
            </w:r>
          </w:hyperlink>
        </w:p>
        <w:p w:rsidR="00220A96" w:rsidRDefault="00800EB7">
          <w:pPr>
            <w:pStyle w:val="TOC3"/>
            <w:tabs>
              <w:tab w:val="right" w:leader="dot" w:pos="9350"/>
            </w:tabs>
            <w:rPr>
              <w:rFonts w:eastAsiaTheme="minorEastAsia"/>
              <w:noProof/>
            </w:rPr>
          </w:pPr>
          <w:hyperlink w:anchor="_Toc299447720" w:history="1">
            <w:r w:rsidR="00220A96" w:rsidRPr="00210681">
              <w:rPr>
                <w:rStyle w:val="Hyperlink"/>
                <w:noProof/>
              </w:rPr>
              <w:t>SQL Server Error Log</w:t>
            </w:r>
            <w:r w:rsidR="00220A96">
              <w:rPr>
                <w:noProof/>
                <w:webHidden/>
              </w:rPr>
              <w:tab/>
            </w:r>
            <w:r w:rsidR="00220A96">
              <w:rPr>
                <w:noProof/>
                <w:webHidden/>
              </w:rPr>
              <w:fldChar w:fldCharType="begin"/>
            </w:r>
            <w:r w:rsidR="00220A96">
              <w:rPr>
                <w:noProof/>
                <w:webHidden/>
              </w:rPr>
              <w:instrText xml:space="preserve"> PAGEREF _Toc299447720 \h </w:instrText>
            </w:r>
            <w:r w:rsidR="00220A96">
              <w:rPr>
                <w:noProof/>
                <w:webHidden/>
              </w:rPr>
            </w:r>
            <w:r w:rsidR="00220A96">
              <w:rPr>
                <w:noProof/>
                <w:webHidden/>
              </w:rPr>
              <w:fldChar w:fldCharType="separate"/>
            </w:r>
            <w:r w:rsidR="00220A96">
              <w:rPr>
                <w:noProof/>
                <w:webHidden/>
              </w:rPr>
              <w:t>37</w:t>
            </w:r>
            <w:r w:rsidR="00220A96">
              <w:rPr>
                <w:noProof/>
                <w:webHidden/>
              </w:rPr>
              <w:fldChar w:fldCharType="end"/>
            </w:r>
          </w:hyperlink>
        </w:p>
        <w:p w:rsidR="00220A96" w:rsidRDefault="00800EB7">
          <w:pPr>
            <w:pStyle w:val="TOC3"/>
            <w:tabs>
              <w:tab w:val="right" w:leader="dot" w:pos="9350"/>
            </w:tabs>
            <w:rPr>
              <w:rFonts w:eastAsiaTheme="minorEastAsia"/>
              <w:noProof/>
            </w:rPr>
          </w:pPr>
          <w:hyperlink w:anchor="_Toc299447721" w:history="1">
            <w:r w:rsidR="00220A96" w:rsidRPr="00210681">
              <w:rPr>
                <w:rStyle w:val="Hyperlink"/>
                <w:noProof/>
              </w:rPr>
              <w:t>Ring Buffer DMV</w:t>
            </w:r>
            <w:r w:rsidR="00220A96">
              <w:rPr>
                <w:noProof/>
                <w:webHidden/>
              </w:rPr>
              <w:tab/>
            </w:r>
            <w:r w:rsidR="00220A96">
              <w:rPr>
                <w:noProof/>
                <w:webHidden/>
              </w:rPr>
              <w:fldChar w:fldCharType="begin"/>
            </w:r>
            <w:r w:rsidR="00220A96">
              <w:rPr>
                <w:noProof/>
                <w:webHidden/>
              </w:rPr>
              <w:instrText xml:space="preserve"> PAGEREF _Toc299447721 \h </w:instrText>
            </w:r>
            <w:r w:rsidR="00220A96">
              <w:rPr>
                <w:noProof/>
                <w:webHidden/>
              </w:rPr>
            </w:r>
            <w:r w:rsidR="00220A96">
              <w:rPr>
                <w:noProof/>
                <w:webHidden/>
              </w:rPr>
              <w:fldChar w:fldCharType="separate"/>
            </w:r>
            <w:r w:rsidR="00220A96">
              <w:rPr>
                <w:noProof/>
                <w:webHidden/>
              </w:rPr>
              <w:t>37</w:t>
            </w:r>
            <w:r w:rsidR="00220A96">
              <w:rPr>
                <w:noProof/>
                <w:webHidden/>
              </w:rPr>
              <w:fldChar w:fldCharType="end"/>
            </w:r>
          </w:hyperlink>
        </w:p>
        <w:p w:rsidR="00220A96" w:rsidRDefault="00800EB7">
          <w:pPr>
            <w:pStyle w:val="TOC3"/>
            <w:tabs>
              <w:tab w:val="right" w:leader="dot" w:pos="9350"/>
            </w:tabs>
            <w:rPr>
              <w:rFonts w:eastAsiaTheme="minorEastAsia"/>
              <w:noProof/>
            </w:rPr>
          </w:pPr>
          <w:hyperlink w:anchor="_Toc299447722" w:history="1">
            <w:r w:rsidR="00220A96" w:rsidRPr="00210681">
              <w:rPr>
                <w:rStyle w:val="Hyperlink"/>
                <w:noProof/>
              </w:rPr>
              <w:t>Hyper-V Manager Memory Pressure Reporting</w:t>
            </w:r>
            <w:r w:rsidR="00220A96">
              <w:rPr>
                <w:noProof/>
                <w:webHidden/>
              </w:rPr>
              <w:tab/>
            </w:r>
            <w:r w:rsidR="00220A96">
              <w:rPr>
                <w:noProof/>
                <w:webHidden/>
              </w:rPr>
              <w:fldChar w:fldCharType="begin"/>
            </w:r>
            <w:r w:rsidR="00220A96">
              <w:rPr>
                <w:noProof/>
                <w:webHidden/>
              </w:rPr>
              <w:instrText xml:space="preserve"> PAGEREF _Toc299447722 \h </w:instrText>
            </w:r>
            <w:r w:rsidR="00220A96">
              <w:rPr>
                <w:noProof/>
                <w:webHidden/>
              </w:rPr>
            </w:r>
            <w:r w:rsidR="00220A96">
              <w:rPr>
                <w:noProof/>
                <w:webHidden/>
              </w:rPr>
              <w:fldChar w:fldCharType="separate"/>
            </w:r>
            <w:r w:rsidR="00220A96">
              <w:rPr>
                <w:noProof/>
                <w:webHidden/>
              </w:rPr>
              <w:t>38</w:t>
            </w:r>
            <w:r w:rsidR="00220A96">
              <w:rPr>
                <w:noProof/>
                <w:webHidden/>
              </w:rPr>
              <w:fldChar w:fldCharType="end"/>
            </w:r>
          </w:hyperlink>
        </w:p>
        <w:p w:rsidR="00220A96" w:rsidRDefault="00800EB7">
          <w:pPr>
            <w:pStyle w:val="TOC3"/>
            <w:tabs>
              <w:tab w:val="right" w:leader="dot" w:pos="9350"/>
            </w:tabs>
            <w:rPr>
              <w:rFonts w:eastAsiaTheme="minorEastAsia"/>
              <w:noProof/>
            </w:rPr>
          </w:pPr>
          <w:hyperlink w:anchor="_Toc299447723" w:history="1">
            <w:r w:rsidR="00220A96" w:rsidRPr="00210681">
              <w:rPr>
                <w:rStyle w:val="Hyperlink"/>
                <w:noProof/>
              </w:rPr>
              <w:t>Windows Event Logs</w:t>
            </w:r>
            <w:r w:rsidR="00220A96">
              <w:rPr>
                <w:noProof/>
                <w:webHidden/>
              </w:rPr>
              <w:tab/>
            </w:r>
            <w:r w:rsidR="00220A96">
              <w:rPr>
                <w:noProof/>
                <w:webHidden/>
              </w:rPr>
              <w:fldChar w:fldCharType="begin"/>
            </w:r>
            <w:r w:rsidR="00220A96">
              <w:rPr>
                <w:noProof/>
                <w:webHidden/>
              </w:rPr>
              <w:instrText xml:space="preserve"> PAGEREF _Toc299447723 \h </w:instrText>
            </w:r>
            <w:r w:rsidR="00220A96">
              <w:rPr>
                <w:noProof/>
                <w:webHidden/>
              </w:rPr>
            </w:r>
            <w:r w:rsidR="00220A96">
              <w:rPr>
                <w:noProof/>
                <w:webHidden/>
              </w:rPr>
              <w:fldChar w:fldCharType="separate"/>
            </w:r>
            <w:r w:rsidR="00220A96">
              <w:rPr>
                <w:noProof/>
                <w:webHidden/>
              </w:rPr>
              <w:t>38</w:t>
            </w:r>
            <w:r w:rsidR="00220A96">
              <w:rPr>
                <w:noProof/>
                <w:webHidden/>
              </w:rPr>
              <w:fldChar w:fldCharType="end"/>
            </w:r>
          </w:hyperlink>
        </w:p>
        <w:p w:rsidR="00220A96" w:rsidRDefault="00800EB7">
          <w:pPr>
            <w:pStyle w:val="TOC1"/>
            <w:tabs>
              <w:tab w:val="right" w:leader="dot" w:pos="9350"/>
            </w:tabs>
            <w:rPr>
              <w:rFonts w:eastAsiaTheme="minorEastAsia"/>
              <w:noProof/>
            </w:rPr>
          </w:pPr>
          <w:hyperlink w:anchor="_Toc299447724" w:history="1">
            <w:r w:rsidR="00220A96" w:rsidRPr="00210681">
              <w:rPr>
                <w:rStyle w:val="Hyperlink"/>
                <w:noProof/>
              </w:rPr>
              <w:t>Appendix 4 – Additional References</w:t>
            </w:r>
            <w:r w:rsidR="00220A96">
              <w:rPr>
                <w:noProof/>
                <w:webHidden/>
              </w:rPr>
              <w:tab/>
            </w:r>
            <w:r w:rsidR="00220A96">
              <w:rPr>
                <w:noProof/>
                <w:webHidden/>
              </w:rPr>
              <w:fldChar w:fldCharType="begin"/>
            </w:r>
            <w:r w:rsidR="00220A96">
              <w:rPr>
                <w:noProof/>
                <w:webHidden/>
              </w:rPr>
              <w:instrText xml:space="preserve"> PAGEREF _Toc299447724 \h </w:instrText>
            </w:r>
            <w:r w:rsidR="00220A96">
              <w:rPr>
                <w:noProof/>
                <w:webHidden/>
              </w:rPr>
            </w:r>
            <w:r w:rsidR="00220A96">
              <w:rPr>
                <w:noProof/>
                <w:webHidden/>
              </w:rPr>
              <w:fldChar w:fldCharType="separate"/>
            </w:r>
            <w:r w:rsidR="00220A96">
              <w:rPr>
                <w:noProof/>
                <w:webHidden/>
              </w:rPr>
              <w:t>39</w:t>
            </w:r>
            <w:r w:rsidR="00220A96">
              <w:rPr>
                <w:noProof/>
                <w:webHidden/>
              </w:rPr>
              <w:fldChar w:fldCharType="end"/>
            </w:r>
          </w:hyperlink>
        </w:p>
        <w:p w:rsidR="001F227B" w:rsidRDefault="008D0E64">
          <w:r>
            <w:rPr>
              <w:b/>
              <w:bCs/>
              <w:noProof/>
            </w:rPr>
            <w:fldChar w:fldCharType="end"/>
          </w:r>
        </w:p>
      </w:sdtContent>
    </w:sdt>
    <w:p w:rsidR="00EC19AE" w:rsidRDefault="00EC19AE">
      <w:pPr>
        <w:rPr>
          <w:rFonts w:asciiTheme="majorHAnsi" w:eastAsiaTheme="majorEastAsia" w:hAnsiTheme="majorHAnsi" w:cstheme="majorBidi"/>
          <w:b/>
          <w:bCs/>
          <w:color w:val="365F91" w:themeColor="accent1" w:themeShade="BF"/>
          <w:sz w:val="28"/>
          <w:szCs w:val="28"/>
        </w:rPr>
      </w:pPr>
      <w:r>
        <w:br w:type="page"/>
      </w:r>
    </w:p>
    <w:p w:rsidR="00AE7831" w:rsidRDefault="00AE7831" w:rsidP="004326E9">
      <w:pPr>
        <w:pStyle w:val="Heading1"/>
      </w:pPr>
      <w:bookmarkStart w:id="1" w:name="_Toc299447680"/>
      <w:r>
        <w:lastRenderedPageBreak/>
        <w:t>Introduction</w:t>
      </w:r>
      <w:bookmarkEnd w:id="1"/>
      <w:r>
        <w:t xml:space="preserve"> </w:t>
      </w:r>
    </w:p>
    <w:p w:rsidR="00210A43" w:rsidRDefault="00210A43" w:rsidP="00DE5539">
      <w:r>
        <w:t>Being able to utilize hardware resources in the most efficient manner is becoming ever more important and is especially true in virtualized environments.</w:t>
      </w:r>
      <w:r w:rsidR="00311DD5">
        <w:t xml:space="preserve"> </w:t>
      </w:r>
      <w:r>
        <w:t>In the context of SQL Server, l</w:t>
      </w:r>
      <w:r w:rsidR="009E4129">
        <w:t xml:space="preserve">ack of memory resources for a database engine will result in increased I/O </w:t>
      </w:r>
      <w:r w:rsidR="008D70D7">
        <w:t xml:space="preserve">that </w:t>
      </w:r>
      <w:r w:rsidR="009E4129">
        <w:t xml:space="preserve">is orders of magnitude slower than accessing memory. In addition, in today’s shared storage environments reducing I/O has a benefit not only to a single workload but across all users of the shared resources. </w:t>
      </w:r>
    </w:p>
    <w:p w:rsidR="00957127" w:rsidRDefault="00210A43" w:rsidP="00DE5539">
      <w:r>
        <w:t>Hyper-V Dynamic Memory can be leveraged to increase overall virtual machine density and make the most of hardware resources by providing the ability to better leverage memory resources.</w:t>
      </w:r>
      <w:r w:rsidR="00311DD5">
        <w:t xml:space="preserve"> </w:t>
      </w:r>
      <w:r>
        <w:t>The ability to more fully leverage memory resources can reduce the I/O capacity needed to support workloads.</w:t>
      </w:r>
      <w:r w:rsidR="00311DD5">
        <w:t xml:space="preserve"> </w:t>
      </w:r>
    </w:p>
    <w:p w:rsidR="003F0F3C" w:rsidRDefault="00706EF0" w:rsidP="00DE5539">
      <w:r>
        <w:t>This</w:t>
      </w:r>
      <w:r w:rsidR="00072DB9">
        <w:t xml:space="preserve"> white</w:t>
      </w:r>
      <w:r>
        <w:t xml:space="preserve"> </w:t>
      </w:r>
      <w:r w:rsidR="00072DB9">
        <w:t>paper provide</w:t>
      </w:r>
      <w:r>
        <w:t>s</w:t>
      </w:r>
      <w:r w:rsidR="00072DB9">
        <w:t xml:space="preserve"> an overview of how Hyper-V Dynamic </w:t>
      </w:r>
      <w:r>
        <w:t>M</w:t>
      </w:r>
      <w:r w:rsidR="00072DB9">
        <w:t xml:space="preserve">emory </w:t>
      </w:r>
      <w:r w:rsidR="003F0F3C">
        <w:t xml:space="preserve">functions specifically in the context of </w:t>
      </w:r>
      <w:r>
        <w:t xml:space="preserve">Microsoft </w:t>
      </w:r>
      <w:r w:rsidR="003F0F3C">
        <w:t>SQL Server workloads</w:t>
      </w:r>
      <w:r>
        <w:t>.</w:t>
      </w:r>
      <w:r w:rsidR="003F0F3C">
        <w:t xml:space="preserve"> </w:t>
      </w:r>
      <w:r>
        <w:t xml:space="preserve">It uses </w:t>
      </w:r>
      <w:r w:rsidR="003F0F3C">
        <w:t>results from specific test scenarios and provide</w:t>
      </w:r>
      <w:r>
        <w:t>s</w:t>
      </w:r>
      <w:r w:rsidR="003F0F3C">
        <w:t xml:space="preserve"> best practice guidance for </w:t>
      </w:r>
      <w:r>
        <w:t>using Hyper-V Dynamic Memory and</w:t>
      </w:r>
      <w:r w:rsidR="003F0F3C">
        <w:t xml:space="preserve"> SQL Server</w:t>
      </w:r>
      <w:r>
        <w:t xml:space="preserve"> together</w:t>
      </w:r>
      <w:r w:rsidR="003F0F3C">
        <w:t>.</w:t>
      </w:r>
      <w:r w:rsidR="00311DD5">
        <w:t xml:space="preserve"> </w:t>
      </w:r>
      <w:r w:rsidR="00E75FF6">
        <w:t xml:space="preserve">The audience for this paper is Windows </w:t>
      </w:r>
      <w:r>
        <w:t>Server s</w:t>
      </w:r>
      <w:r w:rsidR="00E75FF6">
        <w:t xml:space="preserve">ystem </w:t>
      </w:r>
      <w:r>
        <w:t>a</w:t>
      </w:r>
      <w:r w:rsidR="00E75FF6">
        <w:t xml:space="preserve">dministrators and </w:t>
      </w:r>
      <w:r>
        <w:t>d</w:t>
      </w:r>
      <w:r w:rsidR="00E75FF6">
        <w:t xml:space="preserve">atabase </w:t>
      </w:r>
      <w:r>
        <w:t>a</w:t>
      </w:r>
      <w:r w:rsidR="00E75FF6">
        <w:t xml:space="preserve">dministrators (DBAs) who </w:t>
      </w:r>
      <w:r w:rsidR="00896BF2">
        <w:t>manage</w:t>
      </w:r>
      <w:r w:rsidR="00E75FF6">
        <w:t xml:space="preserve"> SQL Server in Hyper-V virtual machine environments.</w:t>
      </w:r>
      <w:r w:rsidR="00311DD5">
        <w:t xml:space="preserve"> </w:t>
      </w:r>
      <w:r w:rsidR="00E75FF6">
        <w:t xml:space="preserve">The first part of this paper </w:t>
      </w:r>
      <w:r>
        <w:t xml:space="preserve">can </w:t>
      </w:r>
      <w:r w:rsidR="00E75FF6">
        <w:t xml:space="preserve">serve as a short </w:t>
      </w:r>
      <w:r w:rsidR="003803DC">
        <w:t xml:space="preserve">primer </w:t>
      </w:r>
      <w:r w:rsidR="00E75FF6">
        <w:t>on some of the key concepts</w:t>
      </w:r>
      <w:r>
        <w:t>;</w:t>
      </w:r>
      <w:r w:rsidR="00E75FF6">
        <w:t xml:space="preserve"> however</w:t>
      </w:r>
      <w:r>
        <w:t>,</w:t>
      </w:r>
      <w:r w:rsidR="00E75FF6">
        <w:t xml:space="preserve"> it is assumed that </w:t>
      </w:r>
      <w:r>
        <w:t>you are</w:t>
      </w:r>
      <w:r w:rsidR="00E75FF6">
        <w:t xml:space="preserve"> familiar with </w:t>
      </w:r>
      <w:r w:rsidR="008F4907">
        <w:t>them;</w:t>
      </w:r>
      <w:r w:rsidR="00E75FF6">
        <w:t xml:space="preserve"> a more in</w:t>
      </w:r>
      <w:r>
        <w:t>-</w:t>
      </w:r>
      <w:r w:rsidR="00E75FF6">
        <w:t>depth discussion of those topics is beyond the scope of the paper.</w:t>
      </w:r>
      <w:r w:rsidR="00311DD5">
        <w:t xml:space="preserve"> </w:t>
      </w:r>
    </w:p>
    <w:p w:rsidR="009E4129" w:rsidRDefault="00DE5539" w:rsidP="007114A1">
      <w:r>
        <w:t>For more information about</w:t>
      </w:r>
      <w:r w:rsidR="003F0F3C">
        <w:t xml:space="preserve"> SQL Server workloads within Hyper-V</w:t>
      </w:r>
      <w:r>
        <w:t>, see</w:t>
      </w:r>
      <w:r w:rsidR="003F0F3C">
        <w:t xml:space="preserve"> </w:t>
      </w:r>
      <w:r>
        <w:t>the following</w:t>
      </w:r>
      <w:r w:rsidR="003F0F3C">
        <w:t xml:space="preserve"> articles</w:t>
      </w:r>
      <w:r>
        <w:t xml:space="preserve"> on sqlcat.com</w:t>
      </w:r>
      <w:r w:rsidR="003F0F3C">
        <w:t xml:space="preserve">: </w:t>
      </w:r>
      <w:hyperlink r:id="rId9" w:history="1">
        <w:r w:rsidR="003F0F3C" w:rsidRPr="003F0F3C">
          <w:rPr>
            <w:rStyle w:val="Hyperlink"/>
          </w:rPr>
          <w:t>Running SQL Server 2008 in a Hyper-V Environment – Best Practices and Performance Recommendations</w:t>
        </w:r>
      </w:hyperlink>
      <w:r w:rsidR="00706EF0">
        <w:t xml:space="preserve"> (</w:t>
      </w:r>
      <w:r w:rsidR="00706EF0" w:rsidRPr="00706EF0">
        <w:t>http://sqlcat.com/whitepapers/archive/2008/10/03/running-sql-server-2008-in-a-hyper-v-environment-best-practices-and-performance-recommendations.aspx</w:t>
      </w:r>
      <w:r w:rsidR="00706EF0">
        <w:t>)</w:t>
      </w:r>
      <w:r w:rsidR="003F0F3C">
        <w:t xml:space="preserve"> </w:t>
      </w:r>
      <w:r w:rsidR="00706EF0">
        <w:t xml:space="preserve">and </w:t>
      </w:r>
      <w:hyperlink r:id="rId10" w:history="1">
        <w:r w:rsidR="003F0F3C" w:rsidRPr="003F0F3C">
          <w:rPr>
            <w:rStyle w:val="Hyperlink"/>
          </w:rPr>
          <w:t>High Performance SQL Server Workloads on Hyper-V</w:t>
        </w:r>
      </w:hyperlink>
      <w:r w:rsidR="00706EF0">
        <w:t xml:space="preserve"> (</w:t>
      </w:r>
      <w:r w:rsidR="00706EF0" w:rsidRPr="00706EF0">
        <w:t>http://sqlcat.com/whitepapers/archive/2010/05/27/high-performance-sql-server-workloads-on-hyper-v.aspx</w:t>
      </w:r>
      <w:r w:rsidR="00706EF0">
        <w:t>)</w:t>
      </w:r>
      <w:r w:rsidR="003F0F3C">
        <w:t>.</w:t>
      </w:r>
      <w:r w:rsidR="00311DD5">
        <w:t xml:space="preserve"> </w:t>
      </w:r>
    </w:p>
    <w:p w:rsidR="00575250" w:rsidRDefault="00575250" w:rsidP="00575250">
      <w:pPr>
        <w:pStyle w:val="Heading1"/>
      </w:pPr>
      <w:bookmarkStart w:id="2" w:name="_Toc299447681"/>
      <w:r>
        <w:t>Basics of Hyper-V Dynamic Memory and SQL Server Memory Management</w:t>
      </w:r>
      <w:bookmarkEnd w:id="2"/>
    </w:p>
    <w:p w:rsidR="00575250" w:rsidRDefault="00575250" w:rsidP="00575250">
      <w:pPr>
        <w:pStyle w:val="Heading2"/>
      </w:pPr>
      <w:bookmarkStart w:id="3" w:name="_Toc299447682"/>
      <w:r>
        <w:t>Hyper-V Dynamic Memory</w:t>
      </w:r>
      <w:bookmarkEnd w:id="3"/>
      <w:r>
        <w:t xml:space="preserve"> </w:t>
      </w:r>
    </w:p>
    <w:p w:rsidR="00575250" w:rsidRDefault="00575250" w:rsidP="00575250">
      <w:r>
        <w:t xml:space="preserve">Hyper-V Dynamic Memory improves the memory efficiency of a Hyper-V host by allocating memory to the </w:t>
      </w:r>
      <w:r w:rsidR="00706EF0">
        <w:t xml:space="preserve">virtual machines </w:t>
      </w:r>
      <w:r>
        <w:t xml:space="preserve">based on their needs. In order to understand Hyper-V Dynamic Memory, </w:t>
      </w:r>
      <w:r w:rsidR="001372F9">
        <w:t>it may be helpful</w:t>
      </w:r>
      <w:r w:rsidR="00AA72EA">
        <w:t xml:space="preserve"> to</w:t>
      </w:r>
      <w:r>
        <w:t xml:space="preserve"> look at some new concepts introduced by it:</w:t>
      </w:r>
    </w:p>
    <w:p w:rsidR="00575250" w:rsidRPr="004F2923" w:rsidRDefault="00575250" w:rsidP="00DA56ED">
      <w:pPr>
        <w:pStyle w:val="ListParagraph"/>
        <w:numPr>
          <w:ilvl w:val="0"/>
          <w:numId w:val="48"/>
        </w:numPr>
      </w:pPr>
      <w:r w:rsidRPr="00DA56ED">
        <w:rPr>
          <w:b/>
        </w:rPr>
        <w:t xml:space="preserve">Startup Memory: </w:t>
      </w:r>
      <w:r>
        <w:t>T</w:t>
      </w:r>
      <w:r w:rsidRPr="004F2923">
        <w:t xml:space="preserve">he starting amount of memory when Dynamic Memory is enabled for a </w:t>
      </w:r>
      <w:r w:rsidR="004546A7">
        <w:t>virtual machine</w:t>
      </w:r>
      <w:r w:rsidRPr="004F2923">
        <w:t xml:space="preserve">. Dynamic Memory </w:t>
      </w:r>
      <w:r w:rsidR="00DA56ED">
        <w:t>ensures</w:t>
      </w:r>
      <w:r w:rsidRPr="004F2923">
        <w:t xml:space="preserve"> that this amount of memory is always </w:t>
      </w:r>
      <w:r>
        <w:t xml:space="preserve">assigned to the </w:t>
      </w:r>
      <w:r w:rsidR="004546A7">
        <w:t>virtual machines</w:t>
      </w:r>
      <w:r>
        <w:t xml:space="preserve"> by default. </w:t>
      </w:r>
      <w:r w:rsidR="004546A7">
        <w:t>After</w:t>
      </w:r>
      <w:r>
        <w:t xml:space="preserve"> a </w:t>
      </w:r>
      <w:r w:rsidR="004546A7">
        <w:t>virtual machine</w:t>
      </w:r>
      <w:r>
        <w:t xml:space="preserve"> boots, its memory increase</w:t>
      </w:r>
      <w:r w:rsidR="00DA56ED">
        <w:t>s</w:t>
      </w:r>
      <w:r>
        <w:t xml:space="preserve"> beyond the </w:t>
      </w:r>
      <w:r w:rsidR="00D162D7">
        <w:t xml:space="preserve">value of </w:t>
      </w:r>
      <w:r w:rsidR="00E14CA7" w:rsidRPr="00C81719">
        <w:rPr>
          <w:b/>
        </w:rPr>
        <w:t>Startup Memory</w:t>
      </w:r>
      <w:r>
        <w:t xml:space="preserve"> as applications inside the </w:t>
      </w:r>
      <w:r w:rsidR="004546A7">
        <w:t>virtual machine</w:t>
      </w:r>
      <w:r>
        <w:t xml:space="preserve"> consume more memory. </w:t>
      </w:r>
    </w:p>
    <w:p w:rsidR="00575250" w:rsidRPr="004F2923" w:rsidRDefault="00575250" w:rsidP="00DA56ED">
      <w:pPr>
        <w:pStyle w:val="ListParagraph"/>
        <w:numPr>
          <w:ilvl w:val="0"/>
          <w:numId w:val="48"/>
        </w:numPr>
      </w:pPr>
      <w:r w:rsidRPr="00DA56ED">
        <w:rPr>
          <w:b/>
        </w:rPr>
        <w:t xml:space="preserve">Memory Demand: </w:t>
      </w:r>
      <w:r>
        <w:t>T</w:t>
      </w:r>
      <w:r w:rsidRPr="004F2923">
        <w:t xml:space="preserve">he amount determined by Dynamic Memory </w:t>
      </w:r>
      <w:r w:rsidR="00D162D7">
        <w:t>to be</w:t>
      </w:r>
      <w:r w:rsidR="00D162D7" w:rsidRPr="004F2923">
        <w:t xml:space="preserve"> </w:t>
      </w:r>
      <w:r w:rsidRPr="004F2923">
        <w:t xml:space="preserve">the memory needed by the applications in the </w:t>
      </w:r>
      <w:r w:rsidR="004546A7">
        <w:t>virtual machine</w:t>
      </w:r>
      <w:r w:rsidRPr="004F2923">
        <w:t xml:space="preserve">. In Windows Server 2008 R2 SP1, this is equal to the total amount of committed memory </w:t>
      </w:r>
      <w:r>
        <w:t>inside</w:t>
      </w:r>
      <w:r w:rsidRPr="004F2923">
        <w:t xml:space="preserve"> the </w:t>
      </w:r>
      <w:r w:rsidR="004546A7">
        <w:t>virtual machine</w:t>
      </w:r>
      <w:r w:rsidRPr="004F2923">
        <w:t xml:space="preserve">. </w:t>
      </w:r>
    </w:p>
    <w:p w:rsidR="00575250" w:rsidRDefault="00575250" w:rsidP="00DA56ED">
      <w:pPr>
        <w:pStyle w:val="ListParagraph"/>
        <w:numPr>
          <w:ilvl w:val="0"/>
          <w:numId w:val="48"/>
        </w:numPr>
      </w:pPr>
      <w:r w:rsidRPr="00DA56ED">
        <w:rPr>
          <w:b/>
        </w:rPr>
        <w:lastRenderedPageBreak/>
        <w:t xml:space="preserve">Memory Buffer: </w:t>
      </w:r>
      <w:r>
        <w:t>T</w:t>
      </w:r>
      <w:r w:rsidRPr="004F2923">
        <w:t xml:space="preserve">he amount of memory assigned to the </w:t>
      </w:r>
      <w:r w:rsidR="004546A7">
        <w:t>virtual machine</w:t>
      </w:r>
      <w:r w:rsidRPr="004F2923">
        <w:t>s in addition to the</w:t>
      </w:r>
      <w:r w:rsidR="00D162D7">
        <w:t xml:space="preserve"> value of</w:t>
      </w:r>
      <w:r w:rsidRPr="004F2923">
        <w:t xml:space="preserve"> </w:t>
      </w:r>
      <w:r w:rsidRPr="00C81719">
        <w:rPr>
          <w:b/>
        </w:rPr>
        <w:t>Memory Demand</w:t>
      </w:r>
      <w:r w:rsidRPr="004F2923">
        <w:t xml:space="preserve"> to satisfy immediate memory requirements and file cache needs.</w:t>
      </w:r>
      <w:r>
        <w:t xml:space="preserve"> In Windows Server 2008 R2 SP1, </w:t>
      </w:r>
      <w:r w:rsidR="00DA56ED">
        <w:t xml:space="preserve">you </w:t>
      </w:r>
      <w:r>
        <w:t xml:space="preserve">can configure a percentage value for </w:t>
      </w:r>
      <w:r w:rsidRPr="00C81719">
        <w:rPr>
          <w:b/>
        </w:rPr>
        <w:t>Memory Buffer</w:t>
      </w:r>
      <w:r>
        <w:t>.</w:t>
      </w:r>
    </w:p>
    <w:p w:rsidR="00575250" w:rsidRPr="004F2923" w:rsidRDefault="00575250" w:rsidP="00DA56ED">
      <w:pPr>
        <w:pStyle w:val="ListParagraph"/>
        <w:numPr>
          <w:ilvl w:val="0"/>
          <w:numId w:val="48"/>
        </w:numPr>
      </w:pPr>
      <w:r w:rsidRPr="00DA56ED">
        <w:rPr>
          <w:b/>
        </w:rPr>
        <w:t xml:space="preserve">Maximum Memory: </w:t>
      </w:r>
      <w:r w:rsidRPr="00C81719">
        <w:rPr>
          <w:b/>
        </w:rPr>
        <w:t>Maximum Memory</w:t>
      </w:r>
      <w:r w:rsidRPr="004F2923">
        <w:t xml:space="preserve"> specifies the maximum amount of memory that a </w:t>
      </w:r>
      <w:r w:rsidR="004546A7">
        <w:t>virtual machine</w:t>
      </w:r>
      <w:r w:rsidRPr="004F2923">
        <w:t xml:space="preserve"> can grow</w:t>
      </w:r>
      <w:r>
        <w:t xml:space="preserve"> </w:t>
      </w:r>
      <w:r w:rsidRPr="004F2923">
        <w:t xml:space="preserve">to with Dynamic Memory. </w:t>
      </w:r>
    </w:p>
    <w:p w:rsidR="00575250" w:rsidRDefault="001847FC" w:rsidP="00575250">
      <w:pPr>
        <w:pStyle w:val="Heading3"/>
      </w:pPr>
      <w:bookmarkStart w:id="4" w:name="_Toc299447683"/>
      <w:r>
        <w:t>Memory Distribution A</w:t>
      </w:r>
      <w:r w:rsidR="00575250">
        <w:t xml:space="preserve">cross the </w:t>
      </w:r>
      <w:r>
        <w:t>Virtual M</w:t>
      </w:r>
      <w:r w:rsidR="004546A7">
        <w:t>achine</w:t>
      </w:r>
      <w:r w:rsidR="00575250">
        <w:t>s</w:t>
      </w:r>
      <w:bookmarkEnd w:id="4"/>
    </w:p>
    <w:p w:rsidR="00575250" w:rsidRDefault="001847FC" w:rsidP="00575250">
      <w:r>
        <w:t xml:space="preserve">If </w:t>
      </w:r>
      <w:r w:rsidR="00575250">
        <w:t xml:space="preserve">there is enough memory on a host, Hyper-V Dynamic Memory calculates the amount of memory to be assigned to each </w:t>
      </w:r>
      <w:r w:rsidR="004546A7">
        <w:t>virtual machine</w:t>
      </w:r>
      <w:r w:rsidR="00575250">
        <w:t xml:space="preserve"> using following formula:</w:t>
      </w:r>
    </w:p>
    <w:p w:rsidR="00575250" w:rsidRPr="004F2923" w:rsidRDefault="00575250" w:rsidP="00575250">
      <w:pPr>
        <w:jc w:val="center"/>
        <w:rPr>
          <w:i/>
        </w:rPr>
      </w:pPr>
      <w:r>
        <w:rPr>
          <w:i/>
        </w:rPr>
        <w:t>V</w:t>
      </w:r>
      <w:r w:rsidR="004546A7">
        <w:rPr>
          <w:i/>
        </w:rPr>
        <w:t xml:space="preserve">irtual </w:t>
      </w:r>
      <w:r>
        <w:rPr>
          <w:i/>
        </w:rPr>
        <w:t>M</w:t>
      </w:r>
      <w:r w:rsidR="004546A7">
        <w:rPr>
          <w:i/>
        </w:rPr>
        <w:t>achine</w:t>
      </w:r>
      <w:r>
        <w:rPr>
          <w:i/>
        </w:rPr>
        <w:t xml:space="preserve"> </w:t>
      </w:r>
      <w:r w:rsidRPr="004F2923">
        <w:rPr>
          <w:i/>
        </w:rPr>
        <w:t>Memory = Memory Demand + Memory Demand * Memory Buffer Percentage</w:t>
      </w:r>
    </w:p>
    <w:p w:rsidR="00575250" w:rsidRDefault="001847FC" w:rsidP="00575250">
      <w:r>
        <w:t xml:space="preserve">If </w:t>
      </w:r>
      <w:r w:rsidR="00575250">
        <w:t xml:space="preserve">the host memory is not sufficient to satisfy the memory needs of all </w:t>
      </w:r>
      <w:r w:rsidR="004546A7">
        <w:t>virtual machine</w:t>
      </w:r>
      <w:r w:rsidR="00575250">
        <w:t xml:space="preserve">s, Hyper-V Dynamic Memory uses </w:t>
      </w:r>
      <w:r w:rsidR="00575250" w:rsidRPr="00C81719">
        <w:rPr>
          <w:b/>
        </w:rPr>
        <w:t>Memory Weight</w:t>
      </w:r>
      <w:r w:rsidR="00575250">
        <w:t xml:space="preserve"> to determine how the memory will be distributed across the </w:t>
      </w:r>
      <w:r w:rsidR="004546A7">
        <w:t>virtual machine</w:t>
      </w:r>
      <w:r w:rsidR="00575250">
        <w:t xml:space="preserve">s. </w:t>
      </w:r>
      <w:r w:rsidR="00575250" w:rsidRPr="00C81719">
        <w:rPr>
          <w:b/>
        </w:rPr>
        <w:t>Memory Weight</w:t>
      </w:r>
      <w:r w:rsidR="00575250">
        <w:t xml:space="preserve"> defines the importance of memory for a </w:t>
      </w:r>
      <w:r w:rsidR="004546A7">
        <w:t>virtual machine</w:t>
      </w:r>
      <w:r w:rsidR="00575250">
        <w:t>. Hyper-V Dynamic Memory remove</w:t>
      </w:r>
      <w:r w:rsidR="00784171">
        <w:t>s</w:t>
      </w:r>
      <w:r w:rsidR="00575250">
        <w:t xml:space="preserve"> more memory from </w:t>
      </w:r>
      <w:r w:rsidR="004546A7">
        <w:t>virtual machine</w:t>
      </w:r>
      <w:r w:rsidR="00575250">
        <w:t xml:space="preserve">s that are configured with lower </w:t>
      </w:r>
      <w:r w:rsidR="00575250" w:rsidRPr="00C81719">
        <w:rPr>
          <w:b/>
        </w:rPr>
        <w:t>Memory Weight</w:t>
      </w:r>
      <w:r w:rsidR="00575250">
        <w:t xml:space="preserve"> compared to other </w:t>
      </w:r>
      <w:r w:rsidR="004546A7">
        <w:t>virtual machine</w:t>
      </w:r>
      <w:r w:rsidR="00575250">
        <w:t xml:space="preserve">s. </w:t>
      </w:r>
    </w:p>
    <w:p w:rsidR="00575250" w:rsidRDefault="00575250" w:rsidP="00575250">
      <w:pPr>
        <w:pStyle w:val="Heading3"/>
      </w:pPr>
      <w:bookmarkStart w:id="5" w:name="_Toc299447684"/>
      <w:r>
        <w:t>Memory Techniques</w:t>
      </w:r>
      <w:bookmarkEnd w:id="5"/>
    </w:p>
    <w:p w:rsidR="00255F3C" w:rsidRDefault="003803DC" w:rsidP="00575250">
      <w:r w:rsidRPr="003803DC">
        <w:t xml:space="preserve">Hyper-V Dynamic Memory uses Enlightened Memory Addition functionality of Windows when </w:t>
      </w:r>
      <w:r w:rsidR="00784171">
        <w:t xml:space="preserve">it </w:t>
      </w:r>
      <w:r w:rsidRPr="003803DC">
        <w:t>add</w:t>
      </w:r>
      <w:r w:rsidR="00784171">
        <w:t>s</w:t>
      </w:r>
      <w:r w:rsidRPr="003803DC">
        <w:t xml:space="preserve"> memory to a </w:t>
      </w:r>
      <w:r w:rsidR="004546A7">
        <w:t>virtual machine</w:t>
      </w:r>
      <w:r w:rsidRPr="003803DC">
        <w:t xml:space="preserve">. This technique is </w:t>
      </w:r>
      <w:r w:rsidR="00784171">
        <w:t xml:space="preserve">the </w:t>
      </w:r>
      <w:r w:rsidRPr="003803DC">
        <w:t xml:space="preserve">virtual equivalent of </w:t>
      </w:r>
      <w:r w:rsidR="00784171">
        <w:t xml:space="preserve">the </w:t>
      </w:r>
      <w:r w:rsidR="000E49A8">
        <w:t xml:space="preserve">Hot </w:t>
      </w:r>
      <w:r w:rsidRPr="003803DC">
        <w:t>Add Memory functionality of Windows</w:t>
      </w:r>
      <w:r w:rsidR="00784171">
        <w:t xml:space="preserve"> Server</w:t>
      </w:r>
      <w:r w:rsidRPr="003803DC">
        <w:t xml:space="preserve">. But compared to it; this technique is lighter weight and faster </w:t>
      </w:r>
      <w:r w:rsidR="00784171">
        <w:t>because</w:t>
      </w:r>
      <w:r w:rsidR="00784171" w:rsidRPr="003803DC">
        <w:t xml:space="preserve"> </w:t>
      </w:r>
      <w:r w:rsidRPr="003803DC">
        <w:t xml:space="preserve">it does not require any hardware emulation inside the </w:t>
      </w:r>
      <w:r w:rsidR="004546A7">
        <w:t>virtual machine</w:t>
      </w:r>
      <w:r>
        <w:t xml:space="preserve">. </w:t>
      </w:r>
    </w:p>
    <w:p w:rsidR="00575250" w:rsidRDefault="00575250" w:rsidP="00575250">
      <w:r>
        <w:t xml:space="preserve">When removing memory from a </w:t>
      </w:r>
      <w:r w:rsidR="004546A7">
        <w:t>virtual machine</w:t>
      </w:r>
      <w:r>
        <w:t xml:space="preserve">, Hyper-V Dynamic Memory employs a technique called Memory Ballooning. In this technique, Dynamic Memory components inside the </w:t>
      </w:r>
      <w:r w:rsidR="004546A7">
        <w:t>virtual machine</w:t>
      </w:r>
      <w:r>
        <w:t xml:space="preserve"> allocate memory in the guest operating system. After the allocation, Dynamic Memory components inside the </w:t>
      </w:r>
      <w:r w:rsidR="004546A7">
        <w:t>virtual machine</w:t>
      </w:r>
      <w:r>
        <w:t xml:space="preserve"> make sure that this memory is not paged out or accessible by any other application inside the </w:t>
      </w:r>
      <w:r w:rsidR="004546A7">
        <w:t>virtual machine</w:t>
      </w:r>
      <w:r>
        <w:t xml:space="preserve">. After this step, Dynamic Memory guest components coordinate with the Hyper-V host to free the physical memory being used by the </w:t>
      </w:r>
      <w:r w:rsidR="004546A7">
        <w:t>virtual machine</w:t>
      </w:r>
      <w:r>
        <w:t xml:space="preserve"> at the host side. This memory can then be used by other </w:t>
      </w:r>
      <w:r w:rsidR="004546A7">
        <w:t>virtual machine</w:t>
      </w:r>
      <w:r>
        <w:t xml:space="preserve">s in the system. </w:t>
      </w:r>
    </w:p>
    <w:p w:rsidR="00575250" w:rsidRDefault="00575250" w:rsidP="00575250">
      <w:pPr>
        <w:pStyle w:val="Heading3"/>
      </w:pPr>
      <w:bookmarkStart w:id="6" w:name="_Toc299447685"/>
      <w:r>
        <w:t>Host Memory Reserve</w:t>
      </w:r>
      <w:bookmarkEnd w:id="6"/>
    </w:p>
    <w:p w:rsidR="00575250" w:rsidRDefault="00575250" w:rsidP="00575250">
      <w:r>
        <w:t xml:space="preserve">In order to ensure that </w:t>
      </w:r>
      <w:r w:rsidR="00784171">
        <w:t xml:space="preserve">the </w:t>
      </w:r>
      <w:r>
        <w:t xml:space="preserve">host operating system </w:t>
      </w:r>
      <w:r w:rsidR="00784171">
        <w:t xml:space="preserve">has </w:t>
      </w:r>
      <w:r>
        <w:t xml:space="preserve">enough resources to execute virtualization operations, Hyper-V reserves memory to be used exclusively by the host operating system. </w:t>
      </w:r>
      <w:r w:rsidR="00784171">
        <w:t xml:space="preserve">The amount </w:t>
      </w:r>
      <w:r>
        <w:t xml:space="preserve">of memory needed by </w:t>
      </w:r>
      <w:r w:rsidR="00784171">
        <w:t xml:space="preserve">the </w:t>
      </w:r>
      <w:r>
        <w:t xml:space="preserve">host operating system depends on the physical memory size and </w:t>
      </w:r>
      <w:r w:rsidR="00784171">
        <w:t xml:space="preserve">the </w:t>
      </w:r>
      <w:r>
        <w:t xml:space="preserve">hardware capabilities of host. </w:t>
      </w:r>
    </w:p>
    <w:p w:rsidR="00575250" w:rsidRDefault="00575250" w:rsidP="00575250">
      <w:r>
        <w:t xml:space="preserve">For systems with </w:t>
      </w:r>
      <w:r w:rsidRPr="00C81719">
        <w:rPr>
          <w:i/>
        </w:rPr>
        <w:t>Second Level Address Translation (SLAT)</w:t>
      </w:r>
      <w:r>
        <w:t xml:space="preserve"> functionality, </w:t>
      </w:r>
      <w:r w:rsidR="00784171">
        <w:t xml:space="preserve">you can estimate the </w:t>
      </w:r>
      <w:r>
        <w:t xml:space="preserve">host reserve </w:t>
      </w:r>
      <w:r w:rsidR="00784171">
        <w:t xml:space="preserve">by </w:t>
      </w:r>
      <w:r>
        <w:t xml:space="preserve">using </w:t>
      </w:r>
      <w:r w:rsidR="00784171">
        <w:t xml:space="preserve">the </w:t>
      </w:r>
      <w:r>
        <w:t>following formula:</w:t>
      </w:r>
    </w:p>
    <w:p w:rsidR="00575250" w:rsidRDefault="00575250" w:rsidP="00575250">
      <w:pPr>
        <w:jc w:val="center"/>
        <w:rPr>
          <w:i/>
        </w:rPr>
      </w:pPr>
      <w:r>
        <w:rPr>
          <w:i/>
        </w:rPr>
        <w:t>Host Reserve = 384 MB + 30 MB per GB memory of the host</w:t>
      </w:r>
    </w:p>
    <w:p w:rsidR="00575250" w:rsidRDefault="00575250" w:rsidP="00575250">
      <w:pPr>
        <w:pStyle w:val="Heading3"/>
      </w:pPr>
      <w:bookmarkStart w:id="7" w:name="_Toc299447686"/>
      <w:r>
        <w:t>NUMA Spanning</w:t>
      </w:r>
      <w:bookmarkEnd w:id="7"/>
    </w:p>
    <w:p w:rsidR="00575250" w:rsidRDefault="00C37F65" w:rsidP="00575250">
      <w:r>
        <w:rPr>
          <w:noProof/>
        </w:rPr>
        <w:lastRenderedPageBreak/>
        <mc:AlternateContent>
          <mc:Choice Requires="wpg">
            <w:drawing>
              <wp:anchor distT="0" distB="0" distL="114300" distR="114300" simplePos="0" relativeHeight="251659264" behindDoc="0" locked="0" layoutInCell="1" allowOverlap="1">
                <wp:simplePos x="0" y="0"/>
                <wp:positionH relativeFrom="column">
                  <wp:posOffset>1600200</wp:posOffset>
                </wp:positionH>
                <wp:positionV relativeFrom="paragraph">
                  <wp:posOffset>856615</wp:posOffset>
                </wp:positionV>
                <wp:extent cx="2110105" cy="3623945"/>
                <wp:effectExtent l="0" t="0" r="23495" b="14605"/>
                <wp:wrapTopAndBottom/>
                <wp:docPr id="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0105" cy="3623945"/>
                          <a:chOff x="0" y="0"/>
                          <a:chExt cx="27349" cy="42751"/>
                        </a:xfrm>
                      </wpg:grpSpPr>
                      <wps:wsp>
                        <wps:cNvPr id="6" name="Rounded Rectangle 3"/>
                        <wps:cNvSpPr>
                          <a:spLocks noChangeArrowheads="1"/>
                        </wps:cNvSpPr>
                        <wps:spPr bwMode="auto">
                          <a:xfrm>
                            <a:off x="4396" y="11517"/>
                            <a:ext cx="18592" cy="6363"/>
                          </a:xfrm>
                          <a:prstGeom prst="roundRect">
                            <a:avLst>
                              <a:gd name="adj" fmla="val 16667"/>
                            </a:avLst>
                          </a:prstGeom>
                          <a:solidFill>
                            <a:schemeClr val="accent4">
                              <a:lumMod val="100000"/>
                              <a:lumOff val="0"/>
                            </a:schemeClr>
                          </a:solidFill>
                          <a:ln w="25400">
                            <a:solidFill>
                              <a:schemeClr val="accent4">
                                <a:lumMod val="50000"/>
                                <a:lumOff val="0"/>
                              </a:schemeClr>
                            </a:solidFill>
                            <a:round/>
                            <a:headEnd/>
                            <a:tailEnd/>
                          </a:ln>
                        </wps:spPr>
                        <wps:txbx>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FFFFFF" w:themeColor="background1"/>
                                  <w:kern w:val="24"/>
                                </w:rPr>
                                <w:t>Computer</w:t>
                              </w:r>
                            </w:p>
                          </w:txbxContent>
                        </wps:txbx>
                        <wps:bodyPr rot="0" vert="horz" wrap="square" lIns="91436" tIns="45716" rIns="91436" bIns="45716" anchor="ctr" anchorCtr="0" upright="1">
                          <a:noAutofit/>
                        </wps:bodyPr>
                      </wps:wsp>
                      <wps:wsp>
                        <wps:cNvPr id="11" name="Rounded Rectangle 4"/>
                        <wps:cNvSpPr>
                          <a:spLocks noChangeArrowheads="1"/>
                        </wps:cNvSpPr>
                        <wps:spPr bwMode="auto">
                          <a:xfrm>
                            <a:off x="0" y="33059"/>
                            <a:ext cx="6248" cy="4762"/>
                          </a:xfrm>
                          <a:prstGeom prst="roundRect">
                            <a:avLst>
                              <a:gd name="adj" fmla="val 16667"/>
                            </a:avLst>
                          </a:prstGeom>
                          <a:solidFill>
                            <a:schemeClr val="dk1">
                              <a:lumMod val="100000"/>
                              <a:lumOff val="0"/>
                            </a:schemeClr>
                          </a:solidFill>
                          <a:ln w="25400">
                            <a:solidFill>
                              <a:schemeClr val="dk1">
                                <a:lumMod val="50000"/>
                                <a:lumOff val="0"/>
                              </a:schemeClr>
                            </a:solidFill>
                            <a:round/>
                            <a:headEnd/>
                            <a:tailEnd/>
                          </a:ln>
                        </wps:spPr>
                        <wps:txbx>
                          <w:txbxContent>
                            <w:p w:rsidR="0089502B" w:rsidRPr="00FB32DB" w:rsidRDefault="0089502B" w:rsidP="00575250">
                              <w:pPr>
                                <w:pStyle w:val="NormalWeb"/>
                                <w:spacing w:before="0" w:beforeAutospacing="0" w:after="0" w:afterAutospacing="0"/>
                                <w:jc w:val="center"/>
                                <w:rPr>
                                  <w:color w:val="FFFFFF" w:themeColor="background1"/>
                                  <w:sz w:val="20"/>
                                </w:rPr>
                              </w:pPr>
                              <w:r w:rsidRPr="00FB32DB">
                                <w:rPr>
                                  <w:rFonts w:asciiTheme="minorHAnsi" w:hAnsi="Calibri" w:cstheme="minorBidi"/>
                                  <w:color w:val="FFFFFF" w:themeColor="background1"/>
                                  <w:kern w:val="24"/>
                                  <w:sz w:val="20"/>
                                </w:rPr>
                                <w:t>CPU</w:t>
                              </w:r>
                            </w:p>
                          </w:txbxContent>
                        </wps:txbx>
                        <wps:bodyPr rot="0" vert="horz" wrap="square" lIns="91436" tIns="45716" rIns="91436" bIns="45716" anchor="ctr" anchorCtr="0" upright="1">
                          <a:noAutofit/>
                        </wps:bodyPr>
                      </wps:wsp>
                      <wps:wsp>
                        <wps:cNvPr id="20" name="Rounded Rectangle 5"/>
                        <wps:cNvSpPr>
                          <a:spLocks noChangeArrowheads="1"/>
                        </wps:cNvSpPr>
                        <wps:spPr bwMode="auto">
                          <a:xfrm>
                            <a:off x="7121" y="33059"/>
                            <a:ext cx="6249" cy="4762"/>
                          </a:xfrm>
                          <a:prstGeom prst="roundRect">
                            <a:avLst>
                              <a:gd name="adj" fmla="val 16667"/>
                            </a:avLst>
                          </a:prstGeom>
                          <a:solidFill>
                            <a:schemeClr val="dk1">
                              <a:lumMod val="100000"/>
                              <a:lumOff val="0"/>
                            </a:schemeClr>
                          </a:solidFill>
                          <a:ln w="25400">
                            <a:solidFill>
                              <a:schemeClr val="dk1">
                                <a:lumMod val="50000"/>
                                <a:lumOff val="0"/>
                              </a:schemeClr>
                            </a:solidFill>
                            <a:round/>
                            <a:headEnd/>
                            <a:tailEnd/>
                          </a:ln>
                        </wps:spPr>
                        <wps:txbx>
                          <w:txbxContent>
                            <w:p w:rsidR="0089502B" w:rsidRPr="00FB32DB" w:rsidRDefault="0089502B" w:rsidP="00575250">
                              <w:pPr>
                                <w:pStyle w:val="NormalWeb"/>
                                <w:spacing w:before="0" w:beforeAutospacing="0" w:after="0" w:afterAutospacing="0"/>
                                <w:jc w:val="center"/>
                                <w:rPr>
                                  <w:color w:val="FFFFFF" w:themeColor="background1"/>
                                  <w:sz w:val="20"/>
                                </w:rPr>
                              </w:pPr>
                              <w:r w:rsidRPr="00FB32DB">
                                <w:rPr>
                                  <w:rFonts w:asciiTheme="minorHAnsi" w:hAnsi="Calibri" w:cstheme="minorBidi"/>
                                  <w:color w:val="FFFFFF" w:themeColor="background1"/>
                                  <w:kern w:val="24"/>
                                  <w:sz w:val="20"/>
                                </w:rPr>
                                <w:t>CPU</w:t>
                              </w:r>
                            </w:p>
                          </w:txbxContent>
                        </wps:txbx>
                        <wps:bodyPr rot="0" vert="horz" wrap="square" lIns="91436" tIns="45716" rIns="91436" bIns="45716" anchor="ctr" anchorCtr="0" upright="1">
                          <a:noAutofit/>
                        </wps:bodyPr>
                      </wps:wsp>
                      <wps:wsp>
                        <wps:cNvPr id="12" name="Rounded Rectangle 6"/>
                        <wps:cNvSpPr>
                          <a:spLocks noChangeArrowheads="1"/>
                        </wps:cNvSpPr>
                        <wps:spPr bwMode="auto">
                          <a:xfrm>
                            <a:off x="14155" y="33059"/>
                            <a:ext cx="6249" cy="4762"/>
                          </a:xfrm>
                          <a:prstGeom prst="roundRect">
                            <a:avLst>
                              <a:gd name="adj" fmla="val 16667"/>
                            </a:avLst>
                          </a:prstGeom>
                          <a:solidFill>
                            <a:schemeClr val="dk1">
                              <a:lumMod val="100000"/>
                              <a:lumOff val="0"/>
                            </a:schemeClr>
                          </a:solidFill>
                          <a:ln w="25400">
                            <a:solidFill>
                              <a:schemeClr val="dk1">
                                <a:lumMod val="50000"/>
                                <a:lumOff val="0"/>
                              </a:schemeClr>
                            </a:solidFill>
                            <a:round/>
                            <a:headEnd/>
                            <a:tailEnd/>
                          </a:ln>
                        </wps:spPr>
                        <wps:txbx>
                          <w:txbxContent>
                            <w:p w:rsidR="0089502B" w:rsidRPr="00FB32DB" w:rsidRDefault="0089502B" w:rsidP="00575250">
                              <w:pPr>
                                <w:pStyle w:val="NormalWeb"/>
                                <w:spacing w:before="0" w:beforeAutospacing="0" w:after="0" w:afterAutospacing="0"/>
                                <w:jc w:val="center"/>
                                <w:rPr>
                                  <w:color w:val="FFFFFF" w:themeColor="background1"/>
                                  <w:sz w:val="20"/>
                                </w:rPr>
                              </w:pPr>
                              <w:r w:rsidRPr="00FB32DB">
                                <w:rPr>
                                  <w:rFonts w:asciiTheme="minorHAnsi" w:hAnsi="Calibri" w:cstheme="minorBidi"/>
                                  <w:color w:val="FFFFFF" w:themeColor="background1"/>
                                  <w:kern w:val="24"/>
                                  <w:sz w:val="20"/>
                                </w:rPr>
                                <w:t>CPU</w:t>
                              </w:r>
                            </w:p>
                          </w:txbxContent>
                        </wps:txbx>
                        <wps:bodyPr rot="0" vert="horz" wrap="square" lIns="91436" tIns="45716" rIns="91436" bIns="45716" anchor="ctr" anchorCtr="0" upright="1">
                          <a:noAutofit/>
                        </wps:bodyPr>
                      </wps:wsp>
                      <wps:wsp>
                        <wps:cNvPr id="13" name="Rounded Rectangle 7"/>
                        <wps:cNvSpPr>
                          <a:spLocks noChangeArrowheads="1"/>
                        </wps:cNvSpPr>
                        <wps:spPr bwMode="auto">
                          <a:xfrm>
                            <a:off x="21101" y="33059"/>
                            <a:ext cx="6248" cy="4762"/>
                          </a:xfrm>
                          <a:prstGeom prst="roundRect">
                            <a:avLst>
                              <a:gd name="adj" fmla="val 16667"/>
                            </a:avLst>
                          </a:prstGeom>
                          <a:solidFill>
                            <a:schemeClr val="dk1">
                              <a:lumMod val="100000"/>
                              <a:lumOff val="0"/>
                            </a:schemeClr>
                          </a:solidFill>
                          <a:ln w="25400">
                            <a:solidFill>
                              <a:schemeClr val="dk1">
                                <a:lumMod val="50000"/>
                                <a:lumOff val="0"/>
                              </a:schemeClr>
                            </a:solidFill>
                            <a:round/>
                            <a:headEnd/>
                            <a:tailEnd/>
                          </a:ln>
                        </wps:spPr>
                        <wps:txbx>
                          <w:txbxContent>
                            <w:p w:rsidR="0089502B" w:rsidRPr="00FB32DB" w:rsidRDefault="0089502B" w:rsidP="00575250">
                              <w:pPr>
                                <w:pStyle w:val="NormalWeb"/>
                                <w:spacing w:before="0" w:beforeAutospacing="0" w:after="0" w:afterAutospacing="0"/>
                                <w:jc w:val="center"/>
                                <w:rPr>
                                  <w:color w:val="FFFFFF" w:themeColor="background1"/>
                                  <w:sz w:val="20"/>
                                </w:rPr>
                              </w:pPr>
                              <w:r w:rsidRPr="00FB32DB">
                                <w:rPr>
                                  <w:rFonts w:asciiTheme="minorHAnsi" w:hAnsi="Calibri" w:cstheme="minorBidi"/>
                                  <w:color w:val="FFFFFF" w:themeColor="background1"/>
                                  <w:kern w:val="24"/>
                                  <w:sz w:val="20"/>
                                </w:rPr>
                                <w:t>CPU</w:t>
                              </w:r>
                            </w:p>
                          </w:txbxContent>
                        </wps:txbx>
                        <wps:bodyPr rot="0" vert="horz" wrap="square" lIns="91436" tIns="45716" rIns="91436" bIns="45716" anchor="ctr" anchorCtr="0" upright="1">
                          <a:noAutofit/>
                        </wps:bodyPr>
                      </wps:wsp>
                      <wps:wsp>
                        <wps:cNvPr id="14" name="Rounded Rectangle 8"/>
                        <wps:cNvSpPr>
                          <a:spLocks noChangeArrowheads="1"/>
                        </wps:cNvSpPr>
                        <wps:spPr bwMode="auto">
                          <a:xfrm>
                            <a:off x="0" y="28135"/>
                            <a:ext cx="13335" cy="4153"/>
                          </a:xfrm>
                          <a:prstGeom prst="roundRect">
                            <a:avLst>
                              <a:gd name="adj" fmla="val 16667"/>
                            </a:avLst>
                          </a:prstGeom>
                          <a:solidFill>
                            <a:schemeClr val="accent2">
                              <a:lumMod val="100000"/>
                              <a:lumOff val="0"/>
                            </a:schemeClr>
                          </a:solidFill>
                          <a:ln w="25400">
                            <a:solidFill>
                              <a:schemeClr val="accent2">
                                <a:lumMod val="50000"/>
                                <a:lumOff val="0"/>
                              </a:schemeClr>
                            </a:solidFill>
                            <a:round/>
                            <a:headEnd/>
                            <a:tailEnd/>
                          </a:ln>
                        </wps:spPr>
                        <wps:txbx>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000000" w:themeColor="text1"/>
                                  <w:kern w:val="24"/>
                                </w:rPr>
                                <w:t>BUS</w:t>
                              </w:r>
                            </w:p>
                          </w:txbxContent>
                        </wps:txbx>
                        <wps:bodyPr rot="0" vert="horz" wrap="square" lIns="91436" tIns="45716" rIns="91436" bIns="45716" anchor="ctr" anchorCtr="0" upright="1">
                          <a:noAutofit/>
                        </wps:bodyPr>
                      </wps:wsp>
                      <wps:wsp>
                        <wps:cNvPr id="15" name="Rounded Rectangle 9"/>
                        <wps:cNvSpPr>
                          <a:spLocks noChangeArrowheads="1"/>
                        </wps:cNvSpPr>
                        <wps:spPr bwMode="auto">
                          <a:xfrm>
                            <a:off x="0" y="23211"/>
                            <a:ext cx="13335" cy="4153"/>
                          </a:xfrm>
                          <a:prstGeom prst="roundRect">
                            <a:avLst>
                              <a:gd name="adj" fmla="val 16667"/>
                            </a:avLst>
                          </a:prstGeom>
                          <a:solidFill>
                            <a:schemeClr val="accent3">
                              <a:lumMod val="100000"/>
                              <a:lumOff val="0"/>
                            </a:schemeClr>
                          </a:solidFill>
                          <a:ln w="25400">
                            <a:solidFill>
                              <a:schemeClr val="accent3">
                                <a:lumMod val="50000"/>
                                <a:lumOff val="0"/>
                              </a:schemeClr>
                            </a:solidFill>
                            <a:round/>
                            <a:headEnd/>
                            <a:tailEnd/>
                          </a:ln>
                        </wps:spPr>
                        <wps:txbx>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FFFFFF" w:themeColor="background1"/>
                                  <w:kern w:val="24"/>
                                </w:rPr>
                                <w:t>Memory</w:t>
                              </w:r>
                            </w:p>
                          </w:txbxContent>
                        </wps:txbx>
                        <wps:bodyPr rot="0" vert="horz" wrap="square" lIns="91436" tIns="45716" rIns="91436" bIns="45716" anchor="ctr" anchorCtr="0" upright="1">
                          <a:noAutofit/>
                        </wps:bodyPr>
                      </wps:wsp>
                      <wps:wsp>
                        <wps:cNvPr id="16" name="Rounded Rectangle 10"/>
                        <wps:cNvSpPr>
                          <a:spLocks noChangeArrowheads="1"/>
                        </wps:cNvSpPr>
                        <wps:spPr bwMode="auto">
                          <a:xfrm>
                            <a:off x="0" y="5627"/>
                            <a:ext cx="6248" cy="4762"/>
                          </a:xfrm>
                          <a:prstGeom prst="roundRect">
                            <a:avLst>
                              <a:gd name="adj" fmla="val 16667"/>
                            </a:avLst>
                          </a:prstGeom>
                          <a:solidFill>
                            <a:schemeClr val="accent1">
                              <a:lumMod val="100000"/>
                              <a:lumOff val="0"/>
                            </a:schemeClr>
                          </a:solidFill>
                          <a:ln w="25400">
                            <a:solidFill>
                              <a:schemeClr val="accent1">
                                <a:lumMod val="50000"/>
                                <a:lumOff val="0"/>
                              </a:schemeClr>
                            </a:solidFill>
                            <a:round/>
                            <a:headEnd/>
                            <a:tailEnd/>
                          </a:ln>
                        </wps:spPr>
                        <wps:txbx>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000000" w:themeColor="text1"/>
                                  <w:kern w:val="24"/>
                                </w:rPr>
                                <w:t>VM</w:t>
                              </w:r>
                            </w:p>
                          </w:txbxContent>
                        </wps:txbx>
                        <wps:bodyPr rot="0" vert="horz" wrap="square" lIns="91436" tIns="45716" rIns="91436" bIns="45716" anchor="ctr" anchorCtr="0" upright="1">
                          <a:noAutofit/>
                        </wps:bodyPr>
                      </wps:wsp>
                      <wps:wsp>
                        <wps:cNvPr id="18" name="Rounded Rectangle 11"/>
                        <wps:cNvSpPr>
                          <a:spLocks noChangeArrowheads="1"/>
                        </wps:cNvSpPr>
                        <wps:spPr bwMode="auto">
                          <a:xfrm>
                            <a:off x="7121" y="5627"/>
                            <a:ext cx="6249" cy="4762"/>
                          </a:xfrm>
                          <a:prstGeom prst="roundRect">
                            <a:avLst>
                              <a:gd name="adj" fmla="val 16667"/>
                            </a:avLst>
                          </a:prstGeom>
                          <a:solidFill>
                            <a:schemeClr val="accent1">
                              <a:lumMod val="100000"/>
                              <a:lumOff val="0"/>
                            </a:schemeClr>
                          </a:solidFill>
                          <a:ln w="25400">
                            <a:solidFill>
                              <a:schemeClr val="accent1">
                                <a:lumMod val="50000"/>
                                <a:lumOff val="0"/>
                              </a:schemeClr>
                            </a:solidFill>
                            <a:round/>
                            <a:headEnd/>
                            <a:tailEnd/>
                          </a:ln>
                        </wps:spPr>
                        <wps:txbx>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000000" w:themeColor="text1"/>
                                  <w:kern w:val="24"/>
                                </w:rPr>
                                <w:t>VM</w:t>
                              </w:r>
                            </w:p>
                          </w:txbxContent>
                        </wps:txbx>
                        <wps:bodyPr rot="0" vert="horz" wrap="square" lIns="91436" tIns="45716" rIns="91436" bIns="45716" anchor="ctr" anchorCtr="0" upright="1">
                          <a:noAutofit/>
                        </wps:bodyPr>
                      </wps:wsp>
                      <wps:wsp>
                        <wps:cNvPr id="27" name="Rounded Rectangle 12"/>
                        <wps:cNvSpPr>
                          <a:spLocks noChangeArrowheads="1"/>
                        </wps:cNvSpPr>
                        <wps:spPr bwMode="auto">
                          <a:xfrm>
                            <a:off x="14155" y="5627"/>
                            <a:ext cx="6249" cy="4762"/>
                          </a:xfrm>
                          <a:prstGeom prst="roundRect">
                            <a:avLst>
                              <a:gd name="adj" fmla="val 16667"/>
                            </a:avLst>
                          </a:prstGeom>
                          <a:solidFill>
                            <a:schemeClr val="accent1">
                              <a:lumMod val="100000"/>
                              <a:lumOff val="0"/>
                            </a:schemeClr>
                          </a:solidFill>
                          <a:ln w="25400">
                            <a:solidFill>
                              <a:schemeClr val="accent1">
                                <a:lumMod val="50000"/>
                                <a:lumOff val="0"/>
                              </a:schemeClr>
                            </a:solidFill>
                            <a:round/>
                            <a:headEnd/>
                            <a:tailEnd/>
                          </a:ln>
                        </wps:spPr>
                        <wps:txbx>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000000" w:themeColor="text1"/>
                                  <w:kern w:val="24"/>
                                </w:rPr>
                                <w:t>VM</w:t>
                              </w:r>
                            </w:p>
                          </w:txbxContent>
                        </wps:txbx>
                        <wps:bodyPr rot="0" vert="horz" wrap="square" lIns="91436" tIns="45716" rIns="91436" bIns="45716" anchor="ctr" anchorCtr="0" upright="1">
                          <a:noAutofit/>
                        </wps:bodyPr>
                      </wps:wsp>
                      <wps:wsp>
                        <wps:cNvPr id="28" name="Rounded Rectangle 13"/>
                        <wps:cNvSpPr>
                          <a:spLocks noChangeArrowheads="1"/>
                        </wps:cNvSpPr>
                        <wps:spPr bwMode="auto">
                          <a:xfrm>
                            <a:off x="21101" y="5627"/>
                            <a:ext cx="6248" cy="4762"/>
                          </a:xfrm>
                          <a:prstGeom prst="roundRect">
                            <a:avLst>
                              <a:gd name="adj" fmla="val 16667"/>
                            </a:avLst>
                          </a:prstGeom>
                          <a:solidFill>
                            <a:schemeClr val="accent1">
                              <a:lumMod val="100000"/>
                              <a:lumOff val="0"/>
                            </a:schemeClr>
                          </a:solidFill>
                          <a:ln w="25400">
                            <a:solidFill>
                              <a:schemeClr val="accent1">
                                <a:lumMod val="50000"/>
                                <a:lumOff val="0"/>
                              </a:schemeClr>
                            </a:solidFill>
                            <a:round/>
                            <a:headEnd/>
                            <a:tailEnd/>
                          </a:ln>
                        </wps:spPr>
                        <wps:txbx>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000000" w:themeColor="text1"/>
                                  <w:kern w:val="24"/>
                                </w:rPr>
                                <w:t>VM</w:t>
                              </w:r>
                            </w:p>
                          </w:txbxContent>
                        </wps:txbx>
                        <wps:bodyPr rot="0" vert="horz" wrap="square" lIns="91436" tIns="45716" rIns="91436" bIns="45716" anchor="ctr" anchorCtr="0" upright="1">
                          <a:noAutofit/>
                        </wps:bodyPr>
                      </wps:wsp>
                      <wps:wsp>
                        <wps:cNvPr id="29" name="Rounded Rectangle 14"/>
                        <wps:cNvSpPr>
                          <a:spLocks noChangeArrowheads="1"/>
                        </wps:cNvSpPr>
                        <wps:spPr bwMode="auto">
                          <a:xfrm>
                            <a:off x="0" y="0"/>
                            <a:ext cx="6248" cy="4762"/>
                          </a:xfrm>
                          <a:prstGeom prst="roundRect">
                            <a:avLst>
                              <a:gd name="adj" fmla="val 16667"/>
                            </a:avLst>
                          </a:prstGeom>
                          <a:solidFill>
                            <a:schemeClr val="accent1">
                              <a:lumMod val="100000"/>
                              <a:lumOff val="0"/>
                            </a:schemeClr>
                          </a:solidFill>
                          <a:ln w="25400">
                            <a:solidFill>
                              <a:schemeClr val="accent1">
                                <a:lumMod val="50000"/>
                                <a:lumOff val="0"/>
                              </a:schemeClr>
                            </a:solidFill>
                            <a:round/>
                            <a:headEnd/>
                            <a:tailEnd/>
                          </a:ln>
                        </wps:spPr>
                        <wps:txbx>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000000" w:themeColor="text1"/>
                                  <w:kern w:val="24"/>
                                </w:rPr>
                                <w:t>VM</w:t>
                              </w:r>
                            </w:p>
                          </w:txbxContent>
                        </wps:txbx>
                        <wps:bodyPr rot="0" vert="horz" wrap="square" lIns="91436" tIns="45716" rIns="91436" bIns="45716" anchor="ctr" anchorCtr="0" upright="1">
                          <a:noAutofit/>
                        </wps:bodyPr>
                      </wps:wsp>
                      <wps:wsp>
                        <wps:cNvPr id="31" name="Rounded Rectangle 15"/>
                        <wps:cNvSpPr>
                          <a:spLocks noChangeArrowheads="1"/>
                        </wps:cNvSpPr>
                        <wps:spPr bwMode="auto">
                          <a:xfrm>
                            <a:off x="7121" y="0"/>
                            <a:ext cx="6249" cy="4762"/>
                          </a:xfrm>
                          <a:prstGeom prst="roundRect">
                            <a:avLst>
                              <a:gd name="adj" fmla="val 16667"/>
                            </a:avLst>
                          </a:prstGeom>
                          <a:solidFill>
                            <a:schemeClr val="accent1">
                              <a:lumMod val="100000"/>
                              <a:lumOff val="0"/>
                            </a:schemeClr>
                          </a:solidFill>
                          <a:ln w="25400">
                            <a:solidFill>
                              <a:schemeClr val="accent1">
                                <a:lumMod val="50000"/>
                                <a:lumOff val="0"/>
                              </a:schemeClr>
                            </a:solidFill>
                            <a:round/>
                            <a:headEnd/>
                            <a:tailEnd/>
                          </a:ln>
                        </wps:spPr>
                        <wps:txbx>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000000" w:themeColor="text1"/>
                                  <w:kern w:val="24"/>
                                </w:rPr>
                                <w:t>VM</w:t>
                              </w:r>
                            </w:p>
                          </w:txbxContent>
                        </wps:txbx>
                        <wps:bodyPr rot="0" vert="horz" wrap="square" lIns="91436" tIns="45716" rIns="91436" bIns="45716" anchor="ctr" anchorCtr="0" upright="1">
                          <a:noAutofit/>
                        </wps:bodyPr>
                      </wps:wsp>
                      <wps:wsp>
                        <wps:cNvPr id="34" name="Rounded Rectangle 16"/>
                        <wps:cNvSpPr>
                          <a:spLocks noChangeArrowheads="1"/>
                        </wps:cNvSpPr>
                        <wps:spPr bwMode="auto">
                          <a:xfrm>
                            <a:off x="14155" y="0"/>
                            <a:ext cx="6249" cy="4762"/>
                          </a:xfrm>
                          <a:prstGeom prst="roundRect">
                            <a:avLst>
                              <a:gd name="adj" fmla="val 16667"/>
                            </a:avLst>
                          </a:prstGeom>
                          <a:solidFill>
                            <a:schemeClr val="accent1">
                              <a:lumMod val="100000"/>
                              <a:lumOff val="0"/>
                            </a:schemeClr>
                          </a:solidFill>
                          <a:ln w="25400">
                            <a:solidFill>
                              <a:schemeClr val="accent1">
                                <a:lumMod val="50000"/>
                                <a:lumOff val="0"/>
                              </a:schemeClr>
                            </a:solidFill>
                            <a:round/>
                            <a:headEnd/>
                            <a:tailEnd/>
                          </a:ln>
                        </wps:spPr>
                        <wps:txbx>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000000" w:themeColor="text1"/>
                                  <w:kern w:val="24"/>
                                </w:rPr>
                                <w:t>VM</w:t>
                              </w:r>
                            </w:p>
                          </w:txbxContent>
                        </wps:txbx>
                        <wps:bodyPr rot="0" vert="horz" wrap="square" lIns="91436" tIns="45716" rIns="91436" bIns="45716" anchor="ctr" anchorCtr="0" upright="1">
                          <a:noAutofit/>
                        </wps:bodyPr>
                      </wps:wsp>
                      <wps:wsp>
                        <wps:cNvPr id="35" name="Rounded Rectangle 17"/>
                        <wps:cNvSpPr>
                          <a:spLocks noChangeArrowheads="1"/>
                        </wps:cNvSpPr>
                        <wps:spPr bwMode="auto">
                          <a:xfrm>
                            <a:off x="21101" y="0"/>
                            <a:ext cx="6248" cy="4762"/>
                          </a:xfrm>
                          <a:prstGeom prst="roundRect">
                            <a:avLst>
                              <a:gd name="adj" fmla="val 16667"/>
                            </a:avLst>
                          </a:prstGeom>
                          <a:solidFill>
                            <a:schemeClr val="accent1">
                              <a:lumMod val="100000"/>
                              <a:lumOff val="0"/>
                            </a:schemeClr>
                          </a:solidFill>
                          <a:ln w="25400">
                            <a:solidFill>
                              <a:schemeClr val="accent1">
                                <a:lumMod val="50000"/>
                                <a:lumOff val="0"/>
                              </a:schemeClr>
                            </a:solidFill>
                            <a:round/>
                            <a:headEnd/>
                            <a:tailEnd/>
                          </a:ln>
                        </wps:spPr>
                        <wps:txbx>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000000" w:themeColor="text1"/>
                                  <w:kern w:val="24"/>
                                </w:rPr>
                                <w:t>VM</w:t>
                              </w:r>
                            </w:p>
                          </w:txbxContent>
                        </wps:txbx>
                        <wps:bodyPr rot="0" vert="horz" wrap="square" lIns="91436" tIns="45716" rIns="91436" bIns="45716" anchor="ctr" anchorCtr="0" upright="1">
                          <a:noAutofit/>
                        </wps:bodyPr>
                      </wps:wsp>
                      <wps:wsp>
                        <wps:cNvPr id="36" name="Rounded Rectangle 18"/>
                        <wps:cNvSpPr>
                          <a:spLocks noChangeArrowheads="1"/>
                        </wps:cNvSpPr>
                        <wps:spPr bwMode="auto">
                          <a:xfrm>
                            <a:off x="0" y="19255"/>
                            <a:ext cx="27279" cy="3391"/>
                          </a:xfrm>
                          <a:prstGeom prst="roundRect">
                            <a:avLst>
                              <a:gd name="adj" fmla="val 16667"/>
                            </a:avLst>
                          </a:prstGeom>
                          <a:solidFill>
                            <a:schemeClr val="accent5">
                              <a:lumMod val="100000"/>
                              <a:lumOff val="0"/>
                            </a:schemeClr>
                          </a:solidFill>
                          <a:ln w="25400">
                            <a:solidFill>
                              <a:schemeClr val="accent5">
                                <a:lumMod val="50000"/>
                                <a:lumOff val="0"/>
                              </a:schemeClr>
                            </a:solidFill>
                            <a:round/>
                            <a:headEnd/>
                            <a:tailEnd/>
                          </a:ln>
                        </wps:spPr>
                        <wps:txbx>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000000" w:themeColor="text1"/>
                                  <w:kern w:val="24"/>
                                </w:rPr>
                                <w:t>Back Channel</w:t>
                              </w:r>
                            </w:p>
                          </w:txbxContent>
                        </wps:txbx>
                        <wps:bodyPr rot="0" vert="horz" wrap="square" lIns="91436" tIns="45716" rIns="91436" bIns="45716" anchor="ctr" anchorCtr="0" upright="1">
                          <a:noAutofit/>
                        </wps:bodyPr>
                      </wps:wsp>
                      <wps:wsp>
                        <wps:cNvPr id="37" name="Rounded Rectangle 19"/>
                        <wps:cNvSpPr>
                          <a:spLocks noChangeArrowheads="1"/>
                        </wps:cNvSpPr>
                        <wps:spPr bwMode="auto">
                          <a:xfrm>
                            <a:off x="14155" y="23211"/>
                            <a:ext cx="13183" cy="4153"/>
                          </a:xfrm>
                          <a:prstGeom prst="roundRect">
                            <a:avLst>
                              <a:gd name="adj" fmla="val 16667"/>
                            </a:avLst>
                          </a:prstGeom>
                          <a:solidFill>
                            <a:schemeClr val="accent3">
                              <a:lumMod val="100000"/>
                              <a:lumOff val="0"/>
                            </a:schemeClr>
                          </a:solidFill>
                          <a:ln w="25400">
                            <a:solidFill>
                              <a:schemeClr val="accent3">
                                <a:lumMod val="50000"/>
                                <a:lumOff val="0"/>
                              </a:schemeClr>
                            </a:solidFill>
                            <a:round/>
                            <a:headEnd/>
                            <a:tailEnd/>
                          </a:ln>
                        </wps:spPr>
                        <wps:txbx>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FFFFFF" w:themeColor="background1"/>
                                  <w:kern w:val="24"/>
                                </w:rPr>
                                <w:t>Memory</w:t>
                              </w:r>
                            </w:p>
                          </w:txbxContent>
                        </wps:txbx>
                        <wps:bodyPr rot="0" vert="horz" wrap="square" lIns="91436" tIns="45716" rIns="91436" bIns="45716" anchor="ctr" anchorCtr="0" upright="1">
                          <a:noAutofit/>
                        </wps:bodyPr>
                      </wps:wsp>
                      <wps:wsp>
                        <wps:cNvPr id="38" name="Rounded Rectangle 20"/>
                        <wps:cNvSpPr>
                          <a:spLocks noChangeArrowheads="1"/>
                        </wps:cNvSpPr>
                        <wps:spPr bwMode="auto">
                          <a:xfrm>
                            <a:off x="14155" y="28135"/>
                            <a:ext cx="13183" cy="4153"/>
                          </a:xfrm>
                          <a:prstGeom prst="roundRect">
                            <a:avLst>
                              <a:gd name="adj" fmla="val 16667"/>
                            </a:avLst>
                          </a:prstGeom>
                          <a:solidFill>
                            <a:schemeClr val="accent2">
                              <a:lumMod val="100000"/>
                              <a:lumOff val="0"/>
                            </a:schemeClr>
                          </a:solidFill>
                          <a:ln w="25400">
                            <a:solidFill>
                              <a:schemeClr val="accent2">
                                <a:lumMod val="50000"/>
                                <a:lumOff val="0"/>
                              </a:schemeClr>
                            </a:solidFill>
                            <a:round/>
                            <a:headEnd/>
                            <a:tailEnd/>
                          </a:ln>
                        </wps:spPr>
                        <wps:txbx>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000000" w:themeColor="text1"/>
                                  <w:kern w:val="24"/>
                                </w:rPr>
                                <w:t>BUS</w:t>
                              </w:r>
                            </w:p>
                          </w:txbxContent>
                        </wps:txbx>
                        <wps:bodyPr rot="0" vert="horz" wrap="square" lIns="91436" tIns="45716" rIns="91436" bIns="45716" anchor="ctr" anchorCtr="0" upright="1">
                          <a:noAutofit/>
                        </wps:bodyPr>
                      </wps:wsp>
                      <wps:wsp>
                        <wps:cNvPr id="39" name="Rounded Rectangle 21"/>
                        <wps:cNvSpPr>
                          <a:spLocks noChangeArrowheads="1"/>
                        </wps:cNvSpPr>
                        <wps:spPr bwMode="auto">
                          <a:xfrm>
                            <a:off x="0" y="38598"/>
                            <a:ext cx="13335" cy="4153"/>
                          </a:xfrm>
                          <a:prstGeom prst="roundRect">
                            <a:avLst>
                              <a:gd name="adj" fmla="val 16667"/>
                            </a:avLst>
                          </a:prstGeom>
                          <a:solidFill>
                            <a:schemeClr val="accent6">
                              <a:lumMod val="100000"/>
                              <a:lumOff val="0"/>
                            </a:schemeClr>
                          </a:solidFill>
                          <a:ln w="25400">
                            <a:solidFill>
                              <a:schemeClr val="accent6">
                                <a:lumMod val="50000"/>
                                <a:lumOff val="0"/>
                              </a:schemeClr>
                            </a:solidFill>
                            <a:round/>
                            <a:headEnd/>
                            <a:tailEnd/>
                          </a:ln>
                        </wps:spPr>
                        <wps:txbx>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FFFFFF" w:themeColor="background1"/>
                                  <w:kern w:val="24"/>
                                </w:rPr>
                                <w:t>Node 1</w:t>
                              </w:r>
                            </w:p>
                          </w:txbxContent>
                        </wps:txbx>
                        <wps:bodyPr rot="0" vert="horz" wrap="square" lIns="91436" tIns="45716" rIns="91436" bIns="45716" anchor="ctr" anchorCtr="0" upright="1">
                          <a:noAutofit/>
                        </wps:bodyPr>
                      </wps:wsp>
                      <wps:wsp>
                        <wps:cNvPr id="41" name="Rounded Rectangle 22"/>
                        <wps:cNvSpPr>
                          <a:spLocks noChangeArrowheads="1"/>
                        </wps:cNvSpPr>
                        <wps:spPr bwMode="auto">
                          <a:xfrm>
                            <a:off x="13979" y="38598"/>
                            <a:ext cx="13335" cy="4153"/>
                          </a:xfrm>
                          <a:prstGeom prst="roundRect">
                            <a:avLst>
                              <a:gd name="adj" fmla="val 16667"/>
                            </a:avLst>
                          </a:prstGeom>
                          <a:solidFill>
                            <a:schemeClr val="accent6">
                              <a:lumMod val="100000"/>
                              <a:lumOff val="0"/>
                            </a:schemeClr>
                          </a:solidFill>
                          <a:ln w="25400">
                            <a:solidFill>
                              <a:schemeClr val="accent6">
                                <a:lumMod val="50000"/>
                                <a:lumOff val="0"/>
                              </a:schemeClr>
                            </a:solidFill>
                            <a:round/>
                            <a:headEnd/>
                            <a:tailEnd/>
                          </a:ln>
                        </wps:spPr>
                        <wps:txbx>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FFFFFF" w:themeColor="background1"/>
                                  <w:kern w:val="24"/>
                                </w:rPr>
                                <w:t>Node 2</w:t>
                              </w:r>
                            </w:p>
                          </w:txbxContent>
                        </wps:txbx>
                        <wps:bodyPr rot="0" vert="horz" wrap="square" lIns="91436" tIns="45716" rIns="9143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7" o:spid="_x0000_s1026" style="position:absolute;margin-left:126pt;margin-top:67.45pt;width:166.15pt;height:285.35pt;z-index:251659264;mso-width-relative:margin;mso-height-relative:margin" coordsize="27349,42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">
                <v:roundrect id="Rounded Rectangle 3" o:spid="_x0000_s1027" style="position:absolute;left:4396;top:11517;width:18592;height:63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9WZ8QA&#10;AADaAAAADwAAAGRycy9kb3ducmV2LnhtbESPQWvCQBSE7wX/w/KE3upGQSvRVSQQKEoPVS/entnn&#10;Jph9G7NbE/vru4WCx2FmvmGW697W4k6trxwrGI8SEMSF0xUbBcdD/jYH4QOyxtoxKXiQh/Vq8LLE&#10;VLuOv+i+D0ZECPsUFZQhNKmUvijJoh+5hjh6F9daDFG2RuoWuwi3tZwkyUxarDgulNhQVlJx3X9b&#10;Be+37bwyh12++8k7c5rm2eP8mSn1Ouw3CxCB+vAM/7c/tIIZ/F2JN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VmfEAAAA2gAAAA8AAAAAAAAAAAAAAAAAmAIAAGRycy9k&#10;b3ducmV2LnhtbFBLBQYAAAAABAAEAPUAAACJAwAAAAA=&#10;" fillcolor="#8064a2 [3207]" strokecolor="#3f3151 [1607]" strokeweight="2pt">
                  <v:textbox inset="2.53989mm,1.2699mm,2.53989mm,1.2699mm">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FFFFFF" w:themeColor="background1"/>
                            <w:kern w:val="24"/>
                          </w:rPr>
                          <w:t>Computer</w:t>
                        </w:r>
                      </w:p>
                    </w:txbxContent>
                  </v:textbox>
                </v:roundrect>
                <v:roundrect id="Rounded Rectangle 4" o:spid="_x0000_s1028" style="position:absolute;top:33059;width:6248;height:47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XVxMMA&#10;AADbAAAADwAAAGRycy9kb3ducmV2LnhtbERPTWsCMRC9F/wPYQRvmtViKVujFGtREcFaofQ2bKa7&#10;S5PJkkRd/fWmIPQ2j/c5k1lrjTiRD7VjBcNBBoK4cLrmUsHh873/DCJEZI3GMSm4UIDZtPMwwVy7&#10;M3/QaR9LkUI45KigirHJpQxFRRbDwDXEiftx3mJM0JdSezyncGvkKMuepMWaU0OFDc0rKn73R6tA&#10;Xs1mvFzvNmwO2fzr7fHbL7ZjpXrd9vUFRKQ2/ovv7pVO84fw90s6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XVxMMAAADbAAAADwAAAAAAAAAAAAAAAACYAgAAZHJzL2Rv&#10;d25yZXYueG1sUEsFBgAAAAAEAAQA9QAAAIgDAAAAAA==&#10;" fillcolor="black [3200]" strokecolor="black [1600]" strokeweight="2pt">
                  <v:textbox inset="2.53989mm,1.2699mm,2.53989mm,1.2699mm">
                    <w:txbxContent>
                      <w:p w:rsidR="0089502B" w:rsidRPr="00FB32DB" w:rsidRDefault="0089502B" w:rsidP="00575250">
                        <w:pPr>
                          <w:pStyle w:val="NormalWeb"/>
                          <w:spacing w:before="0" w:beforeAutospacing="0" w:after="0" w:afterAutospacing="0"/>
                          <w:jc w:val="center"/>
                          <w:rPr>
                            <w:color w:val="FFFFFF" w:themeColor="background1"/>
                            <w:sz w:val="20"/>
                          </w:rPr>
                        </w:pPr>
                        <w:r w:rsidRPr="00FB32DB">
                          <w:rPr>
                            <w:rFonts w:asciiTheme="minorHAnsi" w:hAnsi="Calibri" w:cstheme="minorBidi"/>
                            <w:color w:val="FFFFFF" w:themeColor="background1"/>
                            <w:kern w:val="24"/>
                            <w:sz w:val="20"/>
                          </w:rPr>
                          <w:t>CPU</w:t>
                        </w:r>
                      </w:p>
                    </w:txbxContent>
                  </v:textbox>
                </v:roundrect>
                <v:roundrect id="Rounded Rectangle 5" o:spid="_x0000_s1029" style="position:absolute;left:7121;top:33059;width:6249;height:47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W64sMA&#10;AADbAAAADwAAAGRycy9kb3ducmV2LnhtbERPy2oCMRTdF/yHcAV3NVPFUkajFB/UIkIdBenuMrmd&#10;GUxuhiTVsV/fLApdHs57tuisEVfyoXGs4GmYgSAunW64UnA6bh5fQISIrNE4JgV3CrCY9x5mmGt3&#10;4wNdi1iJFMIhRwV1jG0uZShrshiGriVO3JfzFmOCvpLa4y2FWyNHWfYsLTacGmpsaVlTeSm+rQL5&#10;Y3aTt/ePHZtTtjyvxp9+vZ8oNeh3r1MQkbr4L/5zb7WCUVqfvqQf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W64sMAAADbAAAADwAAAAAAAAAAAAAAAACYAgAAZHJzL2Rv&#10;d25yZXYueG1sUEsFBgAAAAAEAAQA9QAAAIgDAAAAAA==&#10;" fillcolor="black [3200]" strokecolor="black [1600]" strokeweight="2pt">
                  <v:textbox inset="2.53989mm,1.2699mm,2.53989mm,1.2699mm">
                    <w:txbxContent>
                      <w:p w:rsidR="0089502B" w:rsidRPr="00FB32DB" w:rsidRDefault="0089502B" w:rsidP="00575250">
                        <w:pPr>
                          <w:pStyle w:val="NormalWeb"/>
                          <w:spacing w:before="0" w:beforeAutospacing="0" w:after="0" w:afterAutospacing="0"/>
                          <w:jc w:val="center"/>
                          <w:rPr>
                            <w:color w:val="FFFFFF" w:themeColor="background1"/>
                            <w:sz w:val="20"/>
                          </w:rPr>
                        </w:pPr>
                        <w:r w:rsidRPr="00FB32DB">
                          <w:rPr>
                            <w:rFonts w:asciiTheme="minorHAnsi" w:hAnsi="Calibri" w:cstheme="minorBidi"/>
                            <w:color w:val="FFFFFF" w:themeColor="background1"/>
                            <w:kern w:val="24"/>
                            <w:sz w:val="20"/>
                          </w:rPr>
                          <w:t>CPU</w:t>
                        </w:r>
                      </w:p>
                    </w:txbxContent>
                  </v:textbox>
                </v:roundrect>
                <v:roundrect id="Rounded Rectangle 6" o:spid="_x0000_s1030" style="position:absolute;left:14155;top:33059;width:6249;height:47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dLs8MA&#10;AADbAAAADwAAAGRycy9kb3ducmV2LnhtbERPTWsCMRC9F/ofwgjealaLpaxGKbZFRQSrgngbNtPd&#10;pclkSaKu/npTKPQ2j/c542lrjTiTD7VjBf1eBoK4cLrmUsF+9/n0CiJEZI3GMSm4UoDp5PFhjLl2&#10;F/6i8zaWIoVwyFFBFWOTSxmKiiyGnmuIE/ftvMWYoC+l9nhJ4dbIQZa9SIs1p4YKG5pVVPxsT1aB&#10;vJnVcL7crNjss9nh/fnoP9ZDpbqd9m0EIlIb/8V/7oVO8wfw+0s6QE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dLs8MAAADbAAAADwAAAAAAAAAAAAAAAACYAgAAZHJzL2Rv&#10;d25yZXYueG1sUEsFBgAAAAAEAAQA9QAAAIgDAAAAAA==&#10;" fillcolor="black [3200]" strokecolor="black [1600]" strokeweight="2pt">
                  <v:textbox inset="2.53989mm,1.2699mm,2.53989mm,1.2699mm">
                    <w:txbxContent>
                      <w:p w:rsidR="0089502B" w:rsidRPr="00FB32DB" w:rsidRDefault="0089502B" w:rsidP="00575250">
                        <w:pPr>
                          <w:pStyle w:val="NormalWeb"/>
                          <w:spacing w:before="0" w:beforeAutospacing="0" w:after="0" w:afterAutospacing="0"/>
                          <w:jc w:val="center"/>
                          <w:rPr>
                            <w:color w:val="FFFFFF" w:themeColor="background1"/>
                            <w:sz w:val="20"/>
                          </w:rPr>
                        </w:pPr>
                        <w:r w:rsidRPr="00FB32DB">
                          <w:rPr>
                            <w:rFonts w:asciiTheme="minorHAnsi" w:hAnsi="Calibri" w:cstheme="minorBidi"/>
                            <w:color w:val="FFFFFF" w:themeColor="background1"/>
                            <w:kern w:val="24"/>
                            <w:sz w:val="20"/>
                          </w:rPr>
                          <w:t>CPU</w:t>
                        </w:r>
                      </w:p>
                    </w:txbxContent>
                  </v:textbox>
                </v:roundrect>
                <v:roundrect id="Rounded Rectangle 7" o:spid="_x0000_s1031" style="position:absolute;left:21101;top:33059;width:6248;height:47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vuKMMA&#10;AADbAAAADwAAAGRycy9kb3ducmV2LnhtbERPTWsCMRC9F/ofwgi9adaKpaxGKVZpRQSrgngbNtPd&#10;pclkSVJd/fWmIPQ2j/c542lrjTiRD7VjBf1eBoK4cLrmUsF+t+i+gggRWaNxTAouFGA6eXwYY67d&#10;mb/otI2lSCEcclRQxdjkUoaiIouh5xrixH07bzEm6EupPZ5TuDXyOctepMWaU0OFDc0qKn62v1aB&#10;vJrV8GO5WbHZZ7PD++Do5+uhUk+d9m0EIlIb/8V396dO8wfw90s6QE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vuKMMAAADbAAAADwAAAAAAAAAAAAAAAACYAgAAZHJzL2Rv&#10;d25yZXYueG1sUEsFBgAAAAAEAAQA9QAAAIgDAAAAAA==&#10;" fillcolor="black [3200]" strokecolor="black [1600]" strokeweight="2pt">
                  <v:textbox inset="2.53989mm,1.2699mm,2.53989mm,1.2699mm">
                    <w:txbxContent>
                      <w:p w:rsidR="0089502B" w:rsidRPr="00FB32DB" w:rsidRDefault="0089502B" w:rsidP="00575250">
                        <w:pPr>
                          <w:pStyle w:val="NormalWeb"/>
                          <w:spacing w:before="0" w:beforeAutospacing="0" w:after="0" w:afterAutospacing="0"/>
                          <w:jc w:val="center"/>
                          <w:rPr>
                            <w:color w:val="FFFFFF" w:themeColor="background1"/>
                            <w:sz w:val="20"/>
                          </w:rPr>
                        </w:pPr>
                        <w:r w:rsidRPr="00FB32DB">
                          <w:rPr>
                            <w:rFonts w:asciiTheme="minorHAnsi" w:hAnsi="Calibri" w:cstheme="minorBidi"/>
                            <w:color w:val="FFFFFF" w:themeColor="background1"/>
                            <w:kern w:val="24"/>
                            <w:sz w:val="20"/>
                          </w:rPr>
                          <w:t>CPU</w:t>
                        </w:r>
                      </w:p>
                    </w:txbxContent>
                  </v:textbox>
                </v:roundrect>
                <v:roundrect id="Rounded Rectangle 8" o:spid="_x0000_s1032" style="position:absolute;top:28135;width:13335;height:41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nxsAA&#10;AADbAAAADwAAAGRycy9kb3ducmV2LnhtbERPTWvCQBC9F/oflin0VjeVIjW6ihQsFvSQ2N6H7JjE&#10;ZGdDZmvSf+8KQm/zeJ+zXI+uVRfqpfZs4HWSgCIuvK25NPB93L68g5KAbLH1TAb+SGC9enxYYmr9&#10;wBld8lCqGMKSooEqhC7VWoqKHMrEd8SRO/neYYiwL7XtcYjhrtXTJJlphzXHhgo7+qioaPJfZ2Bu&#10;xe2T5iy7r+5gm58ha+QzM+b5adwsQAUaw7/47t7ZOP8Nbr/E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nnxsAAAADbAAAADwAAAAAAAAAAAAAAAACYAgAAZHJzL2Rvd25y&#10;ZXYueG1sUEsFBgAAAAAEAAQA9QAAAIUDAAAAAA==&#10;" fillcolor="#c0504d [3205]" strokecolor="#622423 [1605]" strokeweight="2pt">
                  <v:textbox inset="2.53989mm,1.2699mm,2.53989mm,1.2699mm">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000000" w:themeColor="text1"/>
                            <w:kern w:val="24"/>
                          </w:rPr>
                          <w:t>BUS</w:t>
                        </w:r>
                      </w:p>
                    </w:txbxContent>
                  </v:textbox>
                </v:roundrect>
                <v:roundrect id="Rounded Rectangle 9" o:spid="_x0000_s1033" style="position:absolute;top:23211;width:13335;height:41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uF/8EA&#10;AADbAAAADwAAAGRycy9kb3ducmV2LnhtbERPTWvCQBC9C/6HZQRvumlFkdRV2kJA8aQV9TjNTrOh&#10;2dmQ3Sbx37uC0Ns83uesNr2tREuNLx0reJkmIIhzp0suFJy+sskShA/IGivHpOBGHjbr4WCFqXYd&#10;H6g9hkLEEPYpKjAh1KmUPjdk0U9dTRy5H9dYDBE2hdQNdjHcVvI1SRbSYsmxwWBNn4by3+OfVdCF&#10;LPO4u5zNft/Ov0/Xy/KDZkqNR/37G4hAffgXP91bHefP4f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rhf/BAAAA2wAAAA8AAAAAAAAAAAAAAAAAmAIAAGRycy9kb3du&#10;cmV2LnhtbFBLBQYAAAAABAAEAPUAAACGAwAAAAA=&#10;" fillcolor="#9bbb59 [3206]" strokecolor="#4e6128 [1606]" strokeweight="2pt">
                  <v:textbox inset="2.53989mm,1.2699mm,2.53989mm,1.2699mm">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FFFFFF" w:themeColor="background1"/>
                            <w:kern w:val="24"/>
                          </w:rPr>
                          <w:t>Memory</w:t>
                        </w:r>
                      </w:p>
                    </w:txbxContent>
                  </v:textbox>
                </v:roundrect>
                <v:roundrect id="Rounded Rectangle 10" o:spid="_x0000_s1034" style="position:absolute;top:5627;width:6248;height:47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psEA&#10;AADbAAAADwAAAGRycy9kb3ducmV2LnhtbERPTUsDMRC9F/wPYQQvxc5WaJG1aSlCqR56sNX7uBk3&#10;q5vJksTd9d83QqG3ebzPWW1G16qeQ2y8aJjPClAslTeN1BreT7v7R1AxkRhqvbCGP46wWd9MVlQa&#10;P8gb98dUqxwisSQNNqWuRIyVZUdx5juWzH354ChlGGo0gYYc7lp8KIolOmokN1jq+Nly9XP8dRqa&#10;/dTi57DAA/XbD3zdjYfvYLW+ux23T6ASj+kqvrhfTJ6/hP9f8gG4P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iqKbBAAAA2wAAAA8AAAAAAAAAAAAAAAAAmAIAAGRycy9kb3du&#10;cmV2LnhtbFBLBQYAAAAABAAEAPUAAACGAwAAAAA=&#10;" fillcolor="#4f81bd [3204]" strokecolor="#243f60 [1604]" strokeweight="2pt">
                  <v:textbox inset="2.53989mm,1.2699mm,2.53989mm,1.2699mm">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000000" w:themeColor="text1"/>
                            <w:kern w:val="24"/>
                          </w:rPr>
                          <w:t>VM</w:t>
                        </w:r>
                      </w:p>
                    </w:txbxContent>
                  </v:textbox>
                </v:roundrect>
                <v:roundrect id="Rounded Rectangle 11" o:spid="_x0000_s1035" style="position:absolute;left:7121;top:5627;width:6249;height:47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GZT8MA&#10;AADbAAAADwAAAGRycy9kb3ducmV2LnhtbESPQU/DMAyF70j8h8hIXBBzQQKhbtk0IU3AYQc2uHuN&#10;aQqNUyWhLf8eH5C42XrP731ebebQm5FT7qJYuFlUYFia6DppLbwdd9cPYHIhcdRHYQs/nGGzPj9b&#10;Ue3iJK88HkprNERyTRZ8KUONmBvPgfIiDiyqfcQUqOiaWnSJJg0PPd5W1T0G6kQbPA386Ln5OnwH&#10;C93TlcfTdId7Grfv+LKb95/JW3t5MW+XYArP5d/8d/3sFF9h9RcdA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GZT8MAAADbAAAADwAAAAAAAAAAAAAAAACYAgAAZHJzL2Rv&#10;d25yZXYueG1sUEsFBgAAAAAEAAQA9QAAAIgDAAAAAA==&#10;" fillcolor="#4f81bd [3204]" strokecolor="#243f60 [1604]" strokeweight="2pt">
                  <v:textbox inset="2.53989mm,1.2699mm,2.53989mm,1.2699mm">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000000" w:themeColor="text1"/>
                            <w:kern w:val="24"/>
                          </w:rPr>
                          <w:t>VM</w:t>
                        </w:r>
                      </w:p>
                    </w:txbxContent>
                  </v:textbox>
                </v:roundrect>
                <v:roundrect id="Rounded Rectangle 12" o:spid="_x0000_s1036" style="position:absolute;left:14155;top:5627;width:6249;height:47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LHgMQA&#10;AADbAAAADwAAAGRycy9kb3ducmV2LnhtbESPzWrDMBCE74W+g9hCLqVZJ9Af3CghBEKSQw5N2/vW&#10;2lpurZWRFNt5+6pQ6HGYmW+YxWp0reo5xMaLhtm0AMVSedNIreHtdXv3BComEkOtF9Zw4Qir5fXV&#10;gkrjB3nh/pRqlSESS9JgU+pKxFhZdhSnvmPJ3qcPjlKWoUYTaMhw1+K8KB7QUSN5wVLHG8vV9+ns&#10;NDS7W4sfwz0eqV+/42E7Hr+C1XpyM66fQSUe03/4r703GuaP8Psl/w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Cx4DEAAAA2wAAAA8AAAAAAAAAAAAAAAAAmAIAAGRycy9k&#10;b3ducmV2LnhtbFBLBQYAAAAABAAEAPUAAACJAwAAAAA=&#10;" fillcolor="#4f81bd [3204]" strokecolor="#243f60 [1604]" strokeweight="2pt">
                  <v:textbox inset="2.53989mm,1.2699mm,2.53989mm,1.2699mm">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000000" w:themeColor="text1"/>
                            <w:kern w:val="24"/>
                          </w:rPr>
                          <w:t>VM</w:t>
                        </w:r>
                      </w:p>
                    </w:txbxContent>
                  </v:textbox>
                </v:roundrect>
                <v:roundrect id="Rounded Rectangle 13" o:spid="_x0000_s1037" style="position:absolute;left:21101;top:5627;width:6248;height:47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1T8sEA&#10;AADbAAAADwAAAGRycy9kb3ducmV2LnhtbERPTWsCMRC9F/ofwhR6KTpboSKrUaQgbQ8etPU+bsbN&#10;tpvJkqS723/fHASPj/e92oyuVT2H2HjR8DwtQLFU3jRSa/j63E0WoGIiMdR6YQ1/HGGzvr9bUWn8&#10;IAfuj6lWOURiSRpsSl2JGCvLjuLUdyyZu/jgKGUYajSBhhzuWpwVxRwdNZIbLHX8arn6Of46Dc3b&#10;k8Xz8IJ76rcn/NiN++9gtX58GLdLUInHdBNf3e9GwyyPzV/yD8D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dU/LBAAAA2wAAAA8AAAAAAAAAAAAAAAAAmAIAAGRycy9kb3du&#10;cmV2LnhtbFBLBQYAAAAABAAEAPUAAACGAwAAAAA=&#10;" fillcolor="#4f81bd [3204]" strokecolor="#243f60 [1604]" strokeweight="2pt">
                  <v:textbox inset="2.53989mm,1.2699mm,2.53989mm,1.2699mm">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000000" w:themeColor="text1"/>
                            <w:kern w:val="24"/>
                          </w:rPr>
                          <w:t>VM</w:t>
                        </w:r>
                      </w:p>
                    </w:txbxContent>
                  </v:textbox>
                </v:roundrect>
                <v:roundrect id="Rounded Rectangle 14" o:spid="_x0000_s1038" style="position:absolute;width:6248;height:47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H2acQA&#10;AADbAAAADwAAAGRycy9kb3ducmV2LnhtbESPQUsDMRSE74L/ITyhF7FvW1B0bVpKobQ99GDV+3Pz&#10;3KxuXpYk3d3+eyMIHoeZ+YZZrEbXqp5DbLxomE0LUCyVN43UGt5et3ePoGIiMdR6YQ0XjrBaXl8t&#10;qDR+kBfuT6lWGSKxJA02pa5EjJVlR3HqO5bsffrgKGUZajSBhgx3Lc6L4gEdNZIXLHW8sVx9n85O&#10;Q7O7tfgx3OOR+vU7Hrbj8StYrSc34/oZVOIx/Yf/2nujYf4Ev1/yD8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R9mnEAAAA2wAAAA8AAAAAAAAAAAAAAAAAmAIAAGRycy9k&#10;b3ducmV2LnhtbFBLBQYAAAAABAAEAPUAAACJAwAAAAA=&#10;" fillcolor="#4f81bd [3204]" strokecolor="#243f60 [1604]" strokeweight="2pt">
                  <v:textbox inset="2.53989mm,1.2699mm,2.53989mm,1.2699mm">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000000" w:themeColor="text1"/>
                            <w:kern w:val="24"/>
                          </w:rPr>
                          <w:t>VM</w:t>
                        </w:r>
                      </w:p>
                    </w:txbxContent>
                  </v:textbox>
                </v:roundrect>
                <v:roundrect id="Rounded Rectangle 15" o:spid="_x0000_s1039" style="position:absolute;left:7121;width:6249;height:47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5sssQA&#10;AADbAAAADwAAAGRycy9kb3ducmV2LnhtbESPQUsDMRSE7wX/Q3hCL8W+raLI2rSUQrE99GDV+3Pz&#10;3KxuXpYk3d3+eyMIHoeZ+YZZrkfXqp5DbLxoWMwLUCyVN43UGt5edzePoGIiMdR6YQ0XjrBeXU2W&#10;VBo/yAv3p1SrDJFYkgabUlcixsqyozj3HUv2Pn1wlLIMNZpAQ4a7Fm+L4gEdNZIXLHW8tVx9n85O&#10;Q/M8s/gx3OOR+s07Hnbj8StYrafX4+YJVOIx/Yf/2nuj4W4Bv1/yD8D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LLEAAAA2wAAAA8AAAAAAAAAAAAAAAAAmAIAAGRycy9k&#10;b3ducmV2LnhtbFBLBQYAAAAABAAEAPUAAACJAwAAAAA=&#10;" fillcolor="#4f81bd [3204]" strokecolor="#243f60 [1604]" strokeweight="2pt">
                  <v:textbox inset="2.53989mm,1.2699mm,2.53989mm,1.2699mm">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000000" w:themeColor="text1"/>
                            <w:kern w:val="24"/>
                          </w:rPr>
                          <w:t>VM</w:t>
                        </w:r>
                      </w:p>
                    </w:txbxContent>
                  </v:textbox>
                </v:roundrect>
                <v:roundrect id="Rounded Rectangle 16" o:spid="_x0000_s1040" style="position:absolute;left:14155;width:6249;height:47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nPKsQA&#10;AADbAAAADwAAAGRycy9kb3ducmV2LnhtbESPQUsDMRSE70L/Q3iCF7Fva63I2rQUoWgPPbTq/bl5&#10;blY3L0sSd7f/vhEEj8PMfMMs16NrVc8hNl40zKYFKJbKm0ZqDW+v25sHUDGRGGq9sIYTR1ivJhdL&#10;Ko0f5MD9MdUqQySWpMGm1JWIsbLsKE59x5K9Tx8cpSxDjSbQkOGuxduiuEdHjeQFSx0/Wa6+jz9O&#10;Q/N8bfFjWOCe+s077rbj/itYra8ux80jqMRj+g//tV+Mhvkd/H7JPwBX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zyrEAAAA2wAAAA8AAAAAAAAAAAAAAAAAmAIAAGRycy9k&#10;b3ducmV2LnhtbFBLBQYAAAAABAAEAPUAAACJAwAAAAA=&#10;" fillcolor="#4f81bd [3204]" strokecolor="#243f60 [1604]" strokeweight="2pt">
                  <v:textbox inset="2.53989mm,1.2699mm,2.53989mm,1.2699mm">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000000" w:themeColor="text1"/>
                            <w:kern w:val="24"/>
                          </w:rPr>
                          <w:t>VM</w:t>
                        </w:r>
                      </w:p>
                    </w:txbxContent>
                  </v:textbox>
                </v:roundrect>
                <v:roundrect id="Rounded Rectangle 17" o:spid="_x0000_s1041" style="position:absolute;left:21101;width:6248;height:47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VqscQA&#10;AADbAAAADwAAAGRycy9kb3ducmV2LnhtbESPQUsDMRSE7wX/Q3hCL8W+baUia9NSCsV66MGq9+fm&#10;uVndvCxJ3N3+eyMIHoeZ+YZZb0fXqp5DbLxoWMwLUCyVN43UGl5fDjf3oGIiMdR6YQ0XjrDdXE3W&#10;VBo/yDP351SrDJFYkgabUlcixsqyozj3HUv2PnxwlLIMNZpAQ4a7FpdFcYeOGskLljreW66+zt9O&#10;Q/M4s/g+rPBE/e4Nnw7j6TNYrafX4+4BVOIx/Yf/2kej4XYFv1/yD8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FarHEAAAA2wAAAA8AAAAAAAAAAAAAAAAAmAIAAGRycy9k&#10;b3ducmV2LnhtbFBLBQYAAAAABAAEAPUAAACJAwAAAAA=&#10;" fillcolor="#4f81bd [3204]" strokecolor="#243f60 [1604]" strokeweight="2pt">
                  <v:textbox inset="2.53989mm,1.2699mm,2.53989mm,1.2699mm">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000000" w:themeColor="text1"/>
                            <w:kern w:val="24"/>
                          </w:rPr>
                          <w:t>VM</w:t>
                        </w:r>
                      </w:p>
                    </w:txbxContent>
                  </v:textbox>
                </v:roundrect>
                <v:roundrect id="Rounded Rectangle 18" o:spid="_x0000_s1042" style="position:absolute;top:19255;width:27279;height:33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co3cMA&#10;AADbAAAADwAAAGRycy9kb3ducmV2LnhtbESPT2sCMRTE74LfITyhN038g5XVKCK1Cj3V3YPHx+a5&#10;Wdy8LJtUt9++KRR6HGbmN8xm17tGPKgLtWcN04kCQVx6U3OlociP4xWIEJENNp5JwzcF2G2Hgw1m&#10;xj/5kx6XWIkE4ZChBhtjm0kZSksOw8S3xMm7+c5hTLKrpOnwmeCukTOlltJhzWnBYksHS+X98uU0&#10;YFssXtV7flZ0PfSz4uPtlNu71i+jfr8GEamP/+G/9tlomC/h90v6A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co3cMAAADbAAAADwAAAAAAAAAAAAAAAACYAgAAZHJzL2Rv&#10;d25yZXYueG1sUEsFBgAAAAAEAAQA9QAAAIgDAAAAAA==&#10;" fillcolor="#4bacc6 [3208]" strokecolor="#205867 [1608]" strokeweight="2pt">
                  <v:textbox inset="2.53989mm,1.2699mm,2.53989mm,1.2699mm">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000000" w:themeColor="text1"/>
                            <w:kern w:val="24"/>
                          </w:rPr>
                          <w:t>Back Channel</w:t>
                        </w:r>
                      </w:p>
                    </w:txbxContent>
                  </v:textbox>
                </v:roundrect>
                <v:roundrect id="Rounded Rectangle 19" o:spid="_x0000_s1043" style="position:absolute;left:14155;top:23211;width:13183;height:41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Dic8QA&#10;AADbAAAADwAAAGRycy9kb3ducmV2LnhtbESPQWvCQBSE7wX/w/KE3urGSqtEV7GFgMVTVdTjM/vM&#10;BrNvQ3ZN0n/fLRQ8DjPzDbNY9bYSLTW+dKxgPEpAEOdOl1woOOyzlxkIH5A1Vo5JwQ95WC0HTwtM&#10;tev4m9pdKESEsE9RgQmhTqX0uSGLfuRq4uhdXWMxRNkUUjfYRbit5GuSvEuLJccFgzV9Gspvu7tV&#10;0IUs8/h1Oprttn27HM6n2QdNlHoe9us5iEB9eIT/2xutYDKFvy/x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A4nPEAAAA2wAAAA8AAAAAAAAAAAAAAAAAmAIAAGRycy9k&#10;b3ducmV2LnhtbFBLBQYAAAAABAAEAPUAAACJAwAAAAA=&#10;" fillcolor="#9bbb59 [3206]" strokecolor="#4e6128 [1606]" strokeweight="2pt">
                  <v:textbox inset="2.53989mm,1.2699mm,2.53989mm,1.2699mm">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FFFFFF" w:themeColor="background1"/>
                            <w:kern w:val="24"/>
                          </w:rPr>
                          <w:t>Memory</w:t>
                        </w:r>
                      </w:p>
                    </w:txbxContent>
                  </v:textbox>
                </v:roundrect>
                <v:roundrect id="Rounded Rectangle 20" o:spid="_x0000_s1044" style="position:absolute;left:14155;top:28135;width:13183;height:41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Gxo78A&#10;AADbAAAADwAAAGRycy9kb3ducmV2LnhtbERPTWvCQBC9F/wPywi91Y0ViqauIoLFQj1E7X3ITpM0&#10;2dmQWU389+5B8Ph438v14Bp1pU4qzwamkwQUce5txYWB82n3NgclAdli45kM3EhgvRq9LDG1vueM&#10;rsdQqBjCkqKBMoQ21VrykhzKxLfEkfvzncMQYVdo22Efw12j35PkQzusODaU2NK2pLw+XpyBhRX3&#10;k9T/sv9uD7b+7bNavjJjXsfD5hNUoCE8xQ/33hqYxbHxS/wBe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AbGjvwAAANsAAAAPAAAAAAAAAAAAAAAAAJgCAABkcnMvZG93bnJl&#10;di54bWxQSwUGAAAAAAQABAD1AAAAhAMAAAAA&#10;" fillcolor="#c0504d [3205]" strokecolor="#622423 [1605]" strokeweight="2pt">
                  <v:textbox inset="2.53989mm,1.2699mm,2.53989mm,1.2699mm">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000000" w:themeColor="text1"/>
                            <w:kern w:val="24"/>
                          </w:rPr>
                          <w:t>BUS</w:t>
                        </w:r>
                      </w:p>
                    </w:txbxContent>
                  </v:textbox>
                </v:roundrect>
                <v:roundrect id="Rounded Rectangle 21" o:spid="_x0000_s1045" style="position:absolute;top:38598;width:13335;height:41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lU9MEA&#10;AADbAAAADwAAAGRycy9kb3ducmV2LnhtbESP3YrCMBSE7xd8h3AE79ZUBVerUaTg38Ui/jzAoTm2&#10;xeakNLHWtzeC4OUwM98w82VrStFQ7QrLCgb9CARxanXBmYLLef07AeE8ssbSMil4koPlovMzx1jb&#10;Bx+pOflMBAi7GBXk3lexlC7NyaDr24o4eFdbG/RB1pnUNT4C3JRyGEVjabDgsJBjRUlO6e10Nwom&#10;vJPjtrEuiRJ9WP9lm/3/dqNUr9uuZiA8tf4b/rR3WsFoCu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JVPTBAAAA2wAAAA8AAAAAAAAAAAAAAAAAmAIAAGRycy9kb3du&#10;cmV2LnhtbFBLBQYAAAAABAAEAPUAAACGAwAAAAA=&#10;" fillcolor="#f79646 [3209]" strokecolor="#974706 [1609]" strokeweight="2pt">
                  <v:textbox inset="2.53989mm,1.2699mm,2.53989mm,1.2699mm">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FFFFFF" w:themeColor="background1"/>
                            <w:kern w:val="24"/>
                          </w:rPr>
                          <w:t>Node 1</w:t>
                        </w:r>
                      </w:p>
                    </w:txbxContent>
                  </v:textbox>
                </v:roundrect>
                <v:roundrect id="Rounded Rectangle 22" o:spid="_x0000_s1046" style="position:absolute;left:13979;top:38598;width:13335;height:41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krj8MA&#10;AADbAAAADwAAAGRycy9kb3ducmV2LnhtbESP3WqDQBSE7wt9h+UUeteshpIEm40EQWsuSsjPAxzc&#10;U5W4Z8XdqH37bKHQy2FmvmG26Ww6MdLgWssK4kUEgriyuuVawfWSv21AOI+ssbNMCn7IQbp7ftpi&#10;ou3EJxrPvhYBwi5BBY33fSKlqxoy6Ba2Jw7etx0M+iCHWuoBpwA3nVxG0UoabDksNNhT1lB1O9+N&#10;gg2XcjWP1mVRpo/5ui4OX5+FUq8v8/4DhKfZ/4f/2qVW8B7D75fwA+Tu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vkrj8MAAADbAAAADwAAAAAAAAAAAAAAAACYAgAAZHJzL2Rv&#10;d25yZXYueG1sUEsFBgAAAAAEAAQA9QAAAIgDAAAAAA==&#10;" fillcolor="#f79646 [3209]" strokecolor="#974706 [1609]" strokeweight="2pt">
                  <v:textbox inset="2.53989mm,1.2699mm,2.53989mm,1.2699mm">
                    <w:txbxContent>
                      <w:p w:rsidR="0089502B" w:rsidRPr="00FB32DB" w:rsidRDefault="0089502B" w:rsidP="00575250">
                        <w:pPr>
                          <w:pStyle w:val="NormalWeb"/>
                          <w:spacing w:before="0" w:beforeAutospacing="0" w:after="0" w:afterAutospacing="0"/>
                          <w:jc w:val="center"/>
                        </w:pPr>
                        <w:r w:rsidRPr="00FB32DB">
                          <w:rPr>
                            <w:rFonts w:asciiTheme="minorHAnsi" w:hAnsi="Calibri" w:cstheme="minorBidi"/>
                            <w:color w:val="FFFFFF" w:themeColor="background1"/>
                            <w:kern w:val="24"/>
                          </w:rPr>
                          <w:t>Node 2</w:t>
                        </w:r>
                      </w:p>
                    </w:txbxContent>
                  </v:textbox>
                </v:roundrect>
                <w10:wrap type="topAndBottom"/>
              </v:group>
            </w:pict>
          </mc:Fallback>
        </mc:AlternateContent>
      </w:r>
      <w:r w:rsidR="00575250">
        <w:t>Modern systems are partitioned into different nodes in order to satisfy performance needs of applications at the large scale.</w:t>
      </w:r>
      <w:r w:rsidR="00311DD5">
        <w:t xml:space="preserve"> </w:t>
      </w:r>
      <w:r w:rsidR="00575250">
        <w:t xml:space="preserve">This architecture is called Non-Uniform Memory Architecture (NUMA). </w:t>
      </w:r>
      <w:r w:rsidR="00784171">
        <w:t xml:space="preserve">The following figure shows an </w:t>
      </w:r>
      <w:r w:rsidR="00575250">
        <w:t xml:space="preserve">example of </w:t>
      </w:r>
      <w:r w:rsidR="00784171">
        <w:t xml:space="preserve">a </w:t>
      </w:r>
      <w:r w:rsidR="00575250">
        <w:t>NUMA system</w:t>
      </w:r>
      <w:r w:rsidR="002641DF">
        <w:t xml:space="preserve"> (VM stands for virtual </w:t>
      </w:r>
      <w:r w:rsidR="00DB477D">
        <w:t>machine</w:t>
      </w:r>
      <w:r w:rsidR="002641DF">
        <w:t>)</w:t>
      </w:r>
      <w:r w:rsidR="00784171">
        <w:t>.</w:t>
      </w:r>
    </w:p>
    <w:p w:rsidR="00F0659F" w:rsidRDefault="00F0659F" w:rsidP="00575250"/>
    <w:p w:rsidR="00575250" w:rsidRDefault="00575250" w:rsidP="00575250">
      <w:r>
        <w:t xml:space="preserve">In NUMA systems, every node has its own local memory. Memory accesses to local nodes are faster than the memory access to remote nodes. </w:t>
      </w:r>
      <w:r w:rsidR="002641DF">
        <w:t>That is,</w:t>
      </w:r>
      <w:r>
        <w:t xml:space="preserve"> if a </w:t>
      </w:r>
      <w:r w:rsidR="004546A7">
        <w:t>virtual machine</w:t>
      </w:r>
      <w:r>
        <w:t xml:space="preserve">’s virtual processors are running on Node 1, the system will have better performance if the </w:t>
      </w:r>
      <w:r w:rsidR="004546A7">
        <w:t>virtual machine</w:t>
      </w:r>
      <w:r>
        <w:t xml:space="preserve">’s memory is also allocated on the physical memory assigned to Node 1. </w:t>
      </w:r>
    </w:p>
    <w:p w:rsidR="00575250" w:rsidRDefault="00575250" w:rsidP="00575250">
      <w:r>
        <w:t xml:space="preserve">By default Hyper-V Dynamic Memory tries to ensure that </w:t>
      </w:r>
      <w:r w:rsidR="004546A7">
        <w:t>virtual machine</w:t>
      </w:r>
      <w:r>
        <w:t xml:space="preserve">s are always assigned memory </w:t>
      </w:r>
      <w:r w:rsidR="002641DF">
        <w:t xml:space="preserve">that is </w:t>
      </w:r>
      <w:r>
        <w:t xml:space="preserve">local to the nodes they are running on. Also by default, Hyper-V allows </w:t>
      </w:r>
      <w:r w:rsidR="004546A7">
        <w:t>virtual machine</w:t>
      </w:r>
      <w:r>
        <w:t xml:space="preserve">s to allocate memory from other NUMA node in the system. </w:t>
      </w:r>
    </w:p>
    <w:p w:rsidR="00575250" w:rsidRDefault="00575250" w:rsidP="00575250">
      <w:r>
        <w:t xml:space="preserve">In order to guarantee that </w:t>
      </w:r>
      <w:r w:rsidR="004546A7">
        <w:t>virtual machine</w:t>
      </w:r>
      <w:r>
        <w:t xml:space="preserve">s do not have remote NUMA node memory access overhead, Hyper-V has a configuration for the host called </w:t>
      </w:r>
      <w:r w:rsidRPr="00C81719">
        <w:rPr>
          <w:i/>
        </w:rPr>
        <w:t xml:space="preserve">NUMA </w:t>
      </w:r>
      <w:r w:rsidR="00DE5539" w:rsidRPr="00D162D7">
        <w:rPr>
          <w:i/>
        </w:rPr>
        <w:t>s</w:t>
      </w:r>
      <w:r w:rsidRPr="00C81719">
        <w:rPr>
          <w:i/>
        </w:rPr>
        <w:t>panning</w:t>
      </w:r>
      <w:r>
        <w:t xml:space="preserve">. </w:t>
      </w:r>
      <w:r w:rsidR="00C837B3">
        <w:t>If you set t</w:t>
      </w:r>
      <w:r>
        <w:t xml:space="preserve">his configuration to FALSE, </w:t>
      </w:r>
      <w:r w:rsidR="004546A7">
        <w:t>virtual machine</w:t>
      </w:r>
      <w:r>
        <w:t xml:space="preserve">s can only be assigned memory from the node they are running on. Although this setting ensures that </w:t>
      </w:r>
      <w:r w:rsidR="004546A7">
        <w:t>virtual machine</w:t>
      </w:r>
      <w:r>
        <w:t xml:space="preserve">s </w:t>
      </w:r>
      <w:r w:rsidR="00C837B3">
        <w:t xml:space="preserve">do not </w:t>
      </w:r>
      <w:r w:rsidR="00255F3C">
        <w:t>have</w:t>
      </w:r>
      <w:r>
        <w:t xml:space="preserve"> remote node memory access overhead, disabling NUMA spanning can also </w:t>
      </w:r>
      <w:r w:rsidR="00C837B3">
        <w:t xml:space="preserve">affect </w:t>
      </w:r>
      <w:r w:rsidR="00E75FF6">
        <w:t>the maximum virtual machine density because memory for a virtual machine must reside on a single node</w:t>
      </w:r>
      <w:r w:rsidR="00C837B3">
        <w:t>.</w:t>
      </w:r>
    </w:p>
    <w:p w:rsidR="00575250" w:rsidRDefault="00575250" w:rsidP="00575250">
      <w:pPr>
        <w:pStyle w:val="Heading2"/>
      </w:pPr>
      <w:bookmarkStart w:id="8" w:name="_Toc299447687"/>
      <w:r>
        <w:lastRenderedPageBreak/>
        <w:t>SQL Server Buffer Management</w:t>
      </w:r>
      <w:bookmarkEnd w:id="8"/>
    </w:p>
    <w:p w:rsidR="00575250" w:rsidRDefault="00703E6B" w:rsidP="00575250">
      <w:r>
        <w:t>In SQL Server, b</w:t>
      </w:r>
      <w:r w:rsidRPr="00D361D5">
        <w:t xml:space="preserve">uffer </w:t>
      </w:r>
      <w:r w:rsidR="00575250" w:rsidRPr="00D361D5">
        <w:t>management is</w:t>
      </w:r>
      <w:r w:rsidR="00575250">
        <w:t xml:space="preserve"> a key </w:t>
      </w:r>
      <w:r>
        <w:t>way</w:t>
      </w:r>
      <w:r w:rsidR="00575250">
        <w:t xml:space="preserve"> to achieve high I/O efficiency. It</w:t>
      </w:r>
      <w:r w:rsidR="00575250" w:rsidRPr="00D361D5">
        <w:t xml:space="preserve"> consists of two </w:t>
      </w:r>
      <w:r w:rsidR="00575250">
        <w:t>components</w:t>
      </w:r>
      <w:r w:rsidR="00575250" w:rsidRPr="00D361D5">
        <w:t>: the buffer manager</w:t>
      </w:r>
      <w:r w:rsidR="00027CE9">
        <w:t>,</w:t>
      </w:r>
      <w:r w:rsidR="00575250" w:rsidRPr="00D361D5">
        <w:t xml:space="preserve"> </w:t>
      </w:r>
      <w:r w:rsidR="00027CE9">
        <w:t>which</w:t>
      </w:r>
      <w:r w:rsidR="00027CE9" w:rsidRPr="00D361D5">
        <w:t xml:space="preserve"> </w:t>
      </w:r>
      <w:r w:rsidR="00575250" w:rsidRPr="00D361D5">
        <w:t>access</w:t>
      </w:r>
      <w:r w:rsidR="00027CE9">
        <w:t>es</w:t>
      </w:r>
      <w:r w:rsidR="00575250" w:rsidRPr="00D361D5">
        <w:t xml:space="preserve"> and update</w:t>
      </w:r>
      <w:r w:rsidR="00027CE9">
        <w:t>s</w:t>
      </w:r>
      <w:r w:rsidR="00575250" w:rsidRPr="00D361D5">
        <w:t xml:space="preserve"> database pages, and the buffer </w:t>
      </w:r>
      <w:r w:rsidR="00575250">
        <w:t>pool</w:t>
      </w:r>
      <w:r w:rsidR="00027CE9">
        <w:t>,</w:t>
      </w:r>
      <w:r w:rsidR="00575250" w:rsidRPr="00D361D5">
        <w:t xml:space="preserve"> </w:t>
      </w:r>
      <w:r w:rsidR="00027CE9">
        <w:t>which</w:t>
      </w:r>
      <w:r w:rsidR="00027CE9" w:rsidRPr="00D361D5">
        <w:t xml:space="preserve"> </w:t>
      </w:r>
      <w:r w:rsidR="00575250" w:rsidRPr="00D361D5">
        <w:t>reduce</w:t>
      </w:r>
      <w:r w:rsidR="00027CE9">
        <w:t>s</w:t>
      </w:r>
      <w:r w:rsidR="00575250" w:rsidRPr="00D361D5">
        <w:t xml:space="preserve"> database file I/O.</w:t>
      </w:r>
    </w:p>
    <w:p w:rsidR="00575250" w:rsidRDefault="00575250" w:rsidP="00575250">
      <w:pPr>
        <w:pStyle w:val="Heading3"/>
      </w:pPr>
      <w:bookmarkStart w:id="9" w:name="_Toc299447688"/>
      <w:r>
        <w:t>SQL Server Buffer Pool Management</w:t>
      </w:r>
      <w:bookmarkEnd w:id="9"/>
    </w:p>
    <w:p w:rsidR="00575250" w:rsidRDefault="00575250" w:rsidP="00575250">
      <w:r>
        <w:t xml:space="preserve">In order to understand how SQL Server responds to memory </w:t>
      </w:r>
      <w:r w:rsidR="00906226">
        <w:t xml:space="preserve">being removed </w:t>
      </w:r>
      <w:r w:rsidR="003803DC">
        <w:t>from</w:t>
      </w:r>
      <w:r>
        <w:t xml:space="preserve"> the </w:t>
      </w:r>
      <w:r w:rsidR="004546A7">
        <w:t>virtual machine</w:t>
      </w:r>
      <w:r>
        <w:t xml:space="preserve"> </w:t>
      </w:r>
      <w:r w:rsidR="00906226">
        <w:t xml:space="preserve">by </w:t>
      </w:r>
      <w:r>
        <w:t xml:space="preserve">Hyper-V </w:t>
      </w:r>
      <w:r w:rsidR="0009055B">
        <w:t>Dynamic Memory</w:t>
      </w:r>
      <w:r w:rsidR="00E75FF6">
        <w:t xml:space="preserve"> and memory pressure in general, it</w:t>
      </w:r>
      <w:r>
        <w:t xml:space="preserve"> is important to understand how the SQL Server buffer pool works. </w:t>
      </w:r>
    </w:p>
    <w:p w:rsidR="00575250" w:rsidRDefault="00575250" w:rsidP="00575250">
      <w:r>
        <w:t>The buffer pool within SQL Server is the primary storage mechanism for data and other caches used by the engine (</w:t>
      </w:r>
      <w:r w:rsidR="004C1D09">
        <w:t>for example,</w:t>
      </w:r>
      <w:r>
        <w:t xml:space="preserve"> stored procedure cache, lock cache, </w:t>
      </w:r>
      <w:r w:rsidR="00671E54">
        <w:t xml:space="preserve">or </w:t>
      </w:r>
      <w:r>
        <w:t>connection cache). T</w:t>
      </w:r>
      <w:r w:rsidRPr="00AD58D1">
        <w:t>he amount of memory (in megabytes) in the buffer pool used by an instance of SQL Server</w:t>
      </w:r>
      <w:r>
        <w:t xml:space="preserve"> can be reconfigured by using </w:t>
      </w:r>
      <w:r w:rsidRPr="00AD58D1">
        <w:t xml:space="preserve">the two server memory options, </w:t>
      </w:r>
      <w:r w:rsidRPr="000D3DE1">
        <w:rPr>
          <w:b/>
        </w:rPr>
        <w:t>min server memory</w:t>
      </w:r>
      <w:r w:rsidRPr="00AD58D1">
        <w:t xml:space="preserve"> and </w:t>
      </w:r>
      <w:r w:rsidRPr="000D3DE1">
        <w:rPr>
          <w:b/>
        </w:rPr>
        <w:t>max server memory.</w:t>
      </w:r>
      <w:r w:rsidRPr="00AD58D1">
        <w:t xml:space="preserve"> </w:t>
      </w:r>
    </w:p>
    <w:p w:rsidR="00575250" w:rsidRDefault="00575250" w:rsidP="00575250">
      <w:r w:rsidRPr="007A6797">
        <w:t xml:space="preserve">When SQL Server starts, it computes the size of virtual address space for the buffer </w:t>
      </w:r>
      <w:r>
        <w:t>pool.</w:t>
      </w:r>
      <w:r w:rsidR="00311DD5">
        <w:t xml:space="preserve"> </w:t>
      </w:r>
      <w:r w:rsidRPr="00D850B1">
        <w:t>The upper limit of the virtual address space SQL Server is able to reserve is bound by the maximum physical memory on the machine.</w:t>
      </w:r>
      <w:r w:rsidRPr="008B26AF">
        <w:t xml:space="preserve"> </w:t>
      </w:r>
      <w:r w:rsidRPr="00DD1943">
        <w:t>SQL Server reserves this computed amount of its process virtual</w:t>
      </w:r>
      <w:r w:rsidRPr="008757EF">
        <w:t xml:space="preserve"> address </w:t>
      </w:r>
      <w:r>
        <w:t xml:space="preserve">space </w:t>
      </w:r>
      <w:r w:rsidRPr="007A6797">
        <w:t xml:space="preserve">(called the </w:t>
      </w:r>
      <w:r w:rsidRPr="00C81719">
        <w:rPr>
          <w:i/>
        </w:rPr>
        <w:t>memory target</w:t>
      </w:r>
      <w:r w:rsidRPr="007A6797">
        <w:t xml:space="preserve">) for the buffer </w:t>
      </w:r>
      <w:r>
        <w:t>pool</w:t>
      </w:r>
      <w:r w:rsidRPr="007A6797">
        <w:t xml:space="preserve">, but it acquires (commits) only the required amount of physical memory for the current load. You can query the bpool_commit_target and bpool_committed columns in the sys.dm_os_sys_info catalog view to return the number of pages reserved as the memory target and the number of pages currently committed in the buffer </w:t>
      </w:r>
      <w:r>
        <w:t>pool</w:t>
      </w:r>
      <w:r w:rsidRPr="007A6797">
        <w:t>, respectively.</w:t>
      </w:r>
      <w:r>
        <w:t xml:space="preserve"> </w:t>
      </w:r>
    </w:p>
    <w:p w:rsidR="00575250" w:rsidRDefault="00D162D7" w:rsidP="00575250">
      <w:r>
        <w:t xml:space="preserve">Because </w:t>
      </w:r>
      <w:r w:rsidR="00575250">
        <w:t xml:space="preserve">the size of virtual address space reserved for the buffer cache is computed at startup time, it is static and does not grow in response to memory being added to the system, for example, through </w:t>
      </w:r>
      <w:hyperlink r:id="rId11" w:history="1">
        <w:r w:rsidR="00575250" w:rsidRPr="00E75FF6">
          <w:rPr>
            <w:rStyle w:val="Hyperlink"/>
          </w:rPr>
          <w:t>Hot</w:t>
        </w:r>
        <w:r w:rsidR="000D3DE1">
          <w:rPr>
            <w:rStyle w:val="Hyperlink"/>
          </w:rPr>
          <w:t xml:space="preserve"> Add M</w:t>
        </w:r>
        <w:r w:rsidR="00575250" w:rsidRPr="00E75FF6">
          <w:rPr>
            <w:rStyle w:val="Hyperlink"/>
          </w:rPr>
          <w:t>emory</w:t>
        </w:r>
      </w:hyperlink>
      <w:r w:rsidR="00575250">
        <w:t>. If at startup time, SQL Server detects that H</w:t>
      </w:r>
      <w:r w:rsidR="000D3DE1">
        <w:t>ot Add M</w:t>
      </w:r>
      <w:r w:rsidR="00575250">
        <w:t>emory is supported, it increase</w:t>
      </w:r>
      <w:r w:rsidR="000D3DE1">
        <w:t>s</w:t>
      </w:r>
      <w:r w:rsidR="00575250">
        <w:t xml:space="preserve"> the size </w:t>
      </w:r>
      <w:r w:rsidR="00E93230">
        <w:t xml:space="preserve">reserved virtual address space for the buffer pool </w:t>
      </w:r>
      <w:r w:rsidR="00575250">
        <w:t xml:space="preserve">to 16 times </w:t>
      </w:r>
      <w:r w:rsidR="00CA5A07">
        <w:t xml:space="preserve">the value of </w:t>
      </w:r>
      <w:r w:rsidR="00E14CA7" w:rsidRPr="00C81719">
        <w:rPr>
          <w:b/>
        </w:rPr>
        <w:t xml:space="preserve">Startup </w:t>
      </w:r>
      <w:r w:rsidR="00CA5A07">
        <w:rPr>
          <w:b/>
        </w:rPr>
        <w:t>M</w:t>
      </w:r>
      <w:r w:rsidR="00E14CA7" w:rsidRPr="00C81719">
        <w:rPr>
          <w:b/>
        </w:rPr>
        <w:t>emory</w:t>
      </w:r>
      <w:r w:rsidR="00575250">
        <w:t>.</w:t>
      </w:r>
    </w:p>
    <w:p w:rsidR="00575250" w:rsidRDefault="007E18EC" w:rsidP="00575250">
      <w:pPr>
        <w:pStyle w:val="Heading3"/>
      </w:pPr>
      <w:bookmarkStart w:id="10" w:name="_Toc299447689"/>
      <w:r>
        <w:t>Windows Memory Thresholds and SQL Server Memory Management</w:t>
      </w:r>
      <w:bookmarkEnd w:id="10"/>
    </w:p>
    <w:p w:rsidR="00575250" w:rsidRDefault="00575250" w:rsidP="00575250">
      <w:r w:rsidRPr="00A9663F">
        <w:t>Windows has a notification mechanism</w:t>
      </w:r>
      <w:r>
        <w:t>, provided by</w:t>
      </w:r>
      <w:r w:rsidR="00311DD5">
        <w:t xml:space="preserve"> </w:t>
      </w:r>
      <w:hyperlink r:id="rId12" w:history="1">
        <w:r w:rsidRPr="00546CEE">
          <w:t>QueryMemoryResourceNotification</w:t>
        </w:r>
      </w:hyperlink>
      <w:r>
        <w:t xml:space="preserve"> </w:t>
      </w:r>
      <w:r w:rsidR="00546CEE">
        <w:t xml:space="preserve">in the </w:t>
      </w:r>
      <w:r>
        <w:t>Windows API,</w:t>
      </w:r>
      <w:r w:rsidRPr="00A9663F">
        <w:t xml:space="preserve"> that reports </w:t>
      </w:r>
      <w:r w:rsidR="0037319E">
        <w:t xml:space="preserve">the state of the available memory on the </w:t>
      </w:r>
      <w:r w:rsidR="00210A43">
        <w:t>Windows instance</w:t>
      </w:r>
      <w:r w:rsidR="00546CEE">
        <w:t>.</w:t>
      </w:r>
      <w:r w:rsidR="00210A43">
        <w:t xml:space="preserve"> </w:t>
      </w:r>
      <w:r w:rsidR="00546CEE">
        <w:t xml:space="preserve">For more information about this function, see </w:t>
      </w:r>
      <w:hyperlink r:id="rId13" w:history="1">
        <w:r w:rsidR="00546CEE" w:rsidRPr="00546CEE">
          <w:rPr>
            <w:rStyle w:val="Hyperlink"/>
          </w:rPr>
          <w:t>QueryMemoryResourceNotification</w:t>
        </w:r>
      </w:hyperlink>
      <w:r w:rsidR="00546CEE">
        <w:t xml:space="preserve"> (</w:t>
      </w:r>
      <w:r w:rsidR="00546CEE" w:rsidRPr="00546CEE">
        <w:t>http://msdn.microsoft.com/en-us/library/aa366541(v=vs.85).aspx</w:t>
      </w:r>
      <w:r w:rsidR="00546CEE">
        <w:t>) in the MSDN Library</w:t>
      </w:r>
      <w:r w:rsidR="00210A43">
        <w:t>.</w:t>
      </w:r>
      <w:r w:rsidR="00311DD5">
        <w:t xml:space="preserve"> </w:t>
      </w:r>
      <w:r w:rsidR="00210A43">
        <w:t>L</w:t>
      </w:r>
      <w:r>
        <w:t xml:space="preserve">ow or high memory notifications </w:t>
      </w:r>
      <w:r w:rsidR="00210A43">
        <w:t xml:space="preserve">are raised </w:t>
      </w:r>
      <w:r>
        <w:t>when the following thresholds are hit:</w:t>
      </w:r>
    </w:p>
    <w:p w:rsidR="00575250" w:rsidRDefault="00575250" w:rsidP="00546CEE">
      <w:pPr>
        <w:pStyle w:val="ListParagraph"/>
        <w:numPr>
          <w:ilvl w:val="0"/>
          <w:numId w:val="50"/>
        </w:numPr>
      </w:pPr>
      <w:r>
        <w:t xml:space="preserve">Low memory </w:t>
      </w:r>
      <w:r w:rsidR="00210A43">
        <w:t>threshold</w:t>
      </w:r>
      <w:r>
        <w:t>:</w:t>
      </w:r>
      <w:r w:rsidR="00311DD5">
        <w:t xml:space="preserve"> </w:t>
      </w:r>
      <w:r>
        <w:t>32</w:t>
      </w:r>
      <w:r w:rsidR="00B95108">
        <w:t> </w:t>
      </w:r>
      <w:r>
        <w:t xml:space="preserve">MB </w:t>
      </w:r>
      <w:r w:rsidRPr="00694F12">
        <w:t>for every 4</w:t>
      </w:r>
      <w:r w:rsidR="00B95108">
        <w:t> </w:t>
      </w:r>
      <w:r w:rsidRPr="00694F12">
        <w:t xml:space="preserve">GB </w:t>
      </w:r>
      <w:r>
        <w:t>and</w:t>
      </w:r>
      <w:r w:rsidRPr="00694F12">
        <w:t xml:space="preserve"> capped at 64</w:t>
      </w:r>
      <w:r w:rsidR="00B95108">
        <w:t> </w:t>
      </w:r>
      <w:r w:rsidRPr="00694F12">
        <w:t xml:space="preserve">MB, so for most systems </w:t>
      </w:r>
      <w:r w:rsidR="004226D1">
        <w:t>a notification is</w:t>
      </w:r>
      <w:r w:rsidRPr="00694F12">
        <w:t xml:space="preserve"> sent </w:t>
      </w:r>
      <w:r w:rsidR="004226D1">
        <w:t>when</w:t>
      </w:r>
      <w:r w:rsidR="004226D1" w:rsidRPr="00694F12">
        <w:t xml:space="preserve"> </w:t>
      </w:r>
      <w:r w:rsidRPr="00694F12">
        <w:t>64</w:t>
      </w:r>
      <w:r w:rsidR="00B95108">
        <w:t> </w:t>
      </w:r>
      <w:r w:rsidRPr="00694F12">
        <w:t xml:space="preserve">MB </w:t>
      </w:r>
      <w:r w:rsidR="004226D1">
        <w:t xml:space="preserve">is </w:t>
      </w:r>
      <w:r w:rsidRPr="00694F12">
        <w:t>available</w:t>
      </w:r>
      <w:r>
        <w:t>.</w:t>
      </w:r>
    </w:p>
    <w:p w:rsidR="00575250" w:rsidRDefault="00575250" w:rsidP="00546CEE">
      <w:pPr>
        <w:pStyle w:val="ListParagraph"/>
        <w:numPr>
          <w:ilvl w:val="0"/>
          <w:numId w:val="50"/>
        </w:numPr>
      </w:pPr>
      <w:r>
        <w:t xml:space="preserve">High memory </w:t>
      </w:r>
      <w:r w:rsidR="00210A43">
        <w:t>threshold</w:t>
      </w:r>
      <w:r>
        <w:t xml:space="preserve">: </w:t>
      </w:r>
      <w:r w:rsidR="00FB00C4">
        <w:t>three</w:t>
      </w:r>
      <w:r w:rsidR="00210A43">
        <w:t xml:space="preserve"> times the low memory threshold</w:t>
      </w:r>
      <w:r w:rsidRPr="0068713B">
        <w:t>.</w:t>
      </w:r>
    </w:p>
    <w:p w:rsidR="00575250" w:rsidRDefault="00575250" w:rsidP="00575250">
      <w:r>
        <w:t xml:space="preserve">SQL Server </w:t>
      </w:r>
      <w:r w:rsidR="00210A43">
        <w:t>only grow</w:t>
      </w:r>
      <w:r w:rsidR="000B1FF6">
        <w:t>s</w:t>
      </w:r>
      <w:r w:rsidR="00210A43">
        <w:t xml:space="preserve"> buffer pool memory </w:t>
      </w:r>
      <w:r w:rsidR="000B1FF6">
        <w:t xml:space="preserve">if </w:t>
      </w:r>
      <w:r w:rsidR="00210A43">
        <w:t xml:space="preserve">high memory thresholds </w:t>
      </w:r>
      <w:r w:rsidR="00205D1B">
        <w:t>are exceeded</w:t>
      </w:r>
      <w:r w:rsidR="000B1FF6">
        <w:t>,</w:t>
      </w:r>
      <w:r w:rsidR="00205D1B">
        <w:t xml:space="preserve"> </w:t>
      </w:r>
      <w:r w:rsidR="00210A43">
        <w:t xml:space="preserve">and </w:t>
      </w:r>
      <w:r w:rsidR="000B1FF6">
        <w:t xml:space="preserve">it </w:t>
      </w:r>
      <w:r w:rsidR="00210A43">
        <w:t>keep</w:t>
      </w:r>
      <w:r w:rsidR="000B1FF6">
        <w:t>s</w:t>
      </w:r>
      <w:r w:rsidR="00210A43">
        <w:t xml:space="preserve"> buffer pool memory constant so long as </w:t>
      </w:r>
      <w:r w:rsidR="00205D1B">
        <w:t>system memory is between the high and low memory threshold</w:t>
      </w:r>
      <w:r w:rsidR="000B1FF6">
        <w:t>s,</w:t>
      </w:r>
      <w:r w:rsidR="00311DD5">
        <w:t xml:space="preserve"> </w:t>
      </w:r>
      <w:r w:rsidR="00210A43">
        <w:t xml:space="preserve">unless </w:t>
      </w:r>
      <w:r w:rsidR="000B1FF6">
        <w:t xml:space="preserve">you </w:t>
      </w:r>
      <w:r w:rsidR="00210A43">
        <w:t>explicit</w:t>
      </w:r>
      <w:r w:rsidR="000B1FF6">
        <w:t>ly change the</w:t>
      </w:r>
      <w:r w:rsidR="00210A43">
        <w:t xml:space="preserve"> configuration</w:t>
      </w:r>
      <w:r w:rsidR="00057EBB">
        <w:t>.</w:t>
      </w:r>
      <w:r>
        <w:t xml:space="preserve"> </w:t>
      </w:r>
    </w:p>
    <w:p w:rsidR="00575250" w:rsidRDefault="00575250" w:rsidP="00575250">
      <w:r>
        <w:lastRenderedPageBreak/>
        <w:t xml:space="preserve">SQL Server uses the memory </w:t>
      </w:r>
      <w:r w:rsidR="00205D1B">
        <w:t xml:space="preserve">thresholds mechanisms </w:t>
      </w:r>
      <w:r w:rsidR="00FB52F4">
        <w:t>to periodically</w:t>
      </w:r>
      <w:r>
        <w:t xml:space="preserve"> calculate </w:t>
      </w:r>
      <w:r w:rsidR="008D2332">
        <w:t xml:space="preserve">a </w:t>
      </w:r>
      <w:r w:rsidRPr="00C81719">
        <w:rPr>
          <w:b/>
        </w:rPr>
        <w:t>Target Memory</w:t>
      </w:r>
      <w:r w:rsidR="008D2332">
        <w:t xml:space="preserve"> value, which is </w:t>
      </w:r>
      <w:r w:rsidRPr="0049126F">
        <w:t>the number of 8</w:t>
      </w:r>
      <w:r w:rsidR="00D162D7">
        <w:t>-</w:t>
      </w:r>
      <w:r w:rsidRPr="0049126F">
        <w:t>KB pages it can commit without causing paging</w:t>
      </w:r>
      <w:r>
        <w:t>. Based on this information, SQL Server responds to the current memory situation on a specific system</w:t>
      </w:r>
      <w:r w:rsidR="008D2332">
        <w:t>:</w:t>
      </w:r>
    </w:p>
    <w:p w:rsidR="00575250" w:rsidRDefault="00575250" w:rsidP="008D2332">
      <w:pPr>
        <w:pStyle w:val="ListParagraph"/>
        <w:numPr>
          <w:ilvl w:val="0"/>
          <w:numId w:val="51"/>
        </w:numPr>
      </w:pPr>
      <w:r>
        <w:t xml:space="preserve">SQL </w:t>
      </w:r>
      <w:r w:rsidR="008D2332">
        <w:t xml:space="preserve">Server memory </w:t>
      </w:r>
      <w:r w:rsidRPr="0033261C">
        <w:t>grow</w:t>
      </w:r>
      <w:r w:rsidR="008D2332">
        <w:t>s</w:t>
      </w:r>
      <w:r w:rsidRPr="0033261C">
        <w:t xml:space="preserve"> </w:t>
      </w:r>
      <w:r w:rsidR="008D2332">
        <w:t>until</w:t>
      </w:r>
      <w:r w:rsidRPr="0033261C">
        <w:t xml:space="preserve"> </w:t>
      </w:r>
      <w:r w:rsidR="00205D1B">
        <w:t>the system memory exceeds the high memory threshold</w:t>
      </w:r>
      <w:r w:rsidR="00004872">
        <w:t xml:space="preserve"> (that is, while the target value is greater than the actual system memory value)</w:t>
      </w:r>
      <w:r>
        <w:t xml:space="preserve">. </w:t>
      </w:r>
    </w:p>
    <w:p w:rsidR="00575250" w:rsidRDefault="00575250" w:rsidP="008D2332">
      <w:pPr>
        <w:pStyle w:val="ListParagraph"/>
        <w:numPr>
          <w:ilvl w:val="0"/>
          <w:numId w:val="51"/>
        </w:numPr>
      </w:pPr>
      <w:r w:rsidRPr="002C7AA1">
        <w:t xml:space="preserve">If SQL </w:t>
      </w:r>
      <w:r w:rsidR="008D2332">
        <w:t xml:space="preserve">Server </w:t>
      </w:r>
      <w:r w:rsidRPr="002C7AA1">
        <w:t xml:space="preserve">determines </w:t>
      </w:r>
      <w:r w:rsidR="008D2332">
        <w:t xml:space="preserve">that </w:t>
      </w:r>
      <w:r w:rsidRPr="002C7AA1">
        <w:t>there is a low memory condition</w:t>
      </w:r>
      <w:r w:rsidR="00205D1B">
        <w:t xml:space="preserve"> (</w:t>
      </w:r>
      <w:r w:rsidR="008D2332">
        <w:t xml:space="preserve">that is, that the </w:t>
      </w:r>
      <w:r w:rsidR="00205D1B">
        <w:t>system memory is below the low memory threshold)</w:t>
      </w:r>
      <w:r w:rsidR="004C418A">
        <w:t xml:space="preserve"> </w:t>
      </w:r>
      <w:r w:rsidR="00205D1B">
        <w:t xml:space="preserve">it </w:t>
      </w:r>
      <w:r w:rsidRPr="001030DB">
        <w:t>reduce</w:t>
      </w:r>
      <w:r w:rsidR="008D2332">
        <w:t>s</w:t>
      </w:r>
      <w:r w:rsidRPr="001030DB">
        <w:t xml:space="preserve"> the commit target of the buffer pool and start</w:t>
      </w:r>
      <w:r w:rsidR="00D162D7">
        <w:t>s</w:t>
      </w:r>
      <w:r w:rsidRPr="001030DB">
        <w:t xml:space="preserve"> </w:t>
      </w:r>
      <w:r w:rsidRPr="00DD1943">
        <w:t>reduc</w:t>
      </w:r>
      <w:r>
        <w:t>ing</w:t>
      </w:r>
      <w:r w:rsidRPr="00DD1943">
        <w:t xml:space="preserve"> the commit target</w:t>
      </w:r>
      <w:r>
        <w:t xml:space="preserve"> by trimming</w:t>
      </w:r>
      <w:r w:rsidRPr="001030DB">
        <w:t xml:space="preserve"> internal caches.</w:t>
      </w:r>
      <w:r>
        <w:t xml:space="preserve"> This effect</w:t>
      </w:r>
      <w:r w:rsidRPr="002C7AA1">
        <w:t xml:space="preserve"> is applied for 5 seconds and then </w:t>
      </w:r>
      <w:r>
        <w:t>paused</w:t>
      </w:r>
      <w:r w:rsidRPr="002C7AA1">
        <w:t xml:space="preserve"> for 1 minute</w:t>
      </w:r>
      <w:r w:rsidR="008D2332">
        <w:t>.</w:t>
      </w:r>
      <w:r w:rsidRPr="002C7AA1">
        <w:t xml:space="preserve"> </w:t>
      </w:r>
      <w:r w:rsidR="008D2332">
        <w:t>I</w:t>
      </w:r>
      <w:r w:rsidRPr="002C7AA1">
        <w:t>f low memory conditions still exist</w:t>
      </w:r>
      <w:r w:rsidR="008D2332">
        <w:t>,</w:t>
      </w:r>
      <w:r w:rsidRPr="002C7AA1">
        <w:t xml:space="preserve"> </w:t>
      </w:r>
      <w:r>
        <w:t xml:space="preserve">the effect is applied </w:t>
      </w:r>
      <w:r w:rsidRPr="002C7AA1">
        <w:t xml:space="preserve">again. The goal of this resource monitoring is to avoid growth </w:t>
      </w:r>
      <w:r>
        <w:t>when</w:t>
      </w:r>
      <w:r w:rsidRPr="002C7AA1">
        <w:t xml:space="preserve"> SQL </w:t>
      </w:r>
      <w:r w:rsidR="008D2332">
        <w:t xml:space="preserve">Server </w:t>
      </w:r>
      <w:r w:rsidRPr="002C7AA1">
        <w:t xml:space="preserve">memory </w:t>
      </w:r>
      <w:r w:rsidR="00205D1B">
        <w:t>has</w:t>
      </w:r>
      <w:r>
        <w:t xml:space="preserve"> been </w:t>
      </w:r>
      <w:r w:rsidRPr="002C7AA1">
        <w:t>paged out.</w:t>
      </w:r>
    </w:p>
    <w:p w:rsidR="00575250" w:rsidRDefault="00575250" w:rsidP="00AB22B6">
      <w:r>
        <w:t xml:space="preserve">In addition to reacting to </w:t>
      </w:r>
      <w:r w:rsidR="00205D1B">
        <w:t>system memory thresholds</w:t>
      </w:r>
      <w:r>
        <w:t xml:space="preserve">, </w:t>
      </w:r>
      <w:r w:rsidR="00205D1B">
        <w:t xml:space="preserve">a </w:t>
      </w:r>
      <w:r w:rsidR="00004872">
        <w:t>Resource Monitor</w:t>
      </w:r>
      <w:r>
        <w:t xml:space="preserve"> thread also </w:t>
      </w:r>
      <w:r w:rsidR="00347C8B">
        <w:t xml:space="preserve">monitors memory utilization to </w:t>
      </w:r>
      <w:r>
        <w:t xml:space="preserve">determine </w:t>
      </w:r>
      <w:r w:rsidR="00004872">
        <w:t xml:space="preserve">whether </w:t>
      </w:r>
      <w:r>
        <w:t xml:space="preserve">the working set for SQL </w:t>
      </w:r>
      <w:r w:rsidR="00004872">
        <w:t xml:space="preserve">Server </w:t>
      </w:r>
      <w:r>
        <w:t>needs to be reduced</w:t>
      </w:r>
      <w:r w:rsidR="00347C8B">
        <w:t>.</w:t>
      </w:r>
      <w:r w:rsidR="00311DD5">
        <w:t xml:space="preserve"> </w:t>
      </w:r>
      <w:r w:rsidR="00347C8B">
        <w:t xml:space="preserve">For example, there are cases in which the working set for SQL Server can be paged out by Windows. The </w:t>
      </w:r>
      <w:r w:rsidR="00004872">
        <w:t>R</w:t>
      </w:r>
      <w:r w:rsidR="00347C8B">
        <w:t xml:space="preserve">esource </w:t>
      </w:r>
      <w:r w:rsidR="00004872">
        <w:t>M</w:t>
      </w:r>
      <w:r w:rsidR="00347C8B">
        <w:t>onitor thread monitors</w:t>
      </w:r>
      <w:r w:rsidR="007E18EC">
        <w:t xml:space="preserve"> for this</w:t>
      </w:r>
      <w:r w:rsidR="00A82583">
        <w:t>,</w:t>
      </w:r>
      <w:r w:rsidR="007E18EC">
        <w:t xml:space="preserve"> and if it determines </w:t>
      </w:r>
      <w:r w:rsidR="00A82583">
        <w:t xml:space="preserve">that </w:t>
      </w:r>
      <w:r w:rsidR="007E18EC">
        <w:t>SQL Server process memory has been paged out,</w:t>
      </w:r>
      <w:r w:rsidR="00347C8B">
        <w:t xml:space="preserve"> it reduce</w:t>
      </w:r>
      <w:r w:rsidR="00A82583">
        <w:t>s</w:t>
      </w:r>
      <w:r w:rsidR="00347C8B">
        <w:t xml:space="preserve"> the target server </w:t>
      </w:r>
      <w:r w:rsidR="007E18EC">
        <w:t>memory</w:t>
      </w:r>
      <w:r w:rsidR="00347C8B">
        <w:t xml:space="preserve"> for the buffer pool regardless of the current system memory</w:t>
      </w:r>
      <w:r w:rsidR="007E18EC">
        <w:t xml:space="preserve"> state.</w:t>
      </w:r>
    </w:p>
    <w:p w:rsidR="00575250" w:rsidRDefault="00575250" w:rsidP="00575250">
      <w:pPr>
        <w:pStyle w:val="Heading3"/>
      </w:pPr>
      <w:bookmarkStart w:id="11" w:name="_Toc299447690"/>
      <w:r>
        <w:t xml:space="preserve">Using </w:t>
      </w:r>
      <w:r w:rsidR="003D763B">
        <w:t xml:space="preserve">the </w:t>
      </w:r>
      <w:r w:rsidR="00174838">
        <w:t>L</w:t>
      </w:r>
      <w:r w:rsidR="00A201E1">
        <w:t>ock pages in memory</w:t>
      </w:r>
      <w:r>
        <w:t xml:space="preserve"> </w:t>
      </w:r>
      <w:r w:rsidR="003D763B">
        <w:t xml:space="preserve">User Right </w:t>
      </w:r>
      <w:r>
        <w:t>with SQL Server</w:t>
      </w:r>
      <w:bookmarkEnd w:id="11"/>
    </w:p>
    <w:p w:rsidR="00575250" w:rsidRDefault="003D763B" w:rsidP="00575250">
      <w:r w:rsidRPr="003D763B">
        <w:rPr>
          <w:b/>
        </w:rPr>
        <w:t>Lock pages in memory</w:t>
      </w:r>
      <w:r w:rsidRPr="003D763B" w:rsidDel="003D763B">
        <w:rPr>
          <w:b/>
        </w:rPr>
        <w:t xml:space="preserve"> </w:t>
      </w:r>
      <w:r w:rsidR="00575250">
        <w:t xml:space="preserve">is a Windows policy that determines which account can use a process to keep memory allocations pinned in physical memory, preventing the system from paging the data to virtual memory on disk. </w:t>
      </w:r>
      <w:r w:rsidR="004C418A">
        <w:t>When the</w:t>
      </w:r>
      <w:r w:rsidR="00796C87">
        <w:t xml:space="preserve"> SQL Server service account </w:t>
      </w:r>
      <w:r w:rsidR="004C418A">
        <w:t xml:space="preserve">is granted </w:t>
      </w:r>
      <w:r w:rsidR="00796C87">
        <w:t xml:space="preserve">this </w:t>
      </w:r>
      <w:r w:rsidR="00D162D7">
        <w:t>user right</w:t>
      </w:r>
      <w:r w:rsidR="004C418A">
        <w:t>,</w:t>
      </w:r>
      <w:r w:rsidR="00796C87">
        <w:t xml:space="preserve"> </w:t>
      </w:r>
      <w:r>
        <w:t>b</w:t>
      </w:r>
      <w:r w:rsidR="00575250">
        <w:t xml:space="preserve">uffer </w:t>
      </w:r>
      <w:r>
        <w:t>p</w:t>
      </w:r>
      <w:r w:rsidR="00575250">
        <w:t xml:space="preserve">ool memory </w:t>
      </w:r>
      <w:r w:rsidR="00796C87">
        <w:t xml:space="preserve">cannot </w:t>
      </w:r>
      <w:r w:rsidR="004C418A">
        <w:t>be paged</w:t>
      </w:r>
      <w:r w:rsidR="00575250">
        <w:t xml:space="preserve"> out</w:t>
      </w:r>
      <w:r w:rsidR="00796C87">
        <w:t xml:space="preserve"> by Windows</w:t>
      </w:r>
      <w:r w:rsidR="00575250">
        <w:t>.</w:t>
      </w:r>
    </w:p>
    <w:p w:rsidR="00575250" w:rsidRDefault="00575250" w:rsidP="00575250">
      <w:r>
        <w:t xml:space="preserve">After you grant the </w:t>
      </w:r>
      <w:r w:rsidR="003D763B" w:rsidRPr="003D763B">
        <w:rPr>
          <w:b/>
        </w:rPr>
        <w:t>Lock pages in memory</w:t>
      </w:r>
      <w:r w:rsidR="003D763B" w:rsidDel="003D763B">
        <w:t xml:space="preserve"> </w:t>
      </w:r>
      <w:r>
        <w:t>user right to the SQL Server service account and restart the SQL Server service, the following conditions apply:</w:t>
      </w:r>
    </w:p>
    <w:p w:rsidR="00575250" w:rsidRDefault="00575250" w:rsidP="003D763B">
      <w:pPr>
        <w:pStyle w:val="ListParagraph"/>
        <w:numPr>
          <w:ilvl w:val="0"/>
          <w:numId w:val="53"/>
        </w:numPr>
      </w:pPr>
      <w:r>
        <w:t>T</w:t>
      </w:r>
      <w:r w:rsidRPr="00131B52">
        <w:t xml:space="preserve">he Windows operating system </w:t>
      </w:r>
      <w:r w:rsidR="00482385">
        <w:t xml:space="preserve">can </w:t>
      </w:r>
      <w:r w:rsidRPr="00131B52">
        <w:t>no longer page out buffer pool memory within the SQL Server process. However, the Windows operating system can still page out the non</w:t>
      </w:r>
      <w:r>
        <w:t>-</w:t>
      </w:r>
      <w:r w:rsidRPr="00131B52">
        <w:t>buffer pool memory within the SQL Server process.</w:t>
      </w:r>
    </w:p>
    <w:p w:rsidR="00575250" w:rsidRDefault="00575250" w:rsidP="003D763B">
      <w:pPr>
        <w:pStyle w:val="ListParagraph"/>
        <w:numPr>
          <w:ilvl w:val="0"/>
          <w:numId w:val="53"/>
        </w:numPr>
      </w:pPr>
      <w:r>
        <w:t>The buffer pool of the SQL Server process still responds to memory resource notification events and it dynamically increases or decreases the target buffer pool memory in response to these events. However, you cannot see memory allocations for the buffer pool that are locked in memory in the following performance counters:</w:t>
      </w:r>
    </w:p>
    <w:p w:rsidR="00575250" w:rsidRDefault="00575250" w:rsidP="003D763B">
      <w:pPr>
        <w:pStyle w:val="ListParagraph"/>
        <w:numPr>
          <w:ilvl w:val="1"/>
          <w:numId w:val="53"/>
        </w:numPr>
      </w:pPr>
      <w:r>
        <w:t xml:space="preserve">The </w:t>
      </w:r>
      <w:r w:rsidRPr="00482385">
        <w:rPr>
          <w:b/>
        </w:rPr>
        <w:t>Private Bytes</w:t>
      </w:r>
      <w:r>
        <w:t xml:space="preserve"> counter and the </w:t>
      </w:r>
      <w:r w:rsidRPr="00482385">
        <w:rPr>
          <w:b/>
        </w:rPr>
        <w:t>Working Set</w:t>
      </w:r>
      <w:r>
        <w:t xml:space="preserve"> counter in Performance Monitor</w:t>
      </w:r>
    </w:p>
    <w:p w:rsidR="00575250" w:rsidRDefault="00575250" w:rsidP="003D763B">
      <w:pPr>
        <w:pStyle w:val="ListParagraph"/>
        <w:numPr>
          <w:ilvl w:val="1"/>
          <w:numId w:val="53"/>
        </w:numPr>
      </w:pPr>
      <w:r>
        <w:t xml:space="preserve">The </w:t>
      </w:r>
      <w:r w:rsidRPr="00482385">
        <w:rPr>
          <w:b/>
        </w:rPr>
        <w:t>Mem Usage</w:t>
      </w:r>
      <w:r>
        <w:t xml:space="preserve"> column on the </w:t>
      </w:r>
      <w:r w:rsidRPr="00482385">
        <w:rPr>
          <w:b/>
        </w:rPr>
        <w:t>Processes</w:t>
      </w:r>
      <w:r>
        <w:t xml:space="preserve"> tab in Task Manager</w:t>
      </w:r>
    </w:p>
    <w:p w:rsidR="00575250" w:rsidRDefault="00575250" w:rsidP="00575250">
      <w:r>
        <w:t xml:space="preserve">The </w:t>
      </w:r>
      <w:r w:rsidRPr="00482385">
        <w:rPr>
          <w:b/>
        </w:rPr>
        <w:t xml:space="preserve">Total Server Memory(KB) </w:t>
      </w:r>
      <w:r>
        <w:t xml:space="preserve">counter of the </w:t>
      </w:r>
      <w:r w:rsidRPr="00482385">
        <w:rPr>
          <w:b/>
        </w:rPr>
        <w:t>SQL Server:Memory Manager</w:t>
      </w:r>
      <w:r>
        <w:t xml:space="preserve"> performance object accurately represents the memory that is allocated for the buffer pool.</w:t>
      </w:r>
    </w:p>
    <w:p w:rsidR="00DF1DC0" w:rsidRDefault="00DF1DC0" w:rsidP="00575250">
      <w:r w:rsidRPr="00DF1DC0">
        <w:t xml:space="preserve">To determine if </w:t>
      </w:r>
      <w:r w:rsidRPr="00DF1DC0">
        <w:rPr>
          <w:b/>
        </w:rPr>
        <w:t>Lock pages in memory</w:t>
      </w:r>
      <w:r w:rsidRPr="00DF1DC0">
        <w:t xml:space="preserve"> is enabled, type the following at a command prompt:</w:t>
      </w:r>
    </w:p>
    <w:p w:rsidR="00DF1DC0" w:rsidRPr="00017FC7" w:rsidRDefault="00DF1DC0" w:rsidP="00575250">
      <w:pPr>
        <w:ind w:firstLine="720"/>
        <w:rPr>
          <w:b/>
          <w:sz w:val="16"/>
        </w:rPr>
      </w:pPr>
      <w:r w:rsidRPr="00DF1DC0">
        <w:rPr>
          <w:rFonts w:ascii="Courier New" w:hAnsi="Courier New" w:cs="Courier New"/>
          <w:noProof/>
          <w:color w:val="0000FF"/>
          <w:sz w:val="18"/>
          <w:szCs w:val="24"/>
        </w:rPr>
        <w:t xml:space="preserve">exec </w:t>
      </w:r>
      <w:r w:rsidRPr="00DF1DC0">
        <w:rPr>
          <w:rFonts w:ascii="Courier New" w:hAnsi="Courier New" w:cs="Courier New"/>
          <w:noProof/>
          <w:color w:val="000000" w:themeColor="text1"/>
          <w:sz w:val="18"/>
          <w:szCs w:val="24"/>
        </w:rPr>
        <w:t>(</w:t>
      </w:r>
      <w:r w:rsidRPr="00DF1DC0">
        <w:rPr>
          <w:rFonts w:ascii="Courier New" w:hAnsi="Courier New" w:cs="Courier New"/>
          <w:noProof/>
          <w:color w:val="FF0000"/>
          <w:sz w:val="18"/>
          <w:szCs w:val="24"/>
        </w:rPr>
        <w:t>'xp_readerrorlog 0, 1, ''Using locked pages'''</w:t>
      </w:r>
      <w:r w:rsidRPr="00DF1DC0">
        <w:rPr>
          <w:rFonts w:ascii="Courier New" w:hAnsi="Courier New" w:cs="Courier New"/>
          <w:noProof/>
          <w:color w:val="000000" w:themeColor="text1"/>
          <w:sz w:val="18"/>
          <w:szCs w:val="24"/>
        </w:rPr>
        <w:t>)</w:t>
      </w:r>
    </w:p>
    <w:p w:rsidR="00482385" w:rsidRDefault="00482385" w:rsidP="00575250">
      <w:r>
        <w:lastRenderedPageBreak/>
        <w:t xml:space="preserve">You can also do this through the Windows Group Policy tool. For more information about enabling the </w:t>
      </w:r>
      <w:r w:rsidRPr="003D763B">
        <w:rPr>
          <w:b/>
        </w:rPr>
        <w:t>Lock pages in memory</w:t>
      </w:r>
      <w:r w:rsidDel="003D763B">
        <w:t xml:space="preserve"> </w:t>
      </w:r>
      <w:r>
        <w:t xml:space="preserve">user right, see </w:t>
      </w:r>
      <w:hyperlink r:id="rId14" w:history="1">
        <w:r w:rsidRPr="00482385">
          <w:rPr>
            <w:rStyle w:val="Hyperlink"/>
          </w:rPr>
          <w:t>How to: Enable the Lock Pages in Memory Option (Windows)</w:t>
        </w:r>
      </w:hyperlink>
      <w:r>
        <w:t xml:space="preserve"> (</w:t>
      </w:r>
      <w:r w:rsidRPr="003C5B0E">
        <w:t>http://msdn.microsoft.com/en-us/library/ms190730.aspx</w:t>
      </w:r>
      <w:r>
        <w:t xml:space="preserve">). </w:t>
      </w:r>
    </w:p>
    <w:p w:rsidR="004C418A" w:rsidRDefault="00482385" w:rsidP="00575250">
      <w:r>
        <w:t xml:space="preserve">You </w:t>
      </w:r>
      <w:r w:rsidR="00575250">
        <w:t>can verif</w:t>
      </w:r>
      <w:r>
        <w:t>y</w:t>
      </w:r>
      <w:r w:rsidR="00575250">
        <w:t xml:space="preserve"> </w:t>
      </w:r>
      <w:r w:rsidR="00D56F77">
        <w:t>that the</w:t>
      </w:r>
      <w:r w:rsidR="00575250">
        <w:t xml:space="preserve"> user right </w:t>
      </w:r>
      <w:r w:rsidR="004C418A">
        <w:t>is granted to the service account and SQL</w:t>
      </w:r>
      <w:r w:rsidR="003C5B0E">
        <w:t xml:space="preserve"> Server</w:t>
      </w:r>
      <w:r w:rsidR="004C418A">
        <w:t xml:space="preserve"> is using locked pages for allocations</w:t>
      </w:r>
      <w:r w:rsidR="00575250">
        <w:t>.</w:t>
      </w:r>
      <w:r w:rsidR="00311DD5">
        <w:t xml:space="preserve"> </w:t>
      </w:r>
      <w:r w:rsidR="004C418A">
        <w:t xml:space="preserve">If the right is enabled and SQL Server is using locked pages output similar to the following </w:t>
      </w:r>
      <w:r w:rsidR="003C5B0E">
        <w:t>is</w:t>
      </w:r>
      <w:r w:rsidR="004C418A">
        <w:t xml:space="preserve"> returned. </w:t>
      </w:r>
    </w:p>
    <w:p w:rsidR="004C418A" w:rsidRDefault="004C418A" w:rsidP="00F0659F">
      <w:r>
        <w:rPr>
          <w:noProof/>
        </w:rPr>
        <w:drawing>
          <wp:inline distT="0" distB="0" distL="0" distR="0" wp14:anchorId="116B4A59" wp14:editId="5C0FE091">
            <wp:extent cx="4086225" cy="409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086225" cy="409575"/>
                    </a:xfrm>
                    <a:prstGeom prst="rect">
                      <a:avLst/>
                    </a:prstGeom>
                  </pic:spPr>
                </pic:pic>
              </a:graphicData>
            </a:graphic>
          </wp:inline>
        </w:drawing>
      </w:r>
    </w:p>
    <w:p w:rsidR="00575250" w:rsidRPr="004326E9" w:rsidRDefault="00575250" w:rsidP="00575250">
      <w:pPr>
        <w:pStyle w:val="Heading1"/>
      </w:pPr>
      <w:bookmarkStart w:id="12" w:name="_Toc299447691"/>
      <w:r w:rsidRPr="004326E9">
        <w:t xml:space="preserve">Core Test Scenarios </w:t>
      </w:r>
      <w:r w:rsidR="00E8334F">
        <w:t>and</w:t>
      </w:r>
      <w:r w:rsidRPr="004326E9">
        <w:t xml:space="preserve"> Workloads</w:t>
      </w:r>
      <w:bookmarkEnd w:id="12"/>
      <w:r w:rsidRPr="004326E9">
        <w:t xml:space="preserve"> </w:t>
      </w:r>
    </w:p>
    <w:p w:rsidR="00644954" w:rsidRDefault="00E8334F" w:rsidP="00CC401E">
      <w:bookmarkStart w:id="13" w:name="_Toc209967248"/>
      <w:bookmarkStart w:id="14" w:name="_Toc210234831"/>
      <w:r>
        <w:t>We ran a</w:t>
      </w:r>
      <w:r w:rsidR="00644954">
        <w:t xml:space="preserve"> number of different test scenarios to illustrate the concepts and behavior of SQL Server workloads.</w:t>
      </w:r>
      <w:r w:rsidR="00311DD5">
        <w:t xml:space="preserve"> </w:t>
      </w:r>
      <w:r w:rsidR="00644954">
        <w:t xml:space="preserve">This section describes </w:t>
      </w:r>
      <w:r>
        <w:t xml:space="preserve">our </w:t>
      </w:r>
      <w:r w:rsidR="00644954">
        <w:t xml:space="preserve">test environment and scenarios. </w:t>
      </w:r>
    </w:p>
    <w:p w:rsidR="00575250" w:rsidRDefault="00575250" w:rsidP="00575250">
      <w:pPr>
        <w:pStyle w:val="Heading2"/>
      </w:pPr>
      <w:bookmarkStart w:id="15" w:name="_Toc299447692"/>
      <w:r w:rsidRPr="00EC19AE">
        <w:t>Test Environment / Configuration (O</w:t>
      </w:r>
      <w:r w:rsidR="00CE2F6A">
        <w:t xml:space="preserve">perating </w:t>
      </w:r>
      <w:r w:rsidRPr="00EC19AE">
        <w:t>S</w:t>
      </w:r>
      <w:r w:rsidR="00CE2F6A">
        <w:t>ystem and</w:t>
      </w:r>
      <w:r w:rsidRPr="00EC19AE">
        <w:t xml:space="preserve"> SQL</w:t>
      </w:r>
      <w:r w:rsidR="00CE2F6A">
        <w:t xml:space="preserve"> Server</w:t>
      </w:r>
      <w:r w:rsidRPr="00EC19AE">
        <w:t>)</w:t>
      </w:r>
      <w:bookmarkEnd w:id="15"/>
    </w:p>
    <w:p w:rsidR="00575250" w:rsidRDefault="00575250" w:rsidP="00575250">
      <w:r>
        <w:t xml:space="preserve">The environment used for the tests described in this paper was as follows. </w:t>
      </w:r>
    </w:p>
    <w:p w:rsidR="00853482" w:rsidRDefault="00853482" w:rsidP="00575250">
      <w:r>
        <w:t>A t</w:t>
      </w:r>
      <w:r w:rsidR="004546A7">
        <w:t>wo</w:t>
      </w:r>
      <w:r w:rsidR="00CE2F6A">
        <w:t>-</w:t>
      </w:r>
      <w:r w:rsidR="004546A7">
        <w:t>node Windows Server 2008 R2 failover c</w:t>
      </w:r>
      <w:r>
        <w:t>luster was</w:t>
      </w:r>
      <w:r w:rsidR="004546A7">
        <w:t xml:space="preserve"> configured to host all of the virtual machines</w:t>
      </w:r>
      <w:r>
        <w:t>.</w:t>
      </w:r>
      <w:r w:rsidR="00311DD5">
        <w:t xml:space="preserve"> </w:t>
      </w:r>
      <w:r>
        <w:t>Each cluster node was an IBM System x3850 X5 server with 32 physical processor cores and 128</w:t>
      </w:r>
      <w:r w:rsidR="004546A7">
        <w:t> </w:t>
      </w:r>
      <w:r>
        <w:t>GB of RAM.</w:t>
      </w:r>
      <w:r w:rsidR="00311DD5">
        <w:t xml:space="preserve"> </w:t>
      </w:r>
      <w:r>
        <w:t>As tested in this configuration</w:t>
      </w:r>
      <w:r w:rsidRPr="009D7360">
        <w:t xml:space="preserve">, </w:t>
      </w:r>
      <w:r>
        <w:t>each x3850 X5 server was equipped with four 2</w:t>
      </w:r>
      <w:r w:rsidRPr="009D7360">
        <w:t>.</w:t>
      </w:r>
      <w:r>
        <w:t>26</w:t>
      </w:r>
      <w:r w:rsidRPr="009D7360">
        <w:t xml:space="preserve"> GHz </w:t>
      </w:r>
      <w:r>
        <w:t>eight</w:t>
      </w:r>
      <w:r w:rsidRPr="009D7360">
        <w:t>-core processors from the Intel</w:t>
      </w:r>
      <w:r w:rsidRPr="00883585">
        <w:rPr>
          <w:rFonts w:cs="Arial"/>
          <w:vertAlign w:val="superscript"/>
        </w:rPr>
        <w:t>®</w:t>
      </w:r>
      <w:r w:rsidRPr="009D7360">
        <w:t xml:space="preserve"> Xeon</w:t>
      </w:r>
      <w:r w:rsidRPr="00883585">
        <w:rPr>
          <w:rFonts w:cs="Arial"/>
          <w:vertAlign w:val="superscript"/>
        </w:rPr>
        <w:t>®</w:t>
      </w:r>
      <w:r>
        <w:t xml:space="preserve"> Processor 75</w:t>
      </w:r>
      <w:r w:rsidRPr="009D7360">
        <w:t>00 series. With Intel Hyper-Thread</w:t>
      </w:r>
      <w:r>
        <w:t>ing enabled, the</w:t>
      </w:r>
      <w:r w:rsidRPr="00236213">
        <w:t xml:space="preserve"> </w:t>
      </w:r>
      <w:r>
        <w:t>x3850 X5 servers each provided</w:t>
      </w:r>
      <w:r w:rsidRPr="009D7360">
        <w:t xml:space="preserve"> </w:t>
      </w:r>
      <w:r>
        <w:t>64</w:t>
      </w:r>
      <w:r w:rsidRPr="009D7360">
        <w:t xml:space="preserve"> logical processors</w:t>
      </w:r>
      <w:r>
        <w:t>.</w:t>
      </w:r>
      <w:r w:rsidR="00311DD5">
        <w:t xml:space="preserve"> </w:t>
      </w:r>
      <w:r>
        <w:t xml:space="preserve">A dedicated Hitachi Data Systems (HDS) AMS2500 storage </w:t>
      </w:r>
      <w:r w:rsidR="00620F1D">
        <w:t xml:space="preserve">system </w:t>
      </w:r>
      <w:r>
        <w:t xml:space="preserve">was used to host all </w:t>
      </w:r>
      <w:r w:rsidR="004546A7">
        <w:t>virtual machine</w:t>
      </w:r>
      <w:r>
        <w:t>s and SQL Server data.</w:t>
      </w:r>
      <w:r w:rsidR="00311DD5">
        <w:t xml:space="preserve"> </w:t>
      </w:r>
      <w:r>
        <w:t xml:space="preserve">This </w:t>
      </w:r>
      <w:r w:rsidR="00620F1D">
        <w:t xml:space="preserve">storage system </w:t>
      </w:r>
      <w:r>
        <w:t>was configured with three disk pools</w:t>
      </w:r>
      <w:r w:rsidR="00A06D90">
        <w:t>:</w:t>
      </w:r>
      <w:r>
        <w:t xml:space="preserve"> one for </w:t>
      </w:r>
      <w:r w:rsidR="00A06D90">
        <w:t>Virtual Hard Disks (</w:t>
      </w:r>
      <w:r>
        <w:t>VHDs</w:t>
      </w:r>
      <w:r w:rsidR="00A06D90">
        <w:t>)</w:t>
      </w:r>
      <w:r>
        <w:t xml:space="preserve"> </w:t>
      </w:r>
      <w:r w:rsidR="00A06D90">
        <w:t xml:space="preserve">that </w:t>
      </w:r>
      <w:r>
        <w:t xml:space="preserve">contained the </w:t>
      </w:r>
      <w:r w:rsidR="004546A7">
        <w:t>virtual machine</w:t>
      </w:r>
      <w:r>
        <w:t xml:space="preserve"> images, one for VHDs </w:t>
      </w:r>
      <w:r w:rsidR="00A06D90">
        <w:t xml:space="preserve">that </w:t>
      </w:r>
      <w:r>
        <w:t>contained SQL Server data files</w:t>
      </w:r>
      <w:r w:rsidR="00A06D90">
        <w:t>,</w:t>
      </w:r>
      <w:r>
        <w:t xml:space="preserve"> and one for VHDs </w:t>
      </w:r>
      <w:r w:rsidR="00A06D90">
        <w:t xml:space="preserve">that </w:t>
      </w:r>
      <w:r>
        <w:t xml:space="preserve">contained SQL Server log files. </w:t>
      </w:r>
    </w:p>
    <w:p w:rsidR="00575250" w:rsidRDefault="0060391E" w:rsidP="00575250">
      <w:r>
        <w:t xml:space="preserve">We used </w:t>
      </w:r>
      <w:r w:rsidR="00575250">
        <w:t xml:space="preserve">Clustered Shared Volumes (CSVs) to make the </w:t>
      </w:r>
      <w:r w:rsidR="004546A7">
        <w:t>virtual machine</w:t>
      </w:r>
      <w:r w:rsidR="00575250">
        <w:t>s highly available</w:t>
      </w:r>
      <w:r>
        <w:t>,</w:t>
      </w:r>
      <w:r w:rsidR="00575250">
        <w:t xml:space="preserve"> enabling live and quick migration scenarios.</w:t>
      </w:r>
      <w:r w:rsidR="00311DD5">
        <w:t xml:space="preserve"> </w:t>
      </w:r>
      <w:r w:rsidR="00575250">
        <w:t>A total of twelve clustered shared volumes were configured</w:t>
      </w:r>
      <w:r w:rsidR="00A06D90">
        <w:t>,</w:t>
      </w:r>
      <w:r w:rsidR="00575250">
        <w:t xml:space="preserve"> consisting of:</w:t>
      </w:r>
    </w:p>
    <w:p w:rsidR="00575250" w:rsidRDefault="00575250" w:rsidP="00A06D90">
      <w:pPr>
        <w:pStyle w:val="ListParagraph"/>
        <w:numPr>
          <w:ilvl w:val="0"/>
          <w:numId w:val="54"/>
        </w:numPr>
      </w:pPr>
      <w:r>
        <w:t xml:space="preserve">Four volumes (LUNs) to store the VHDs </w:t>
      </w:r>
      <w:r w:rsidR="0060391E">
        <w:t xml:space="preserve">that </w:t>
      </w:r>
      <w:r>
        <w:t xml:space="preserve">contained the </w:t>
      </w:r>
      <w:r w:rsidR="004546A7">
        <w:t>virtual machine</w:t>
      </w:r>
      <w:r>
        <w:t xml:space="preserve"> images. </w:t>
      </w:r>
    </w:p>
    <w:p w:rsidR="00575250" w:rsidRDefault="00575250" w:rsidP="00A06D90">
      <w:pPr>
        <w:pStyle w:val="ListParagraph"/>
        <w:numPr>
          <w:ilvl w:val="0"/>
          <w:numId w:val="54"/>
        </w:numPr>
      </w:pPr>
      <w:r>
        <w:t xml:space="preserve">Four volumes to store the VHDs </w:t>
      </w:r>
      <w:r w:rsidR="0060391E">
        <w:t xml:space="preserve">that contained </w:t>
      </w:r>
      <w:r>
        <w:t xml:space="preserve">the SQL Server data files for both </w:t>
      </w:r>
      <w:r w:rsidR="007F3D49" w:rsidRPr="007F3D49">
        <w:rPr>
          <w:b/>
        </w:rPr>
        <w:t>tempdb</w:t>
      </w:r>
      <w:r>
        <w:t xml:space="preserve"> and the user databases. </w:t>
      </w:r>
    </w:p>
    <w:p w:rsidR="00575250" w:rsidRDefault="00575250" w:rsidP="00A06D90">
      <w:pPr>
        <w:pStyle w:val="ListParagraph"/>
        <w:numPr>
          <w:ilvl w:val="0"/>
          <w:numId w:val="54"/>
        </w:numPr>
      </w:pPr>
      <w:r>
        <w:t xml:space="preserve">Four volumes to store the VHDs </w:t>
      </w:r>
      <w:r w:rsidR="0060391E">
        <w:t xml:space="preserve">that contained </w:t>
      </w:r>
      <w:r>
        <w:t xml:space="preserve">the SQL Server log files. </w:t>
      </w:r>
    </w:p>
    <w:p w:rsidR="00575250" w:rsidRDefault="00575250" w:rsidP="00575250">
      <w:r>
        <w:t>The following diagram illustrates this configuration</w:t>
      </w:r>
      <w:r w:rsidR="000D31FA">
        <w:t xml:space="preserve"> (SQL stands for SQL Server).</w:t>
      </w:r>
    </w:p>
    <w:p w:rsidR="00575250" w:rsidRDefault="00CC6759" w:rsidP="00575250">
      <w:r>
        <w:rPr>
          <w:noProof/>
        </w:rPr>
        <w:lastRenderedPageBreak/>
        <w:drawing>
          <wp:inline distT="0" distB="0" distL="0" distR="0" wp14:anchorId="68270945" wp14:editId="3C9B79CD">
            <wp:extent cx="4508983" cy="48264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505969" cy="4823215"/>
                    </a:xfrm>
                    <a:prstGeom prst="rect">
                      <a:avLst/>
                    </a:prstGeom>
                  </pic:spPr>
                </pic:pic>
              </a:graphicData>
            </a:graphic>
          </wp:inline>
        </w:drawing>
      </w:r>
    </w:p>
    <w:p w:rsidR="00575250" w:rsidRDefault="00575250" w:rsidP="00575250">
      <w:pPr>
        <w:pStyle w:val="Heading2"/>
      </w:pPr>
      <w:bookmarkStart w:id="16" w:name="_Toc299447693"/>
      <w:r>
        <w:t>Core Test Scenarios</w:t>
      </w:r>
      <w:bookmarkEnd w:id="16"/>
      <w:r>
        <w:t xml:space="preserve"> </w:t>
      </w:r>
    </w:p>
    <w:p w:rsidR="00575250" w:rsidRDefault="00575250" w:rsidP="00B95108">
      <w:r>
        <w:t>For the purposes of the testing for this information</w:t>
      </w:r>
      <w:r w:rsidR="00BD7B90">
        <w:t>, we ran</w:t>
      </w:r>
      <w:r>
        <w:t xml:space="preserve"> four core scenarios.</w:t>
      </w:r>
      <w:r w:rsidR="00311DD5">
        <w:t xml:space="preserve"> </w:t>
      </w:r>
      <w:r>
        <w:t xml:space="preserve">These are as follows: </w:t>
      </w:r>
    </w:p>
    <w:p w:rsidR="00575250" w:rsidRPr="00890634" w:rsidRDefault="00575250" w:rsidP="00B95108">
      <w:pPr>
        <w:pStyle w:val="ListParagraph"/>
        <w:numPr>
          <w:ilvl w:val="0"/>
          <w:numId w:val="73"/>
        </w:numPr>
      </w:pPr>
      <w:r w:rsidRPr="00B95108">
        <w:rPr>
          <w:b/>
        </w:rPr>
        <w:t>General Characterization of Test Workload:</w:t>
      </w:r>
      <w:r w:rsidR="00311DD5" w:rsidRPr="00B95108">
        <w:rPr>
          <w:b/>
        </w:rPr>
        <w:t xml:space="preserve"> </w:t>
      </w:r>
      <w:r w:rsidR="005E0406">
        <w:t xml:space="preserve">The goal of this scenario was </w:t>
      </w:r>
      <w:r w:rsidR="005178E4">
        <w:t xml:space="preserve">to </w:t>
      </w:r>
      <w:r w:rsidR="005E0406">
        <w:t>characterize</w:t>
      </w:r>
      <w:r w:rsidRPr="007A3C23">
        <w:t xml:space="preserve"> </w:t>
      </w:r>
      <w:r>
        <w:t xml:space="preserve">the test </w:t>
      </w:r>
      <w:r w:rsidRPr="007A3C23">
        <w:t xml:space="preserve">workload as it relates to increased </w:t>
      </w:r>
      <w:r w:rsidR="004546A7">
        <w:t>virtual machine</w:t>
      </w:r>
      <w:r w:rsidRPr="007A3C23">
        <w:t xml:space="preserve"> memory </w:t>
      </w:r>
      <w:r>
        <w:t xml:space="preserve">to </w:t>
      </w:r>
      <w:r w:rsidR="005935ED">
        <w:t>determine</w:t>
      </w:r>
      <w:r>
        <w:t xml:space="preserve"> what benefit </w:t>
      </w:r>
      <w:r w:rsidRPr="007A3C23">
        <w:t>H</w:t>
      </w:r>
      <w:r>
        <w:t>yper-V Dynamic Memory has for this workload.</w:t>
      </w:r>
      <w:r w:rsidR="00311DD5">
        <w:t xml:space="preserve"> </w:t>
      </w:r>
      <w:r w:rsidR="00BD7B90">
        <w:t>For more information, see</w:t>
      </w:r>
      <w:r>
        <w:t xml:space="preserve"> “When Will Dynamic Memory Help My SQL Server Workload?”</w:t>
      </w:r>
      <w:r w:rsidR="00BD7B90">
        <w:t xml:space="preserve"> later in this document</w:t>
      </w:r>
      <w:r>
        <w:t>.</w:t>
      </w:r>
    </w:p>
    <w:p w:rsidR="00575250" w:rsidRDefault="00575250" w:rsidP="00B95108">
      <w:pPr>
        <w:pStyle w:val="ListParagraph"/>
        <w:numPr>
          <w:ilvl w:val="0"/>
          <w:numId w:val="73"/>
        </w:numPr>
      </w:pPr>
      <w:r w:rsidRPr="00B95108">
        <w:rPr>
          <w:b/>
        </w:rPr>
        <w:t xml:space="preserve">Unplanned Failover Scenario: </w:t>
      </w:r>
      <w:r>
        <w:t>T</w:t>
      </w:r>
      <w:r w:rsidR="005E0406">
        <w:t>he goal of this scenario was to t</w:t>
      </w:r>
      <w:r>
        <w:t>est unplanned</w:t>
      </w:r>
      <w:r w:rsidRPr="007A3C23">
        <w:t xml:space="preserve"> failover</w:t>
      </w:r>
      <w:r>
        <w:t>s, including both simulated and hard failures.</w:t>
      </w:r>
      <w:r w:rsidR="00311DD5">
        <w:t xml:space="preserve"> </w:t>
      </w:r>
      <w:r w:rsidR="005935ED">
        <w:t xml:space="preserve">We ran these </w:t>
      </w:r>
      <w:r>
        <w:t xml:space="preserve">tests to determine the considerations in cluster failover scenarios where </w:t>
      </w:r>
      <w:r w:rsidR="004546A7">
        <w:t>virtual machine</w:t>
      </w:r>
      <w:r>
        <w:t xml:space="preserve">s </w:t>
      </w:r>
      <w:r w:rsidR="004546A7">
        <w:t xml:space="preserve">that </w:t>
      </w:r>
      <w:r>
        <w:t xml:space="preserve">are starting will be competing for resources with existing SQL Server </w:t>
      </w:r>
      <w:r w:rsidR="004546A7">
        <w:t>virtual machine</w:t>
      </w:r>
      <w:r>
        <w:t xml:space="preserve"> workloads.</w:t>
      </w:r>
      <w:r w:rsidR="00311DD5">
        <w:t xml:space="preserve"> </w:t>
      </w:r>
    </w:p>
    <w:p w:rsidR="00575250" w:rsidRDefault="00575250" w:rsidP="00741017">
      <w:pPr>
        <w:pStyle w:val="ListParagraph"/>
        <w:ind w:left="360"/>
      </w:pPr>
      <w:r>
        <w:t xml:space="preserve">Before </w:t>
      </w:r>
      <w:r w:rsidR="005E0406">
        <w:t xml:space="preserve">we simulated </w:t>
      </w:r>
      <w:r>
        <w:t>the unplanned failover</w:t>
      </w:r>
      <w:r w:rsidR="005E0406">
        <w:t>,</w:t>
      </w:r>
      <w:r>
        <w:t xml:space="preserve"> </w:t>
      </w:r>
      <w:r w:rsidR="005E0406">
        <w:t xml:space="preserve">we ran </w:t>
      </w:r>
      <w:r>
        <w:t xml:space="preserve">all 16 </w:t>
      </w:r>
      <w:r w:rsidR="004546A7">
        <w:t>virtual machine</w:t>
      </w:r>
      <w:r>
        <w:t>s to steady state of the SQL Server workload (</w:t>
      </w:r>
      <w:r w:rsidR="005E0406">
        <w:t>that is, eight</w:t>
      </w:r>
      <w:r>
        <w:t xml:space="preserve"> </w:t>
      </w:r>
      <w:r w:rsidR="004546A7">
        <w:t>virtual machine</w:t>
      </w:r>
      <w:r>
        <w:t>s per host).</w:t>
      </w:r>
      <w:r w:rsidR="00311DD5">
        <w:t xml:space="preserve"> </w:t>
      </w:r>
      <w:r>
        <w:t>The core purpose of this scenario was to determine the following:</w:t>
      </w:r>
    </w:p>
    <w:p w:rsidR="00575250" w:rsidRDefault="00575250" w:rsidP="00B95108">
      <w:pPr>
        <w:pStyle w:val="ListParagraph"/>
        <w:numPr>
          <w:ilvl w:val="0"/>
          <w:numId w:val="71"/>
        </w:numPr>
      </w:pPr>
      <w:r>
        <w:lastRenderedPageBreak/>
        <w:t xml:space="preserve">What is required to guarantee that all </w:t>
      </w:r>
      <w:r w:rsidR="004546A7">
        <w:t>virtual machine</w:t>
      </w:r>
      <w:r>
        <w:t xml:space="preserve">s will successfully restart on the available cluster node after an unexpected failure has taken the other node of the </w:t>
      </w:r>
      <w:r w:rsidR="005E0406">
        <w:t>two-</w:t>
      </w:r>
      <w:r>
        <w:t>node cluster offline</w:t>
      </w:r>
      <w:r w:rsidR="005E0406">
        <w:t>?</w:t>
      </w:r>
    </w:p>
    <w:p w:rsidR="00575250" w:rsidRDefault="00575250" w:rsidP="00B95108">
      <w:pPr>
        <w:pStyle w:val="ListParagraph"/>
        <w:numPr>
          <w:ilvl w:val="0"/>
          <w:numId w:val="71"/>
        </w:numPr>
      </w:pPr>
      <w:r>
        <w:t>How</w:t>
      </w:r>
      <w:r w:rsidR="00311DD5">
        <w:t xml:space="preserve"> </w:t>
      </w:r>
      <w:r w:rsidR="00466A7E">
        <w:t xml:space="preserve">does </w:t>
      </w:r>
      <w:r>
        <w:t xml:space="preserve">Hyper-V rebalance memory as the </w:t>
      </w:r>
      <w:r w:rsidR="005E0406">
        <w:t>eight</w:t>
      </w:r>
      <w:r>
        <w:t xml:space="preserve"> additional </w:t>
      </w:r>
      <w:r w:rsidR="004546A7">
        <w:t>virtual machine</w:t>
      </w:r>
      <w:r>
        <w:t xml:space="preserve">s are started on Node 1 </w:t>
      </w:r>
      <w:r w:rsidR="005E0406">
        <w:t>(</w:t>
      </w:r>
      <w:r>
        <w:t xml:space="preserve">which </w:t>
      </w:r>
      <w:r w:rsidR="005E0406">
        <w:t>hosts</w:t>
      </w:r>
      <w:r>
        <w:t xml:space="preserve"> </w:t>
      </w:r>
      <w:r w:rsidR="005E0406">
        <w:t>eight</w:t>
      </w:r>
      <w:r>
        <w:t xml:space="preserve"> </w:t>
      </w:r>
      <w:r w:rsidR="004546A7">
        <w:t>virtual machine</w:t>
      </w:r>
      <w:r>
        <w:t>s running active workload</w:t>
      </w:r>
      <w:r w:rsidR="005E0406">
        <w:t>s)?</w:t>
      </w:r>
    </w:p>
    <w:p w:rsidR="00575250" w:rsidRPr="00BF4737" w:rsidRDefault="00575250" w:rsidP="00B95108">
      <w:pPr>
        <w:pStyle w:val="ListParagraph"/>
        <w:numPr>
          <w:ilvl w:val="0"/>
          <w:numId w:val="71"/>
        </w:numPr>
      </w:pPr>
      <w:r>
        <w:t xml:space="preserve">What </w:t>
      </w:r>
      <w:r w:rsidR="00466A7E">
        <w:t xml:space="preserve">effect </w:t>
      </w:r>
      <w:r w:rsidR="005E0406">
        <w:t xml:space="preserve">does </w:t>
      </w:r>
      <w:r>
        <w:t xml:space="preserve">Hyper-V </w:t>
      </w:r>
      <w:r w:rsidR="0009055B">
        <w:t>Dynamic Memory</w:t>
      </w:r>
      <w:r>
        <w:t xml:space="preserve"> rebalancing </w:t>
      </w:r>
      <w:r w:rsidR="005E0406">
        <w:t xml:space="preserve">have </w:t>
      </w:r>
      <w:r w:rsidR="00466A7E">
        <w:t>on</w:t>
      </w:r>
      <w:r>
        <w:t xml:space="preserve"> the SQL Server workloads that are running and on those that are being brought online</w:t>
      </w:r>
      <w:r w:rsidR="005E0406">
        <w:t>?</w:t>
      </w:r>
    </w:p>
    <w:p w:rsidR="00575250" w:rsidRPr="00890634" w:rsidRDefault="00466A7E" w:rsidP="00B95108">
      <w:pPr>
        <w:pStyle w:val="ListParagraph"/>
        <w:numPr>
          <w:ilvl w:val="0"/>
          <w:numId w:val="73"/>
        </w:numPr>
      </w:pPr>
      <w:r w:rsidRPr="00B95108">
        <w:rPr>
          <w:b/>
        </w:rPr>
        <w:t>Planned Maintenance</w:t>
      </w:r>
      <w:r w:rsidR="00575250" w:rsidRPr="00B95108">
        <w:rPr>
          <w:b/>
        </w:rPr>
        <w:t xml:space="preserve"> Scenario</w:t>
      </w:r>
      <w:r w:rsidR="00575250" w:rsidRPr="00890634">
        <w:t xml:space="preserve">: </w:t>
      </w:r>
      <w:r w:rsidR="008F6594">
        <w:t xml:space="preserve">In this scenario, we simulated </w:t>
      </w:r>
      <w:r>
        <w:t>planned maintenance using l</w:t>
      </w:r>
      <w:r w:rsidR="00575250">
        <w:t>ive migration</w:t>
      </w:r>
      <w:r w:rsidR="00575250" w:rsidRPr="00890634">
        <w:t xml:space="preserve"> </w:t>
      </w:r>
      <w:r>
        <w:t xml:space="preserve">to move </w:t>
      </w:r>
      <w:r w:rsidR="004546A7">
        <w:t>virtual machine</w:t>
      </w:r>
      <w:r>
        <w:t>s</w:t>
      </w:r>
      <w:r w:rsidR="008F6594">
        <w:t>.</w:t>
      </w:r>
      <w:r>
        <w:t xml:space="preserve"> </w:t>
      </w:r>
      <w:r w:rsidR="008F6594">
        <w:t xml:space="preserve">We included this scenario </w:t>
      </w:r>
      <w:r w:rsidR="00575250" w:rsidRPr="00890634">
        <w:t xml:space="preserve">because </w:t>
      </w:r>
      <w:r w:rsidR="008F6594">
        <w:t>it</w:t>
      </w:r>
      <w:r w:rsidR="00575250" w:rsidRPr="00890634">
        <w:t xml:space="preserve"> require</w:t>
      </w:r>
      <w:r w:rsidR="008F6594">
        <w:t>d</w:t>
      </w:r>
      <w:r w:rsidR="00575250" w:rsidRPr="00890634">
        <w:t xml:space="preserve"> memory </w:t>
      </w:r>
      <w:r w:rsidR="008F6594">
        <w:t xml:space="preserve">to </w:t>
      </w:r>
      <w:r w:rsidR="00575250" w:rsidRPr="00890634">
        <w:t xml:space="preserve">be removed from </w:t>
      </w:r>
      <w:r w:rsidR="004546A7">
        <w:t>virtual machine</w:t>
      </w:r>
      <w:r w:rsidR="00575250" w:rsidRPr="00890634">
        <w:t xml:space="preserve">s with active SQL Server workloads in order for the </w:t>
      </w:r>
      <w:r w:rsidR="008F6594">
        <w:t>eight</w:t>
      </w:r>
      <w:r w:rsidR="00575250" w:rsidRPr="00890634">
        <w:t xml:space="preserve"> </w:t>
      </w:r>
      <w:r w:rsidR="004546A7">
        <w:t>virtual machine</w:t>
      </w:r>
      <w:r w:rsidR="00575250" w:rsidRPr="00890634">
        <w:t xml:space="preserve">s being migrated to come online. </w:t>
      </w:r>
    </w:p>
    <w:p w:rsidR="00575250" w:rsidRDefault="00575250" w:rsidP="00B95108">
      <w:pPr>
        <w:ind w:left="360"/>
      </w:pPr>
      <w:r>
        <w:t xml:space="preserve">Similar to test #2, for this test the general process was to run load against both nodes until </w:t>
      </w:r>
      <w:r w:rsidR="00FA7987">
        <w:t xml:space="preserve">the </w:t>
      </w:r>
      <w:r>
        <w:t xml:space="preserve">SQL Server workload had reached steady state and all </w:t>
      </w:r>
      <w:r w:rsidR="004546A7">
        <w:t>virtual machine</w:t>
      </w:r>
      <w:r>
        <w:t>s had consumed their maximum configured memory (</w:t>
      </w:r>
      <w:r w:rsidR="00FA7987">
        <w:t xml:space="preserve">that is, </w:t>
      </w:r>
      <w:r>
        <w:t>12</w:t>
      </w:r>
      <w:r w:rsidR="003C5B0E">
        <w:t> </w:t>
      </w:r>
      <w:r>
        <w:t>GB).</w:t>
      </w:r>
      <w:r w:rsidR="00311DD5">
        <w:t xml:space="preserve"> </w:t>
      </w:r>
      <w:r>
        <w:t xml:space="preserve">At that point </w:t>
      </w:r>
      <w:r w:rsidR="004546A7">
        <w:t>virtual machine</w:t>
      </w:r>
      <w:r>
        <w:t xml:space="preserve">s were migrated in a serial fashion from Node 2 to Node 1 using Hyper-V </w:t>
      </w:r>
      <w:r w:rsidR="00FA7987">
        <w:t>l</w:t>
      </w:r>
      <w:r>
        <w:t xml:space="preserve">ive </w:t>
      </w:r>
      <w:r w:rsidR="00FA7987">
        <w:t>m</w:t>
      </w:r>
      <w:r>
        <w:t xml:space="preserve">igration. </w:t>
      </w:r>
    </w:p>
    <w:p w:rsidR="00575250" w:rsidRDefault="00575250" w:rsidP="00B95108">
      <w:pPr>
        <w:ind w:left="360"/>
      </w:pPr>
      <w:r>
        <w:t>The purpose of this scenario was to determine:</w:t>
      </w:r>
    </w:p>
    <w:p w:rsidR="00575250" w:rsidRDefault="00575250" w:rsidP="00B95108">
      <w:pPr>
        <w:pStyle w:val="ListParagraph"/>
        <w:numPr>
          <w:ilvl w:val="0"/>
          <w:numId w:val="69"/>
        </w:numPr>
      </w:pPr>
      <w:r>
        <w:t>How Hyper-V rebalance</w:t>
      </w:r>
      <w:r w:rsidR="00FA7987">
        <w:t>s</w:t>
      </w:r>
      <w:r>
        <w:t xml:space="preserve"> the memory when </w:t>
      </w:r>
      <w:r w:rsidR="00906226">
        <w:t xml:space="preserve">memory must be removed from running </w:t>
      </w:r>
      <w:r w:rsidR="004546A7">
        <w:t>virtual machine</w:t>
      </w:r>
      <w:r w:rsidR="00906226">
        <w:t>(s)</w:t>
      </w:r>
      <w:r>
        <w:t xml:space="preserve"> </w:t>
      </w:r>
      <w:r w:rsidR="00FA7987">
        <w:t xml:space="preserve">to </w:t>
      </w:r>
      <w:r>
        <w:t xml:space="preserve">free up memory needed to support the live migration of a </w:t>
      </w:r>
      <w:r w:rsidR="004546A7">
        <w:t>virtual machine</w:t>
      </w:r>
      <w:r>
        <w:t xml:space="preserve">. </w:t>
      </w:r>
    </w:p>
    <w:p w:rsidR="00575250" w:rsidRPr="008B7702" w:rsidRDefault="00575250" w:rsidP="00B95108">
      <w:pPr>
        <w:pStyle w:val="ListParagraph"/>
        <w:numPr>
          <w:ilvl w:val="0"/>
          <w:numId w:val="69"/>
        </w:numPr>
      </w:pPr>
      <w:r w:rsidRPr="008B7702">
        <w:t xml:space="preserve">What special considerations there </w:t>
      </w:r>
      <w:r w:rsidR="00FA7987">
        <w:t xml:space="preserve">might </w:t>
      </w:r>
      <w:r w:rsidRPr="008B7702">
        <w:t>be for SQL Server scenarios in which these type</w:t>
      </w:r>
      <w:r w:rsidR="00FA7987">
        <w:t>s</w:t>
      </w:r>
      <w:r w:rsidRPr="008B7702">
        <w:t xml:space="preserve"> of </w:t>
      </w:r>
      <w:r w:rsidR="00FA7987">
        <w:t>l</w:t>
      </w:r>
      <w:r w:rsidRPr="008B7702">
        <w:t xml:space="preserve">ive </w:t>
      </w:r>
      <w:r w:rsidR="00FA7987">
        <w:t>m</w:t>
      </w:r>
      <w:r w:rsidRPr="008B7702">
        <w:t>igration are attempted under active workload.</w:t>
      </w:r>
    </w:p>
    <w:p w:rsidR="00575250" w:rsidRDefault="00575250" w:rsidP="00B95108">
      <w:pPr>
        <w:pStyle w:val="ListParagraph"/>
        <w:numPr>
          <w:ilvl w:val="0"/>
          <w:numId w:val="69"/>
        </w:numPr>
      </w:pPr>
      <w:r w:rsidRPr="008B7702">
        <w:t xml:space="preserve">What effect any rebalancing the Hyper-V </w:t>
      </w:r>
      <w:r w:rsidR="0009055B">
        <w:t>Dynamic Memory</w:t>
      </w:r>
      <w:r w:rsidRPr="008B7702">
        <w:t xml:space="preserve"> performs </w:t>
      </w:r>
      <w:r w:rsidR="00FA7987">
        <w:t>has</w:t>
      </w:r>
      <w:r w:rsidR="00FA7987" w:rsidRPr="008B7702">
        <w:t xml:space="preserve"> </w:t>
      </w:r>
      <w:r w:rsidRPr="008B7702">
        <w:t xml:space="preserve">on the SQL Server workloads that are running and </w:t>
      </w:r>
      <w:r>
        <w:t xml:space="preserve">on </w:t>
      </w:r>
      <w:r w:rsidRPr="008B7702">
        <w:t>those that are being migrated</w:t>
      </w:r>
      <w:r w:rsidR="00FA7987">
        <w:t>.</w:t>
      </w:r>
    </w:p>
    <w:p w:rsidR="00575250" w:rsidRDefault="00575250" w:rsidP="00B95108">
      <w:pPr>
        <w:pStyle w:val="ListParagraph"/>
        <w:numPr>
          <w:ilvl w:val="0"/>
          <w:numId w:val="73"/>
        </w:numPr>
      </w:pPr>
      <w:r w:rsidRPr="00B95108">
        <w:rPr>
          <w:b/>
        </w:rPr>
        <w:t>Simulated “spikes” in the SQL Server Workloads</w:t>
      </w:r>
      <w:r>
        <w:t xml:space="preserve">: The last test scenario tested the behavior of workload “spikes” by increasing workload for certain </w:t>
      </w:r>
      <w:r w:rsidR="004546A7">
        <w:t>virtual machine</w:t>
      </w:r>
      <w:r>
        <w:t xml:space="preserve">s when all </w:t>
      </w:r>
      <w:r w:rsidR="004546A7">
        <w:t>virtual machine</w:t>
      </w:r>
      <w:r>
        <w:t>s were running on a single node.</w:t>
      </w:r>
      <w:r w:rsidR="00311DD5">
        <w:t xml:space="preserve"> </w:t>
      </w:r>
    </w:p>
    <w:p w:rsidR="00575250" w:rsidRDefault="00575250" w:rsidP="00575250">
      <w:pPr>
        <w:pStyle w:val="ListParagraph"/>
        <w:ind w:left="0"/>
      </w:pPr>
      <w:r>
        <w:t>The following illustrations show the memory utilization of a single node prior to scenarios 2 and 3 as well as the failover scenarios from Node 2 to Node 1.</w:t>
      </w:r>
      <w:r w:rsidR="00311DD5">
        <w:t xml:space="preserve"> </w:t>
      </w:r>
      <w:r>
        <w:t xml:space="preserve">In the case of the planned failover, workload is active and at steady state on both nodes when live migration is performed. In the case of the unplanned failover, workload is active and at steady when all </w:t>
      </w:r>
      <w:r w:rsidR="004546A7">
        <w:t>virtual machine</w:t>
      </w:r>
      <w:r>
        <w:t>s are brought online simultaneously.</w:t>
      </w:r>
    </w:p>
    <w:p w:rsidR="00F0659F" w:rsidRPr="007A3C23" w:rsidRDefault="00CC6759" w:rsidP="00F0659F">
      <w:pPr>
        <w:pStyle w:val="NoSpacing"/>
      </w:pPr>
      <w:r>
        <w:rPr>
          <w:noProof/>
        </w:rPr>
        <w:lastRenderedPageBreak/>
        <w:drawing>
          <wp:inline distT="0" distB="0" distL="0" distR="0" wp14:anchorId="339C903B" wp14:editId="1855EA59">
            <wp:extent cx="5414838" cy="33420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419039" cy="3344636"/>
                    </a:xfrm>
                    <a:prstGeom prst="rect">
                      <a:avLst/>
                    </a:prstGeom>
                  </pic:spPr>
                </pic:pic>
              </a:graphicData>
            </a:graphic>
          </wp:inline>
        </w:drawing>
      </w:r>
    </w:p>
    <w:p w:rsidR="00575250" w:rsidRDefault="00575250" w:rsidP="00575250">
      <w:pPr>
        <w:pStyle w:val="Heading2"/>
      </w:pPr>
      <w:bookmarkStart w:id="17" w:name="_Toc299447694"/>
      <w:r>
        <w:t>T</w:t>
      </w:r>
      <w:r w:rsidRPr="003011B3">
        <w:t xml:space="preserve">est </w:t>
      </w:r>
      <w:r w:rsidRPr="00A53BAC">
        <w:t>Workloads</w:t>
      </w:r>
      <w:bookmarkEnd w:id="13"/>
      <w:bookmarkEnd w:id="14"/>
      <w:bookmarkEnd w:id="17"/>
    </w:p>
    <w:p w:rsidR="00575250" w:rsidRDefault="00575250" w:rsidP="00B95108">
      <w:r w:rsidRPr="007A3C23">
        <w:t xml:space="preserve">The </w:t>
      </w:r>
      <w:r>
        <w:t xml:space="preserve">primary workload used for this testing was </w:t>
      </w:r>
      <w:r w:rsidR="00FA7987">
        <w:t>an online transaction processing</w:t>
      </w:r>
      <w:r>
        <w:t xml:space="preserve"> (OLTP)</w:t>
      </w:r>
      <w:r w:rsidR="00FA7987" w:rsidRPr="00FA7987">
        <w:t xml:space="preserve"> </w:t>
      </w:r>
      <w:r w:rsidR="00FA7987">
        <w:t>workload</w:t>
      </w:r>
      <w:r>
        <w:t>.</w:t>
      </w:r>
      <w:r w:rsidR="00311DD5">
        <w:t xml:space="preserve"> </w:t>
      </w:r>
      <w:r>
        <w:t xml:space="preserve">This workload simulates a customer-facing brokerage application and has characteristics </w:t>
      </w:r>
      <w:r w:rsidR="00FA7987">
        <w:t xml:space="preserve">that are typical </w:t>
      </w:r>
      <w:r>
        <w:t>of an OLTP workload</w:t>
      </w:r>
      <w:r w:rsidR="00F47B57">
        <w:t>:</w:t>
      </w:r>
      <w:r w:rsidR="00311DD5">
        <w:t xml:space="preserve"> </w:t>
      </w:r>
    </w:p>
    <w:p w:rsidR="00575250" w:rsidRDefault="00575250" w:rsidP="00B95108">
      <w:pPr>
        <w:pStyle w:val="ListParagraph"/>
        <w:numPr>
          <w:ilvl w:val="0"/>
          <w:numId w:val="68"/>
        </w:numPr>
      </w:pPr>
      <w:r>
        <w:t>Test dataset of about 30</w:t>
      </w:r>
      <w:r w:rsidR="00B95108">
        <w:t> </w:t>
      </w:r>
      <w:r>
        <w:t>GB simulating data for 2</w:t>
      </w:r>
      <w:r w:rsidR="00F47B57">
        <w:t>,</w:t>
      </w:r>
      <w:r w:rsidR="003C5B0E">
        <w:t>000 customers</w:t>
      </w:r>
    </w:p>
    <w:p w:rsidR="00575250" w:rsidRDefault="00575250" w:rsidP="00B95108">
      <w:pPr>
        <w:pStyle w:val="ListParagraph"/>
        <w:numPr>
          <w:ilvl w:val="0"/>
          <w:numId w:val="68"/>
        </w:numPr>
      </w:pPr>
      <w:r>
        <w:t>Steady transaction log activity with a write transaction rate of approximately 200 per second and batch request rate o</w:t>
      </w:r>
      <w:r w:rsidR="003C5B0E">
        <w:t>f approximately 800 per second</w:t>
      </w:r>
    </w:p>
    <w:p w:rsidR="00575250" w:rsidRDefault="00575250" w:rsidP="00B95108">
      <w:pPr>
        <w:pStyle w:val="ListParagraph"/>
        <w:numPr>
          <w:ilvl w:val="0"/>
          <w:numId w:val="68"/>
        </w:numPr>
      </w:pPr>
      <w:r>
        <w:t>Steady uniform small block read I/Os (8K) supporting s</w:t>
      </w:r>
      <w:r w:rsidR="003C5B0E">
        <w:t>elective lookup type operation</w:t>
      </w:r>
    </w:p>
    <w:p w:rsidR="00575250" w:rsidRDefault="00575250" w:rsidP="00B95108">
      <w:pPr>
        <w:pStyle w:val="ListParagraph"/>
        <w:numPr>
          <w:ilvl w:val="0"/>
          <w:numId w:val="68"/>
        </w:numPr>
      </w:pPr>
      <w:r>
        <w:t>Periodic flushes of dirty pages through the S</w:t>
      </w:r>
      <w:r w:rsidR="003C5B0E">
        <w:t>QL Server checkpoint mechanism</w:t>
      </w:r>
    </w:p>
    <w:p w:rsidR="00575250" w:rsidRPr="007A3C23" w:rsidRDefault="00575250" w:rsidP="00B95108">
      <w:pPr>
        <w:pStyle w:val="ListParagraph"/>
        <w:numPr>
          <w:ilvl w:val="0"/>
          <w:numId w:val="68"/>
        </w:numPr>
      </w:pPr>
      <w:r>
        <w:t xml:space="preserve">Read to write ratio of </w:t>
      </w:r>
      <w:r w:rsidR="003C5B0E">
        <w:t>about 80/20</w:t>
      </w:r>
    </w:p>
    <w:p w:rsidR="00706965" w:rsidRPr="00EC19AE" w:rsidRDefault="00706965" w:rsidP="00706965">
      <w:pPr>
        <w:pStyle w:val="Heading1"/>
      </w:pPr>
      <w:bookmarkStart w:id="18" w:name="_Toc299447695"/>
      <w:r w:rsidRPr="00EC19AE">
        <w:t xml:space="preserve">When Will Dynamic Memory Help My SQL </w:t>
      </w:r>
      <w:r w:rsidR="00A201E1">
        <w:t xml:space="preserve">Server </w:t>
      </w:r>
      <w:r w:rsidRPr="00EC19AE">
        <w:t>Workload?</w:t>
      </w:r>
      <w:bookmarkEnd w:id="18"/>
    </w:p>
    <w:p w:rsidR="00706965" w:rsidRDefault="00C46C8F" w:rsidP="00C02BF3">
      <w:r>
        <w:t>As mentioned earlier in this paper, o</w:t>
      </w:r>
      <w:r w:rsidR="00706965">
        <w:t>ne of the most important system resources for SQL Server is memory.</w:t>
      </w:r>
      <w:r w:rsidR="00311DD5">
        <w:t xml:space="preserve"> </w:t>
      </w:r>
      <w:r w:rsidR="00706965">
        <w:t xml:space="preserve">Lack of memory resources for </w:t>
      </w:r>
      <w:r w:rsidR="000A4502">
        <w:t xml:space="preserve">the </w:t>
      </w:r>
      <w:r w:rsidR="00706965">
        <w:t>database engine result</w:t>
      </w:r>
      <w:r w:rsidR="003C5B0E">
        <w:t>s</w:t>
      </w:r>
      <w:r w:rsidR="00706965">
        <w:t xml:space="preserve"> in increased I/O </w:t>
      </w:r>
      <w:r w:rsidR="00F47B57">
        <w:t xml:space="preserve">that </w:t>
      </w:r>
      <w:r w:rsidR="00706965">
        <w:t>is orders of magnitude slower than accessing memory.</w:t>
      </w:r>
      <w:r w:rsidR="00311DD5">
        <w:t xml:space="preserve"> </w:t>
      </w:r>
      <w:r w:rsidR="00706965">
        <w:t xml:space="preserve">In addition, in today’s shared storage environments reducing I/O has a benefit not only to a single workload but across all users of the shared resources. There is a balance when additional memory will benefit any given SQL Server workload and </w:t>
      </w:r>
      <w:r w:rsidR="00466A7E">
        <w:t>determining any benefit</w:t>
      </w:r>
      <w:r w:rsidR="00706965">
        <w:t xml:space="preserve"> usually requires experimentation or testing. </w:t>
      </w:r>
      <w:r w:rsidR="004355A8">
        <w:t>One</w:t>
      </w:r>
      <w:r w:rsidR="00706965">
        <w:t xml:space="preserve"> of the key </w:t>
      </w:r>
      <w:r w:rsidR="00466A7E">
        <w:t xml:space="preserve">benefits </w:t>
      </w:r>
      <w:r w:rsidR="00F47B57">
        <w:t xml:space="preserve">of </w:t>
      </w:r>
      <w:r w:rsidR="00466A7E">
        <w:t>leveraging</w:t>
      </w:r>
      <w:r w:rsidR="00706965">
        <w:t xml:space="preserve"> dynamic memory is the flexibility to respond to the needs of a particular workload that would benefit from additional memory resources and make the most use out of all physical memory resources on a system. </w:t>
      </w:r>
    </w:p>
    <w:p w:rsidR="00706965" w:rsidRDefault="00706965" w:rsidP="00C02BF3">
      <w:r>
        <w:t xml:space="preserve">The benefit of additional memory </w:t>
      </w:r>
      <w:r w:rsidR="00F47B57">
        <w:t>depends on your</w:t>
      </w:r>
      <w:r>
        <w:t xml:space="preserve"> workload.</w:t>
      </w:r>
      <w:r w:rsidR="00311DD5">
        <w:t xml:space="preserve"> </w:t>
      </w:r>
      <w:r>
        <w:t xml:space="preserve">Virtual machines in our tests </w:t>
      </w:r>
      <w:r w:rsidR="000F2308">
        <w:t>(</w:t>
      </w:r>
      <w:r w:rsidR="00F47B57">
        <w:t xml:space="preserve">for more information, </w:t>
      </w:r>
      <w:r w:rsidR="000F2308">
        <w:t xml:space="preserve">see </w:t>
      </w:r>
      <w:r w:rsidR="003C5B0E">
        <w:t>“</w:t>
      </w:r>
      <w:r w:rsidR="000F2308">
        <w:t>Core Test Scenarios</w:t>
      </w:r>
      <w:r w:rsidR="003C5B0E">
        <w:t>”</w:t>
      </w:r>
      <w:r w:rsidR="00F47B57">
        <w:t xml:space="preserve"> earlier in this document</w:t>
      </w:r>
      <w:r w:rsidR="000F2308">
        <w:t xml:space="preserve">) </w:t>
      </w:r>
      <w:r>
        <w:t>were configured with 2</w:t>
      </w:r>
      <w:r w:rsidR="003C5B0E">
        <w:t> </w:t>
      </w:r>
      <w:r>
        <w:t>GB</w:t>
      </w:r>
      <w:r w:rsidR="003C5B0E">
        <w:t xml:space="preserve"> for</w:t>
      </w:r>
      <w:r>
        <w:t xml:space="preserve"> </w:t>
      </w:r>
      <w:r w:rsidR="00E14CA7" w:rsidRPr="00C81719">
        <w:rPr>
          <w:b/>
        </w:rPr>
        <w:t xml:space="preserve">Startup </w:t>
      </w:r>
      <w:r w:rsidR="00E14CA7" w:rsidRPr="00C81719">
        <w:rPr>
          <w:b/>
        </w:rPr>
        <w:lastRenderedPageBreak/>
        <w:t>Memory</w:t>
      </w:r>
      <w:r>
        <w:t xml:space="preserve"> and 12</w:t>
      </w:r>
      <w:r w:rsidR="003C5B0E">
        <w:t> </w:t>
      </w:r>
      <w:r>
        <w:t xml:space="preserve">GB </w:t>
      </w:r>
      <w:r w:rsidR="003C5B0E">
        <w:t xml:space="preserve">for </w:t>
      </w:r>
      <w:r w:rsidR="003C5B0E">
        <w:rPr>
          <w:b/>
        </w:rPr>
        <w:t>M</w:t>
      </w:r>
      <w:r w:rsidRPr="00C81719">
        <w:rPr>
          <w:b/>
        </w:rPr>
        <w:t xml:space="preserve">aximum </w:t>
      </w:r>
      <w:r w:rsidR="003C5B0E">
        <w:rPr>
          <w:b/>
        </w:rPr>
        <w:t>M</w:t>
      </w:r>
      <w:r w:rsidRPr="00C81719">
        <w:rPr>
          <w:b/>
        </w:rPr>
        <w:t>emory</w:t>
      </w:r>
      <w:r>
        <w:t>.</w:t>
      </w:r>
      <w:r w:rsidR="00311DD5">
        <w:t xml:space="preserve"> </w:t>
      </w:r>
      <w:r w:rsidR="000F2308">
        <w:t>For our workload (</w:t>
      </w:r>
      <w:r w:rsidR="00F47B57">
        <w:t xml:space="preserve">for more information, </w:t>
      </w:r>
      <w:r w:rsidR="000F2308">
        <w:t xml:space="preserve">see </w:t>
      </w:r>
      <w:r w:rsidR="003C5B0E">
        <w:t>“</w:t>
      </w:r>
      <w:r w:rsidR="000F2308">
        <w:t>Test Workloads</w:t>
      </w:r>
      <w:r w:rsidR="003C5B0E">
        <w:t>”</w:t>
      </w:r>
      <w:r w:rsidR="000F2308">
        <w:t>), w</w:t>
      </w:r>
      <w:r>
        <w:t>e found workload throughput increased as memory increased from 2</w:t>
      </w:r>
      <w:r w:rsidR="003C5B0E">
        <w:t> </w:t>
      </w:r>
      <w:r>
        <w:t>GB to 7</w:t>
      </w:r>
      <w:r w:rsidR="003C5B0E">
        <w:t> </w:t>
      </w:r>
      <w:r>
        <w:t>GB-8</w:t>
      </w:r>
      <w:r w:rsidR="003C5B0E">
        <w:t> </w:t>
      </w:r>
      <w:r>
        <w:t>GB</w:t>
      </w:r>
      <w:r w:rsidR="00444C52">
        <w:t>.</w:t>
      </w:r>
      <w:r w:rsidR="00311DD5">
        <w:t xml:space="preserve"> </w:t>
      </w:r>
      <w:r w:rsidR="00444C52">
        <w:t>B</w:t>
      </w:r>
      <w:r>
        <w:t>eyond 8</w:t>
      </w:r>
      <w:r w:rsidR="003C5B0E">
        <w:t> </w:t>
      </w:r>
      <w:r>
        <w:t>GB, up to 12</w:t>
      </w:r>
      <w:r w:rsidR="003C5B0E">
        <w:t> </w:t>
      </w:r>
      <w:r>
        <w:t>GB</w:t>
      </w:r>
      <w:r w:rsidR="00CE7710">
        <w:t>,</w:t>
      </w:r>
      <w:r>
        <w:t xml:space="preserve"> there was no measurable gain in workload throughput.</w:t>
      </w:r>
      <w:r w:rsidR="00311DD5">
        <w:t xml:space="preserve"> </w:t>
      </w:r>
      <w:r>
        <w:t>However, there was a significant reduction in the I/O needed to support the workload</w:t>
      </w:r>
      <w:r w:rsidR="000F2308">
        <w:t xml:space="preserve"> as memory gr</w:t>
      </w:r>
      <w:r w:rsidR="00C12082">
        <w:t>ew</w:t>
      </w:r>
      <w:r w:rsidR="000F2308">
        <w:t xml:space="preserve"> from 2</w:t>
      </w:r>
      <w:r w:rsidR="003C5B0E">
        <w:t> </w:t>
      </w:r>
      <w:r w:rsidR="000F2308">
        <w:t xml:space="preserve">GB to </w:t>
      </w:r>
      <w:r w:rsidR="001F6357">
        <w:t>11</w:t>
      </w:r>
      <w:r w:rsidR="00C12082">
        <w:t> </w:t>
      </w:r>
      <w:r w:rsidR="001F6357">
        <w:t>GB</w:t>
      </w:r>
      <w:r>
        <w:t xml:space="preserve">. </w:t>
      </w:r>
    </w:p>
    <w:p w:rsidR="00706965" w:rsidRDefault="00706965" w:rsidP="00C02BF3">
      <w:r>
        <w:t xml:space="preserve">The following illustrates the benefit </w:t>
      </w:r>
      <w:r w:rsidR="00444C52">
        <w:t>of</w:t>
      </w:r>
      <w:r>
        <w:t xml:space="preserve"> additional memory provided to the workload. In this test</w:t>
      </w:r>
      <w:r w:rsidR="00C12082">
        <w:t>, we used</w:t>
      </w:r>
      <w:r>
        <w:t xml:space="preserve"> </w:t>
      </w:r>
      <w:r w:rsidR="00C12082">
        <w:t xml:space="preserve">the </w:t>
      </w:r>
      <w:r w:rsidR="00C12082">
        <w:rPr>
          <w:b/>
        </w:rPr>
        <w:t xml:space="preserve">max server memory </w:t>
      </w:r>
      <w:r w:rsidR="008E766C">
        <w:t>configuration option</w:t>
      </w:r>
      <w:r w:rsidR="00C12082">
        <w:t xml:space="preserve"> of </w:t>
      </w:r>
      <w:r w:rsidRPr="00C12082">
        <w:rPr>
          <w:b/>
        </w:rPr>
        <w:t>sp_configure</w:t>
      </w:r>
      <w:r>
        <w:t xml:space="preserve"> to limit the amount of memory for the SQL Server buffer pool.</w:t>
      </w:r>
      <w:r w:rsidR="00311DD5">
        <w:t xml:space="preserve"> </w:t>
      </w:r>
      <w:r>
        <w:t>This setting was increased by 500</w:t>
      </w:r>
      <w:r w:rsidR="00C12082">
        <w:t> </w:t>
      </w:r>
      <w:r>
        <w:t>MB every 5 minutes up to a maximum of 11</w:t>
      </w:r>
      <w:r w:rsidR="003C5B0E">
        <w:t> </w:t>
      </w:r>
      <w:r>
        <w:t>GB (</w:t>
      </w:r>
      <w:r w:rsidR="008E766C">
        <w:t xml:space="preserve">that is, </w:t>
      </w:r>
      <w:r>
        <w:t>1</w:t>
      </w:r>
      <w:r w:rsidR="003C5B0E">
        <w:t> </w:t>
      </w:r>
      <w:r>
        <w:t xml:space="preserve">GB lower than the maximum memory allocated to the </w:t>
      </w:r>
      <w:r w:rsidR="004546A7">
        <w:t>virtual machine</w:t>
      </w:r>
      <w:r w:rsidR="008E766C">
        <w:t>)</w:t>
      </w:r>
      <w:r>
        <w:t xml:space="preserve">. </w:t>
      </w:r>
    </w:p>
    <w:p w:rsidR="00706965" w:rsidRDefault="00706965" w:rsidP="00C02BF3">
      <w:r>
        <w:t xml:space="preserve">Notice that there is a point when </w:t>
      </w:r>
      <w:r w:rsidR="007F3D49" w:rsidRPr="007F3D49">
        <w:rPr>
          <w:b/>
        </w:rPr>
        <w:t>Batch Requests/sec</w:t>
      </w:r>
      <w:r>
        <w:t xml:space="preserve"> levels off</w:t>
      </w:r>
      <w:r w:rsidR="00E03306">
        <w:t>;</w:t>
      </w:r>
      <w:r>
        <w:t xml:space="preserve"> however</w:t>
      </w:r>
      <w:r w:rsidR="00E03306">
        <w:t>,</w:t>
      </w:r>
      <w:r>
        <w:t xml:space="preserve"> </w:t>
      </w:r>
      <w:r w:rsidR="007F3D49" w:rsidRPr="007F3D49">
        <w:rPr>
          <w:b/>
        </w:rPr>
        <w:t>Disk Reads/sec</w:t>
      </w:r>
      <w:r>
        <w:t xml:space="preserve"> </w:t>
      </w:r>
      <w:r w:rsidR="00E03306">
        <w:t>continues to fall, eventually dropping by nearly 50 percent</w:t>
      </w:r>
      <w:r>
        <w:t>.</w:t>
      </w:r>
      <w:r w:rsidR="00311DD5">
        <w:t xml:space="preserve"> </w:t>
      </w:r>
    </w:p>
    <w:p w:rsidR="00706965" w:rsidRDefault="00706965" w:rsidP="00706965">
      <w:pPr>
        <w:pStyle w:val="NoSpacing"/>
      </w:pPr>
      <w:r>
        <w:rPr>
          <w:noProof/>
        </w:rPr>
        <w:drawing>
          <wp:inline distT="0" distB="0" distL="0" distR="0" wp14:anchorId="5C9B89B2" wp14:editId="55FE5492">
            <wp:extent cx="5512279" cy="3568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513308" cy="3569513"/>
                    </a:xfrm>
                    <a:prstGeom prst="rect">
                      <a:avLst/>
                    </a:prstGeom>
                  </pic:spPr>
                </pic:pic>
              </a:graphicData>
            </a:graphic>
          </wp:inline>
        </w:drawing>
      </w:r>
    </w:p>
    <w:p w:rsidR="00B95108" w:rsidRDefault="00B95108" w:rsidP="00B95108"/>
    <w:p w:rsidR="00706965" w:rsidRPr="007A617C" w:rsidRDefault="00706965" w:rsidP="00B95108">
      <w:r w:rsidRPr="004326E9">
        <w:t xml:space="preserve">So </w:t>
      </w:r>
      <w:r>
        <w:t>while there was not a continued increase in throughput of the workload</w:t>
      </w:r>
      <w:r w:rsidR="00E03306">
        <w:t>,</w:t>
      </w:r>
      <w:r>
        <w:t xml:space="preserve"> there was a significant decrease in the I/O needed to support the workload.</w:t>
      </w:r>
      <w:r w:rsidR="00311DD5">
        <w:t xml:space="preserve"> </w:t>
      </w:r>
      <w:r>
        <w:t>This provides benefit to all users of the shared storage infrastructure.</w:t>
      </w:r>
      <w:r w:rsidR="00311DD5">
        <w:t xml:space="preserve"> </w:t>
      </w:r>
      <w:r w:rsidR="002C5264">
        <w:t>The reason there is not a continued increase in throughput (</w:t>
      </w:r>
      <w:r w:rsidR="00E03306">
        <w:t xml:space="preserve">as shown in the </w:t>
      </w:r>
      <w:r w:rsidR="007F3D49" w:rsidRPr="007F3D49">
        <w:rPr>
          <w:b/>
        </w:rPr>
        <w:t>Batch requests/sec</w:t>
      </w:r>
      <w:r w:rsidR="00E03306">
        <w:t xml:space="preserve"> counter</w:t>
      </w:r>
      <w:r w:rsidR="002C5264">
        <w:t xml:space="preserve">) as the I/O is reduced is </w:t>
      </w:r>
      <w:r w:rsidR="003C5B0E">
        <w:t xml:space="preserve">that </w:t>
      </w:r>
      <w:r w:rsidR="002C5264">
        <w:t>there is a point at which the throughput becomes bound by the application driving database.</w:t>
      </w:r>
      <w:r w:rsidR="00311DD5">
        <w:t xml:space="preserve"> </w:t>
      </w:r>
      <w:r w:rsidR="002C5264">
        <w:t xml:space="preserve">In our case the batch request throughput represents the highest workload level of the application using the driver configuration </w:t>
      </w:r>
      <w:r w:rsidR="00E03306">
        <w:t>that we chose</w:t>
      </w:r>
      <w:r w:rsidR="00311DD5">
        <w:t xml:space="preserve"> for the testing. </w:t>
      </w:r>
      <w:r w:rsidR="002C5264">
        <w:t xml:space="preserve">The reason </w:t>
      </w:r>
      <w:r w:rsidR="00E03306">
        <w:t xml:space="preserve">we did not configure </w:t>
      </w:r>
      <w:r w:rsidR="002C5264">
        <w:t xml:space="preserve">a higher workload level was </w:t>
      </w:r>
      <w:r w:rsidR="00E03306">
        <w:t xml:space="preserve">that </w:t>
      </w:r>
      <w:r w:rsidR="002C5264">
        <w:t xml:space="preserve">we </w:t>
      </w:r>
      <w:r w:rsidR="00E03306">
        <w:t xml:space="preserve">wanted </w:t>
      </w:r>
      <w:r w:rsidR="002C5264">
        <w:t>to utilize a workload that was sized appropriately for the hardware configuration we had in place.</w:t>
      </w:r>
    </w:p>
    <w:p w:rsidR="002C5264" w:rsidRDefault="002C5264" w:rsidP="00B95108">
      <w:r>
        <w:lastRenderedPageBreak/>
        <w:t>The following</w:t>
      </w:r>
      <w:r w:rsidR="007C39E8">
        <w:t xml:space="preserve"> figure</w:t>
      </w:r>
      <w:r>
        <w:t xml:space="preserve"> illustrates the benefits of</w:t>
      </w:r>
      <w:r w:rsidR="003B7499">
        <w:t xml:space="preserve"> being able to leverage additional memory to reduce total I/O consumption at the aggregate level.</w:t>
      </w:r>
      <w:r w:rsidR="00311DD5">
        <w:t xml:space="preserve"> </w:t>
      </w:r>
    </w:p>
    <w:p w:rsidR="00F0659F" w:rsidRPr="00987685" w:rsidRDefault="00CC6759" w:rsidP="002C5264">
      <w:r>
        <w:rPr>
          <w:noProof/>
        </w:rPr>
        <w:drawing>
          <wp:inline distT="0" distB="0" distL="0" distR="0" wp14:anchorId="18FF35E4" wp14:editId="11C31EEF">
            <wp:extent cx="5943600" cy="4184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43600" cy="4184650"/>
                    </a:xfrm>
                    <a:prstGeom prst="rect">
                      <a:avLst/>
                    </a:prstGeom>
                  </pic:spPr>
                </pic:pic>
              </a:graphicData>
            </a:graphic>
          </wp:inline>
        </w:drawing>
      </w:r>
    </w:p>
    <w:p w:rsidR="002C5264" w:rsidRDefault="002C5264" w:rsidP="002C5264">
      <w:r>
        <w:t>The main highlights are:</w:t>
      </w:r>
    </w:p>
    <w:p w:rsidR="002C5264" w:rsidRDefault="002C5264" w:rsidP="007C39E8">
      <w:pPr>
        <w:pStyle w:val="ListParagraph"/>
        <w:numPr>
          <w:ilvl w:val="0"/>
          <w:numId w:val="55"/>
        </w:numPr>
      </w:pPr>
      <w:r>
        <w:t>With</w:t>
      </w:r>
      <w:r w:rsidR="007C39E8">
        <w:t>out Hyper-V Dynamic Memory the virtual m</w:t>
      </w:r>
      <w:r>
        <w:t>achines would</w:t>
      </w:r>
      <w:r w:rsidR="007C39E8">
        <w:t xml:space="preserve"> have to be sized with only 7.5 </w:t>
      </w:r>
      <w:r>
        <w:t xml:space="preserve">GB of static memory to ensure that all </w:t>
      </w:r>
      <w:r w:rsidR="004546A7">
        <w:t>virtual machine</w:t>
      </w:r>
      <w:r>
        <w:t>s could run on a single node in the case of a failover.</w:t>
      </w:r>
      <w:r w:rsidR="00311DD5">
        <w:t xml:space="preserve"> </w:t>
      </w:r>
    </w:p>
    <w:p w:rsidR="002C5264" w:rsidRDefault="002C5264" w:rsidP="007C39E8">
      <w:pPr>
        <w:pStyle w:val="ListParagraph"/>
        <w:numPr>
          <w:ilvl w:val="0"/>
          <w:numId w:val="55"/>
        </w:numPr>
      </w:pPr>
      <w:r>
        <w:t xml:space="preserve">The additional memory provides significant reduction in the number of I/O operations needed to support the same workload throughput. </w:t>
      </w:r>
    </w:p>
    <w:p w:rsidR="002C5264" w:rsidRDefault="002C5264" w:rsidP="002C5264">
      <w:r>
        <w:t xml:space="preserve">It should be noted that the benefit </w:t>
      </w:r>
      <w:r w:rsidR="007C39E8">
        <w:t>depends on your workload</w:t>
      </w:r>
      <w:r>
        <w:t>.</w:t>
      </w:r>
      <w:r w:rsidR="00311DD5">
        <w:t xml:space="preserve"> </w:t>
      </w:r>
      <w:r>
        <w:t>We will expand on our specific test scenarios and workload characteristics throughout the rest of this document.</w:t>
      </w:r>
    </w:p>
    <w:p w:rsidR="0031208A" w:rsidRPr="00EC19AE" w:rsidRDefault="0031208A" w:rsidP="004326E9">
      <w:pPr>
        <w:pStyle w:val="Heading1"/>
      </w:pPr>
      <w:bookmarkStart w:id="19" w:name="_Toc299447696"/>
      <w:r w:rsidRPr="00EC19AE">
        <w:lastRenderedPageBreak/>
        <w:t>Best Practices for H</w:t>
      </w:r>
      <w:r w:rsidR="007C39E8">
        <w:t>yper-</w:t>
      </w:r>
      <w:r w:rsidRPr="00EC19AE">
        <w:t>V</w:t>
      </w:r>
      <w:r w:rsidR="007C39E8">
        <w:t xml:space="preserve"> </w:t>
      </w:r>
      <w:r w:rsidRPr="00EC19AE">
        <w:t>D</w:t>
      </w:r>
      <w:r w:rsidR="007C39E8">
        <w:t xml:space="preserve">ynamic </w:t>
      </w:r>
      <w:r w:rsidRPr="00EC19AE">
        <w:t>M</w:t>
      </w:r>
      <w:r w:rsidR="007C39E8">
        <w:t>emory</w:t>
      </w:r>
      <w:r w:rsidRPr="00EC19AE">
        <w:t xml:space="preserve"> Configuration with SQL Server</w:t>
      </w:r>
      <w:bookmarkEnd w:id="19"/>
    </w:p>
    <w:p w:rsidR="00A65B95" w:rsidRDefault="00673983" w:rsidP="001B2C10">
      <w:pPr>
        <w:pStyle w:val="Heading2"/>
      </w:pPr>
      <w:bookmarkStart w:id="20" w:name="_Toc299447697"/>
      <w:r>
        <w:t>Enabling</w:t>
      </w:r>
      <w:r w:rsidR="00A65B95">
        <w:t xml:space="preserve"> Hyper-V Dynamic Memory</w:t>
      </w:r>
      <w:bookmarkEnd w:id="20"/>
    </w:p>
    <w:p w:rsidR="008B1ADE" w:rsidRDefault="001B7D4E" w:rsidP="007C39E8">
      <w:pPr>
        <w:pStyle w:val="ListParagraph"/>
        <w:numPr>
          <w:ilvl w:val="0"/>
          <w:numId w:val="56"/>
        </w:numPr>
      </w:pPr>
      <w:r>
        <w:t xml:space="preserve">For </w:t>
      </w:r>
      <w:r w:rsidR="007C39E8">
        <w:t xml:space="preserve">information about </w:t>
      </w:r>
      <w:r w:rsidR="00334678" w:rsidRPr="00334678">
        <w:t xml:space="preserve">guest operating systems </w:t>
      </w:r>
      <w:r w:rsidR="008B1ADE">
        <w:t xml:space="preserve">supported and steps to enable Hyper-V Dynamic Memory, </w:t>
      </w:r>
      <w:r w:rsidR="007C39E8">
        <w:t>see</w:t>
      </w:r>
      <w:r w:rsidR="008B1ADE">
        <w:t xml:space="preserve"> </w:t>
      </w:r>
      <w:hyperlink r:id="rId20" w:history="1">
        <w:r w:rsidR="008B1ADE" w:rsidRPr="008B1ADE">
          <w:rPr>
            <w:rStyle w:val="Hyperlink"/>
          </w:rPr>
          <w:t>Hyper-V Dynamic Memory Configuration Guide</w:t>
        </w:r>
      </w:hyperlink>
      <w:r w:rsidR="007C39E8">
        <w:t xml:space="preserve"> (</w:t>
      </w:r>
      <w:r w:rsidR="007C39E8" w:rsidRPr="007C39E8">
        <w:t>http://technet.microsoft.com/en-us/library/ff817651(WS.10).aspx</w:t>
      </w:r>
      <w:r w:rsidR="007C39E8">
        <w:t>)</w:t>
      </w:r>
      <w:r w:rsidR="008B1ADE">
        <w:t>.</w:t>
      </w:r>
    </w:p>
    <w:p w:rsidR="008C6394" w:rsidRDefault="008B1ADE" w:rsidP="00B95108">
      <w:pPr>
        <w:pStyle w:val="ListParagraph"/>
        <w:numPr>
          <w:ilvl w:val="0"/>
          <w:numId w:val="56"/>
        </w:numPr>
      </w:pPr>
      <w:r>
        <w:t xml:space="preserve">Hyper-V Dynamic Memory is fully supported with SQL Server Enterprise and </w:t>
      </w:r>
      <w:r w:rsidR="003C5B0E">
        <w:t xml:space="preserve">SQL Server </w:t>
      </w:r>
      <w:r>
        <w:t xml:space="preserve">Datacenter. For more </w:t>
      </w:r>
      <w:r w:rsidR="007C39E8">
        <w:t>information</w:t>
      </w:r>
      <w:r>
        <w:t xml:space="preserve">, </w:t>
      </w:r>
      <w:r w:rsidR="007C39E8">
        <w:t>see the</w:t>
      </w:r>
      <w:r>
        <w:t xml:space="preserve"> SQL Server Support policy</w:t>
      </w:r>
      <w:r w:rsidR="00700FC3">
        <w:t xml:space="preserve"> (</w:t>
      </w:r>
      <w:hyperlink r:id="rId21" w:tooltip="http://support.microsoft.com/kb/956893" w:history="1">
        <w:r w:rsidR="00700FC3">
          <w:rPr>
            <w:rStyle w:val="Hyperlink"/>
            <w:rFonts w:ascii="Calibri" w:hAnsi="Calibri" w:cs="Calibri"/>
          </w:rPr>
          <w:t>http://support.microsoft.com/kb/956893</w:t>
        </w:r>
      </w:hyperlink>
      <w:r w:rsidR="00700FC3">
        <w:rPr>
          <w:rFonts w:ascii="Segoe UI" w:hAnsi="Segoe UI" w:cs="Segoe UI"/>
          <w:color w:val="000000"/>
          <w:sz w:val="20"/>
          <w:szCs w:val="20"/>
        </w:rPr>
        <w:t> ).</w:t>
      </w:r>
    </w:p>
    <w:p w:rsidR="00F122E0" w:rsidRDefault="00F122E0" w:rsidP="001B2C10">
      <w:pPr>
        <w:pStyle w:val="Heading2"/>
      </w:pPr>
      <w:bookmarkStart w:id="21" w:name="_Toc299447698"/>
      <w:r>
        <w:t xml:space="preserve">Determining Virtual Machine </w:t>
      </w:r>
      <w:r w:rsidR="00025CA6">
        <w:t>Startup</w:t>
      </w:r>
      <w:r>
        <w:t xml:space="preserve"> and Maximum Memory</w:t>
      </w:r>
      <w:bookmarkEnd w:id="21"/>
    </w:p>
    <w:p w:rsidR="00DE0F84" w:rsidRDefault="00036399" w:rsidP="0000383B">
      <w:r>
        <w:t>D</w:t>
      </w:r>
      <w:r w:rsidR="00DE0F84">
        <w:t xml:space="preserve">etermining </w:t>
      </w:r>
      <w:r w:rsidR="00DE0F84" w:rsidRPr="00C81719">
        <w:rPr>
          <w:b/>
        </w:rPr>
        <w:t>S</w:t>
      </w:r>
      <w:r w:rsidR="00E14CA7" w:rsidRPr="00C81719">
        <w:rPr>
          <w:b/>
        </w:rPr>
        <w:t xml:space="preserve">tartup </w:t>
      </w:r>
      <w:r w:rsidR="00CA5A07">
        <w:rPr>
          <w:b/>
        </w:rPr>
        <w:t>M</w:t>
      </w:r>
      <w:r w:rsidR="00E14CA7" w:rsidRPr="00C81719">
        <w:rPr>
          <w:b/>
        </w:rPr>
        <w:t>emory</w:t>
      </w:r>
      <w:r w:rsidR="00DE0F84">
        <w:t xml:space="preserve"> configuration across all </w:t>
      </w:r>
      <w:r w:rsidR="004546A7">
        <w:t>virtual machine</w:t>
      </w:r>
      <w:r w:rsidR="00DE0F84">
        <w:t>s</w:t>
      </w:r>
      <w:r w:rsidR="00644954">
        <w:t xml:space="preserve"> can be summarized as follows.</w:t>
      </w:r>
    </w:p>
    <w:p w:rsidR="00C818BA" w:rsidRDefault="00C818BA" w:rsidP="0000383B">
      <w:r>
        <w:t xml:space="preserve">Setting </w:t>
      </w:r>
      <w:r w:rsidR="00E14CA7" w:rsidRPr="00C81719">
        <w:rPr>
          <w:b/>
        </w:rPr>
        <w:t xml:space="preserve">Startup RAM </w:t>
      </w:r>
      <w:r>
        <w:t xml:space="preserve">to a lower value allows more </w:t>
      </w:r>
      <w:r w:rsidR="004546A7">
        <w:t>virtual machine</w:t>
      </w:r>
      <w:r>
        <w:t xml:space="preserve">s to start, therefore achieving </w:t>
      </w:r>
      <w:r w:rsidR="00C84747">
        <w:t>better consolidation density</w:t>
      </w:r>
      <w:r w:rsidR="006445F7">
        <w:t xml:space="preserve"> overall</w:t>
      </w:r>
      <w:r>
        <w:t>.</w:t>
      </w:r>
      <w:r w:rsidR="00311DD5">
        <w:t xml:space="preserve"> </w:t>
      </w:r>
      <w:r w:rsidR="00BE0EA6">
        <w:t>In SQL Server 2008 R2 and earlier the buffer pool can only grow to a maximum of 16 times the starting memory of the Windows instance.</w:t>
      </w:r>
      <w:r w:rsidR="00311DD5">
        <w:t xml:space="preserve"> </w:t>
      </w:r>
      <w:r w:rsidR="00BE0EA6">
        <w:t xml:space="preserve">For example, SQL Server running inside a </w:t>
      </w:r>
      <w:r w:rsidR="004546A7">
        <w:t>virtual machine</w:t>
      </w:r>
      <w:r w:rsidR="00BE0EA6">
        <w:t xml:space="preserve"> configured with 1</w:t>
      </w:r>
      <w:r w:rsidR="00673983">
        <w:t> </w:t>
      </w:r>
      <w:r w:rsidR="00BE0EA6">
        <w:t xml:space="preserve">GB </w:t>
      </w:r>
      <w:r w:rsidR="003C5B0E">
        <w:t xml:space="preserve">for </w:t>
      </w:r>
      <w:r w:rsidR="003C5B0E" w:rsidRPr="00C81719">
        <w:rPr>
          <w:b/>
        </w:rPr>
        <w:t>S</w:t>
      </w:r>
      <w:r w:rsidR="00BE0EA6" w:rsidRPr="00C81719">
        <w:rPr>
          <w:b/>
        </w:rPr>
        <w:t>tartup RAM</w:t>
      </w:r>
      <w:r w:rsidR="00BE0EA6">
        <w:t xml:space="preserve"> </w:t>
      </w:r>
      <w:r w:rsidR="0000383B">
        <w:t xml:space="preserve">can </w:t>
      </w:r>
      <w:r w:rsidR="00BE0EA6">
        <w:t>never utilize more than 16</w:t>
      </w:r>
      <w:r w:rsidR="00673983">
        <w:t> </w:t>
      </w:r>
      <w:r w:rsidR="00BE0EA6">
        <w:t>GB of memory for the buffer pool.</w:t>
      </w:r>
      <w:r w:rsidR="00311DD5">
        <w:t xml:space="preserve"> </w:t>
      </w:r>
      <w:r w:rsidR="0000383B">
        <w:t>Take this</w:t>
      </w:r>
      <w:r w:rsidR="00BE0EA6">
        <w:t xml:space="preserve"> into consideration when </w:t>
      </w:r>
      <w:r w:rsidR="0000383B">
        <w:t xml:space="preserve">you configure </w:t>
      </w:r>
      <w:r w:rsidR="00E14CA7" w:rsidRPr="00C81719">
        <w:rPr>
          <w:b/>
        </w:rPr>
        <w:t>Startup Memory</w:t>
      </w:r>
      <w:r w:rsidR="00BE0EA6">
        <w:t xml:space="preserve"> for a </w:t>
      </w:r>
      <w:r w:rsidR="004546A7">
        <w:t>virtual machine</w:t>
      </w:r>
      <w:r w:rsidR="00BE0EA6">
        <w:t>.</w:t>
      </w:r>
      <w:r w:rsidR="00311DD5">
        <w:t xml:space="preserve"> </w:t>
      </w:r>
      <w:r w:rsidR="005038A3">
        <w:t>In all of our tests</w:t>
      </w:r>
      <w:r w:rsidR="0000383B">
        <w:t>,</w:t>
      </w:r>
      <w:r w:rsidR="005038A3">
        <w:t xml:space="preserve"> </w:t>
      </w:r>
      <w:r w:rsidR="00CC6759">
        <w:rPr>
          <w:b/>
        </w:rPr>
        <w:t>Startup Memory</w:t>
      </w:r>
      <w:r w:rsidR="005038A3">
        <w:t xml:space="preserve"> for the </w:t>
      </w:r>
      <w:r w:rsidR="004546A7">
        <w:t>virtual machine</w:t>
      </w:r>
      <w:r w:rsidR="005038A3">
        <w:t>s was configured at 1</w:t>
      </w:r>
      <w:r w:rsidR="00673983">
        <w:t> </w:t>
      </w:r>
      <w:r w:rsidR="005038A3">
        <w:t xml:space="preserve">GB. </w:t>
      </w:r>
    </w:p>
    <w:p w:rsidR="00DE0F84" w:rsidRDefault="00C818BA" w:rsidP="0000383B">
      <w:r>
        <w:t xml:space="preserve">In the unplanned failover scenario, to allow all the </w:t>
      </w:r>
      <w:r w:rsidR="004546A7">
        <w:t>virtual machine</w:t>
      </w:r>
      <w:r>
        <w:t>s to be failed over</w:t>
      </w:r>
      <w:r w:rsidR="00A84429">
        <w:t xml:space="preserve"> from one host to the other</w:t>
      </w:r>
      <w:r>
        <w:t xml:space="preserve">, the total amount of </w:t>
      </w:r>
      <w:r w:rsidR="00CC6759">
        <w:rPr>
          <w:b/>
        </w:rPr>
        <w:t>Startup Memory</w:t>
      </w:r>
      <w:r>
        <w:t xml:space="preserve"> combined (both local to the host and </w:t>
      </w:r>
      <w:r w:rsidR="004546A7">
        <w:t>virtual machine</w:t>
      </w:r>
      <w:r>
        <w:t xml:space="preserve">s to be failed over) should be lower than the total physical memory </w:t>
      </w:r>
      <w:r w:rsidR="005038A3">
        <w:t>minus the host reserve memory (</w:t>
      </w:r>
      <w:r w:rsidR="00B82DB5">
        <w:t xml:space="preserve">for more information about host reserve memory, </w:t>
      </w:r>
      <w:r w:rsidR="005038A3">
        <w:t xml:space="preserve">see </w:t>
      </w:r>
      <w:r w:rsidR="00B82DB5">
        <w:t>“</w:t>
      </w:r>
      <w:r w:rsidR="005038A3">
        <w:t>Hyper-V Dynamic Memory Basics</w:t>
      </w:r>
      <w:r w:rsidR="00B82DB5">
        <w:t>” earlier in this document</w:t>
      </w:r>
      <w:r w:rsidR="005038A3">
        <w:t xml:space="preserve">). </w:t>
      </w:r>
    </w:p>
    <w:p w:rsidR="00DE5283" w:rsidRDefault="00F122E0" w:rsidP="00282035">
      <w:pPr>
        <w:pStyle w:val="Heading2"/>
      </w:pPr>
      <w:bookmarkStart w:id="22" w:name="_Toc299447699"/>
      <w:r>
        <w:t>Configuring SQL Server Buffer Pool Memory (</w:t>
      </w:r>
      <w:r w:rsidR="00DE5283">
        <w:t xml:space="preserve">sp_configure </w:t>
      </w:r>
      <w:r w:rsidR="00C449A6">
        <w:t>‘</w:t>
      </w:r>
      <w:r w:rsidR="008A2586">
        <w:t>m</w:t>
      </w:r>
      <w:r w:rsidR="00DE5283">
        <w:t xml:space="preserve">ax </w:t>
      </w:r>
      <w:r w:rsidR="008A2586">
        <w:t>s</w:t>
      </w:r>
      <w:r w:rsidR="00DE5283">
        <w:t xml:space="preserve">erver </w:t>
      </w:r>
      <w:r w:rsidR="008A2586">
        <w:t>m</w:t>
      </w:r>
      <w:r w:rsidR="00DE5283">
        <w:t>emory</w:t>
      </w:r>
      <w:r w:rsidR="00C449A6">
        <w:t>’</w:t>
      </w:r>
      <w:r>
        <w:t>)</w:t>
      </w:r>
      <w:bookmarkEnd w:id="22"/>
    </w:p>
    <w:p w:rsidR="004129A8" w:rsidRPr="004129A8" w:rsidRDefault="004129A8" w:rsidP="00D850B1">
      <w:r>
        <w:t xml:space="preserve">The following are the recommended configuration practices for setting </w:t>
      </w:r>
      <w:r w:rsidR="007F3D49" w:rsidRPr="007F3D49">
        <w:rPr>
          <w:b/>
        </w:rPr>
        <w:t>max server memory</w:t>
      </w:r>
      <w:r>
        <w:t xml:space="preserve"> when </w:t>
      </w:r>
      <w:r w:rsidR="009F420B">
        <w:t xml:space="preserve">you run </w:t>
      </w:r>
      <w:r>
        <w:t xml:space="preserve">SQL Server within a </w:t>
      </w:r>
      <w:r w:rsidR="004546A7">
        <w:t>virtual machine</w:t>
      </w:r>
      <w:r>
        <w:t xml:space="preserve"> using Hyper-V Dynamic Memory</w:t>
      </w:r>
      <w:r w:rsidR="008A2586">
        <w:t>:</w:t>
      </w:r>
    </w:p>
    <w:p w:rsidR="00DE5283" w:rsidRDefault="00DE5283" w:rsidP="008A2586">
      <w:pPr>
        <w:pStyle w:val="ListParagraph"/>
        <w:numPr>
          <w:ilvl w:val="0"/>
          <w:numId w:val="57"/>
        </w:numPr>
      </w:pPr>
      <w:r>
        <w:t xml:space="preserve">Use </w:t>
      </w:r>
      <w:r w:rsidR="007F3D49" w:rsidRPr="007F3D49">
        <w:rPr>
          <w:b/>
        </w:rPr>
        <w:t>sp_configure</w:t>
      </w:r>
      <w:r>
        <w:t xml:space="preserve"> to reduce </w:t>
      </w:r>
      <w:r w:rsidR="008A2586" w:rsidRPr="008A2586">
        <w:rPr>
          <w:b/>
        </w:rPr>
        <w:t>max server memory</w:t>
      </w:r>
      <w:r>
        <w:t xml:space="preserve"> prior to live migrations when possible. </w:t>
      </w:r>
      <w:r w:rsidR="005038A3">
        <w:t>This may</w:t>
      </w:r>
      <w:r w:rsidR="0043692D">
        <w:t xml:space="preserve"> not be possible in all cases depending on </w:t>
      </w:r>
      <w:r w:rsidR="008A2586">
        <w:t>your</w:t>
      </w:r>
      <w:r w:rsidR="0043692D">
        <w:t xml:space="preserve"> rights to SQL Server.</w:t>
      </w:r>
      <w:r w:rsidR="00311DD5">
        <w:t xml:space="preserve"> </w:t>
      </w:r>
      <w:r w:rsidR="0043692D">
        <w:t xml:space="preserve">Adjusting </w:t>
      </w:r>
      <w:r w:rsidR="008A2586" w:rsidRPr="008A2586">
        <w:rPr>
          <w:b/>
        </w:rPr>
        <w:t>max server memory</w:t>
      </w:r>
      <w:r w:rsidR="0043692D">
        <w:t xml:space="preserve"> prior to mi</w:t>
      </w:r>
      <w:r w:rsidR="00311DD5">
        <w:t>grations</w:t>
      </w:r>
      <w:r w:rsidR="0043692D">
        <w:t xml:space="preserve"> </w:t>
      </w:r>
      <w:r>
        <w:t>provides:</w:t>
      </w:r>
    </w:p>
    <w:p w:rsidR="00DE5283" w:rsidRDefault="008A2586" w:rsidP="008A2586">
      <w:pPr>
        <w:pStyle w:val="ListParagraph"/>
        <w:numPr>
          <w:ilvl w:val="1"/>
          <w:numId w:val="57"/>
        </w:numPr>
      </w:pPr>
      <w:r>
        <w:t xml:space="preserve">The highest </w:t>
      </w:r>
      <w:r w:rsidR="00DE5283">
        <w:t>success rate for migrations</w:t>
      </w:r>
      <w:r>
        <w:t>.</w:t>
      </w:r>
      <w:r w:rsidR="00DE5283">
        <w:t xml:space="preserve"> </w:t>
      </w:r>
    </w:p>
    <w:p w:rsidR="004226D1" w:rsidRDefault="008A2586" w:rsidP="008A2586">
      <w:pPr>
        <w:pStyle w:val="ListParagraph"/>
        <w:numPr>
          <w:ilvl w:val="1"/>
          <w:numId w:val="57"/>
        </w:numPr>
      </w:pPr>
      <w:r>
        <w:t xml:space="preserve">The most </w:t>
      </w:r>
      <w:r w:rsidR="00DE5283">
        <w:t>predictable impact to SQL Server workload</w:t>
      </w:r>
      <w:r w:rsidR="004226D1">
        <w:t>.</w:t>
      </w:r>
      <w:r w:rsidR="00DE5283">
        <w:t xml:space="preserve"> </w:t>
      </w:r>
    </w:p>
    <w:p w:rsidR="00E14CA7" w:rsidRDefault="004226D1" w:rsidP="00E14CA7">
      <w:pPr>
        <w:pStyle w:val="ListParagraph"/>
        <w:numPr>
          <w:ilvl w:val="1"/>
          <w:numId w:val="57"/>
        </w:numPr>
      </w:pPr>
      <w:r>
        <w:t>T</w:t>
      </w:r>
      <w:r w:rsidR="008A2586">
        <w:t>he most even re</w:t>
      </w:r>
      <w:r w:rsidR="00DE5283">
        <w:t xml:space="preserve">balancing of physical memory assigned to the </w:t>
      </w:r>
      <w:r w:rsidR="004546A7">
        <w:t>virtual machine</w:t>
      </w:r>
      <w:r w:rsidR="00DE5283">
        <w:t xml:space="preserve">s before </w:t>
      </w:r>
      <w:r w:rsidR="008A2586">
        <w:t>and</w:t>
      </w:r>
      <w:r w:rsidR="00DE5283">
        <w:t xml:space="preserve"> after migrations</w:t>
      </w:r>
      <w:r>
        <w:t>.</w:t>
      </w:r>
    </w:p>
    <w:p w:rsidR="00E14CA7" w:rsidRDefault="00036399" w:rsidP="00E14CA7">
      <w:pPr>
        <w:pStyle w:val="ListParagraph"/>
        <w:numPr>
          <w:ilvl w:val="0"/>
          <w:numId w:val="57"/>
        </w:numPr>
      </w:pPr>
      <w:r>
        <w:t xml:space="preserve">If it is not an option to reduce </w:t>
      </w:r>
      <w:r w:rsidR="008A2586" w:rsidRPr="008A2586">
        <w:rPr>
          <w:b/>
        </w:rPr>
        <w:t>max server memory</w:t>
      </w:r>
      <w:r>
        <w:t xml:space="preserve"> prior to live migrations, </w:t>
      </w:r>
      <w:r w:rsidR="001D585E">
        <w:t xml:space="preserve">you can use </w:t>
      </w:r>
      <w:r w:rsidR="008A2586">
        <w:t xml:space="preserve">the </w:t>
      </w:r>
      <w:r w:rsidR="007F3D49" w:rsidRPr="007F3D49">
        <w:rPr>
          <w:b/>
        </w:rPr>
        <w:t>Memory Weight</w:t>
      </w:r>
      <w:r>
        <w:t xml:space="preserve"> option in Hyper-V Dynamic Memory to provide </w:t>
      </w:r>
      <w:r w:rsidR="001D585E">
        <w:t xml:space="preserve">a </w:t>
      </w:r>
      <w:r>
        <w:t>high success rate for migrations.</w:t>
      </w:r>
    </w:p>
    <w:p w:rsidR="00E14CA7" w:rsidRDefault="00DE2E14" w:rsidP="00E14CA7">
      <w:r>
        <w:lastRenderedPageBreak/>
        <w:t>Keep</w:t>
      </w:r>
      <w:r w:rsidR="001D585E">
        <w:t xml:space="preserve"> the following </w:t>
      </w:r>
      <w:r>
        <w:t xml:space="preserve">points in mind </w:t>
      </w:r>
      <w:r w:rsidR="001D585E">
        <w:t xml:space="preserve">when you configure </w:t>
      </w:r>
      <w:r w:rsidR="001D585E" w:rsidRPr="008A2586">
        <w:rPr>
          <w:b/>
        </w:rPr>
        <w:t>max server memory</w:t>
      </w:r>
      <w:r w:rsidR="007F3D49" w:rsidRPr="007F3D49">
        <w:t>:</w:t>
      </w:r>
    </w:p>
    <w:p w:rsidR="00DE5283" w:rsidRDefault="008D13C9" w:rsidP="001D585E">
      <w:pPr>
        <w:pStyle w:val="ListParagraph"/>
        <w:numPr>
          <w:ilvl w:val="0"/>
          <w:numId w:val="59"/>
        </w:numPr>
      </w:pPr>
      <w:r>
        <w:t>In general</w:t>
      </w:r>
      <w:r w:rsidR="00DE2E14">
        <w:t>, we recommend</w:t>
      </w:r>
      <w:r>
        <w:t xml:space="preserve"> </w:t>
      </w:r>
      <w:r w:rsidR="00DE2E14">
        <w:t>that you</w:t>
      </w:r>
      <w:r>
        <w:t xml:space="preserve"> </w:t>
      </w:r>
      <w:r w:rsidR="00903FB9">
        <w:t>l</w:t>
      </w:r>
      <w:r w:rsidR="00DE5283">
        <w:t xml:space="preserve">eave </w:t>
      </w:r>
      <w:r w:rsidR="00DE2E14" w:rsidRPr="008A2586">
        <w:rPr>
          <w:b/>
        </w:rPr>
        <w:t>max server memory</w:t>
      </w:r>
      <w:r w:rsidR="00DE2E14">
        <w:rPr>
          <w:b/>
        </w:rPr>
        <w:t xml:space="preserve"> </w:t>
      </w:r>
      <w:r w:rsidR="00DE2E14">
        <w:t>at</w:t>
      </w:r>
      <w:r w:rsidR="00DE5283">
        <w:t xml:space="preserve"> </w:t>
      </w:r>
      <w:r>
        <w:t xml:space="preserve">its </w:t>
      </w:r>
      <w:r w:rsidR="00DE5283">
        <w:t>default</w:t>
      </w:r>
      <w:r w:rsidR="00903FB9">
        <w:t xml:space="preserve"> </w:t>
      </w:r>
      <w:r>
        <w:t>setting</w:t>
      </w:r>
      <w:r w:rsidR="00DE2E14">
        <w:t>,</w:t>
      </w:r>
      <w:r>
        <w:t xml:space="preserve"> which</w:t>
      </w:r>
      <w:r w:rsidR="00DE5283">
        <w:t xml:space="preserve"> allows SQL Server to manage memory dynamically.</w:t>
      </w:r>
      <w:r>
        <w:t xml:space="preserve"> </w:t>
      </w:r>
      <w:r w:rsidR="00C02B88">
        <w:t xml:space="preserve">Doing so enables </w:t>
      </w:r>
      <w:r>
        <w:t>SQL</w:t>
      </w:r>
      <w:r w:rsidR="00C02B88">
        <w:t xml:space="preserve"> Server</w:t>
      </w:r>
      <w:r>
        <w:t xml:space="preserve"> to take advantage of any memory added to the </w:t>
      </w:r>
      <w:r w:rsidR="004546A7">
        <w:t>virtual machine</w:t>
      </w:r>
      <w:r>
        <w:t xml:space="preserve"> without needing to be reconfigured. </w:t>
      </w:r>
    </w:p>
    <w:p w:rsidR="00DE5283" w:rsidRDefault="00C02B88" w:rsidP="00DE5283">
      <w:pPr>
        <w:pStyle w:val="ListParagraph"/>
        <w:numPr>
          <w:ilvl w:val="0"/>
          <w:numId w:val="59"/>
        </w:numPr>
      </w:pPr>
      <w:r>
        <w:t xml:space="preserve">If you need to reduce </w:t>
      </w:r>
      <w:r w:rsidR="00F6348A">
        <w:t xml:space="preserve">the </w:t>
      </w:r>
      <w:r>
        <w:t>memory demand</w:t>
      </w:r>
      <w:r w:rsidR="00F6348A">
        <w:t>s</w:t>
      </w:r>
      <w:r>
        <w:t xml:space="preserve"> of a virtual machine, you can adjust </w:t>
      </w:r>
      <w:r w:rsidRPr="008A2586">
        <w:rPr>
          <w:b/>
        </w:rPr>
        <w:t>max server memory</w:t>
      </w:r>
      <w:r>
        <w:rPr>
          <w:b/>
        </w:rPr>
        <w:t xml:space="preserve"> </w:t>
      </w:r>
      <w:r w:rsidR="008D13C9">
        <w:t>by reducing the memory being consumed by SQL Server.</w:t>
      </w:r>
      <w:r w:rsidR="00311DD5">
        <w:t xml:space="preserve"> </w:t>
      </w:r>
      <w:r w:rsidR="008D13C9">
        <w:t xml:space="preserve">One application of this technique is to </w:t>
      </w:r>
      <w:r w:rsidR="0043692D">
        <w:t>guarantee high success rate for live migrations</w:t>
      </w:r>
      <w:r w:rsidR="0043692D" w:rsidRPr="00996C27">
        <w:t>.</w:t>
      </w:r>
    </w:p>
    <w:p w:rsidR="00DE5283" w:rsidRDefault="00F122E0" w:rsidP="00282035">
      <w:pPr>
        <w:pStyle w:val="Heading2"/>
      </w:pPr>
      <w:bookmarkStart w:id="23" w:name="_Toc299447700"/>
      <w:r>
        <w:t>Using Lock Pages in Memory Option with SQL Server</w:t>
      </w:r>
      <w:bookmarkEnd w:id="23"/>
      <w:r>
        <w:t xml:space="preserve"> </w:t>
      </w:r>
    </w:p>
    <w:p w:rsidR="00DE5283" w:rsidRDefault="00DE5283" w:rsidP="00C449A6">
      <w:r>
        <w:t xml:space="preserve">We recommend </w:t>
      </w:r>
      <w:r w:rsidR="008D13C9">
        <w:t xml:space="preserve">granting the </w:t>
      </w:r>
      <w:r w:rsidR="00637EF6">
        <w:rPr>
          <w:b/>
        </w:rPr>
        <w:t>L</w:t>
      </w:r>
      <w:r w:rsidR="00673983">
        <w:rPr>
          <w:b/>
        </w:rPr>
        <w:t xml:space="preserve">ock pages in memory </w:t>
      </w:r>
      <w:r w:rsidR="00673983">
        <w:t xml:space="preserve">user right </w:t>
      </w:r>
      <w:r w:rsidR="008D13C9">
        <w:t xml:space="preserve">to the SQL Server service account </w:t>
      </w:r>
      <w:r>
        <w:t xml:space="preserve">to provide better stability of the </w:t>
      </w:r>
      <w:r w:rsidR="004546A7">
        <w:t>virtual machine</w:t>
      </w:r>
      <w:r>
        <w:t xml:space="preserve"> workload during period</w:t>
      </w:r>
      <w:r w:rsidR="004029D0">
        <w:t>s</w:t>
      </w:r>
      <w:r>
        <w:t xml:space="preserve"> of time when </w:t>
      </w:r>
      <w:r w:rsidR="004546A7">
        <w:t>virtual machine</w:t>
      </w:r>
      <w:r>
        <w:t xml:space="preserve"> memory is reduced</w:t>
      </w:r>
      <w:r w:rsidR="008D13C9">
        <w:t xml:space="preserve"> by Hyper-V </w:t>
      </w:r>
      <w:r w:rsidR="0009055B">
        <w:t>Dynamic Memory</w:t>
      </w:r>
      <w:r>
        <w:t xml:space="preserve">. </w:t>
      </w:r>
      <w:r w:rsidRPr="00235AAD">
        <w:t xml:space="preserve">This memory model </w:t>
      </w:r>
      <w:r>
        <w:t>is</w:t>
      </w:r>
      <w:r w:rsidRPr="00235AAD">
        <w:t xml:space="preserve"> useful </w:t>
      </w:r>
      <w:r w:rsidR="00853FD3">
        <w:t xml:space="preserve">and has </w:t>
      </w:r>
      <w:r w:rsidR="004029D0">
        <w:t xml:space="preserve">a </w:t>
      </w:r>
      <w:r w:rsidR="00853FD3">
        <w:t xml:space="preserve">positive performance impact </w:t>
      </w:r>
      <w:r>
        <w:t xml:space="preserve">because it prevents </w:t>
      </w:r>
      <w:r w:rsidR="00704858">
        <w:t>Windows from</w:t>
      </w:r>
      <w:r>
        <w:t xml:space="preserve"> paging a significant amount of buffer pool memory out of the process, which enables SQL Server to manage the process of reducing its own working set (</w:t>
      </w:r>
      <w:r w:rsidR="00DA0B32">
        <w:t xml:space="preserve">through the </w:t>
      </w:r>
      <w:r w:rsidR="007F3D49" w:rsidRPr="007F3D49">
        <w:rPr>
          <w:b/>
        </w:rPr>
        <w:t>Target Server Memory</w:t>
      </w:r>
      <w:r w:rsidR="00DA0B32">
        <w:t xml:space="preserve"> setting</w:t>
      </w:r>
      <w:r>
        <w:t xml:space="preserve">). </w:t>
      </w:r>
    </w:p>
    <w:p w:rsidR="000C1E27" w:rsidRDefault="000C1E27" w:rsidP="00C449A6">
      <w:r>
        <w:t xml:space="preserve">Using </w:t>
      </w:r>
      <w:r w:rsidR="00637EF6">
        <w:rPr>
          <w:b/>
        </w:rPr>
        <w:t>L</w:t>
      </w:r>
      <w:r w:rsidR="00DA0B32">
        <w:rPr>
          <w:b/>
        </w:rPr>
        <w:t xml:space="preserve">ock pages in memory </w:t>
      </w:r>
      <w:r>
        <w:t>is not unique to virtualization scenarios</w:t>
      </w:r>
      <w:r w:rsidR="00DA0B32">
        <w:t>,</w:t>
      </w:r>
      <w:r w:rsidR="008C76DD">
        <w:t xml:space="preserve"> and </w:t>
      </w:r>
      <w:r w:rsidR="00DA0B32">
        <w:t xml:space="preserve">it </w:t>
      </w:r>
      <w:r w:rsidR="008C76DD">
        <w:t xml:space="preserve">can have </w:t>
      </w:r>
      <w:r w:rsidR="009F420B">
        <w:t xml:space="preserve">an </w:t>
      </w:r>
      <w:r w:rsidR="008C76DD">
        <w:t>impact on system behavior any</w:t>
      </w:r>
      <w:r w:rsidR="00DA0B32">
        <w:t xml:space="preserve"> </w:t>
      </w:r>
      <w:r w:rsidR="008C76DD">
        <w:t>time Windows is trimming working sets of running processes.</w:t>
      </w:r>
      <w:r w:rsidR="00311DD5">
        <w:t xml:space="preserve"> </w:t>
      </w:r>
      <w:r w:rsidR="008C76DD">
        <w:t>H</w:t>
      </w:r>
      <w:r>
        <w:t>owever</w:t>
      </w:r>
      <w:r w:rsidR="008D3B30">
        <w:t>,</w:t>
      </w:r>
      <w:r>
        <w:t xml:space="preserve"> for the purposes of this pa</w:t>
      </w:r>
      <w:r w:rsidR="00704858">
        <w:t xml:space="preserve">per we will focus on those scenarios </w:t>
      </w:r>
      <w:r>
        <w:t xml:space="preserve">specific to dynamic memory in which memory </w:t>
      </w:r>
      <w:r w:rsidR="008C76DD">
        <w:t xml:space="preserve">is </w:t>
      </w:r>
      <w:r>
        <w:t>removed from a running virtual machine.</w:t>
      </w:r>
      <w:r w:rsidR="00311DD5">
        <w:t xml:space="preserve"> </w:t>
      </w:r>
      <w:r>
        <w:t xml:space="preserve">Any time </w:t>
      </w:r>
      <w:r w:rsidR="00637EF6">
        <w:rPr>
          <w:b/>
        </w:rPr>
        <w:t>L</w:t>
      </w:r>
      <w:r w:rsidR="008D3B30">
        <w:rPr>
          <w:b/>
        </w:rPr>
        <w:t xml:space="preserve">ock pages in memory </w:t>
      </w:r>
      <w:r>
        <w:t xml:space="preserve">is used it is important to understand that because SQL Server memory is locked, and cannot be paged out, </w:t>
      </w:r>
      <w:r w:rsidR="008D3B30">
        <w:t>your system may experience</w:t>
      </w:r>
      <w:r>
        <w:t xml:space="preserve"> negative impact to other applications running on the system.</w:t>
      </w:r>
      <w:r w:rsidR="00311DD5">
        <w:t xml:space="preserve"> </w:t>
      </w:r>
      <w:r>
        <w:t>In our scenario</w:t>
      </w:r>
      <w:r w:rsidR="008C76DD">
        <w:t>, as</w:t>
      </w:r>
      <w:r>
        <w:t xml:space="preserve"> is the case with many SQL Server </w:t>
      </w:r>
      <w:r w:rsidR="008C76DD">
        <w:t>deployments</w:t>
      </w:r>
      <w:r>
        <w:t xml:space="preserve">, the Windows instance was dedicated to running </w:t>
      </w:r>
      <w:r w:rsidR="008C76DD">
        <w:t>SQL Server.</w:t>
      </w:r>
      <w:r w:rsidR="00311DD5">
        <w:t xml:space="preserve"> </w:t>
      </w:r>
      <w:r w:rsidR="008C76DD">
        <w:t>In these cases</w:t>
      </w:r>
      <w:r w:rsidR="00637EF6">
        <w:t>,</w:t>
      </w:r>
      <w:r w:rsidR="008C76DD">
        <w:t xml:space="preserve"> regardless of whether </w:t>
      </w:r>
      <w:r w:rsidR="008D3B30">
        <w:t>you are</w:t>
      </w:r>
      <w:r w:rsidR="008C76DD">
        <w:t xml:space="preserve"> running within a virtual machine, </w:t>
      </w:r>
      <w:r w:rsidR="008D3B30">
        <w:t>you may want</w:t>
      </w:r>
      <w:r w:rsidR="008C76DD">
        <w:t xml:space="preserve"> to protect the SQL Server process memory at the potential </w:t>
      </w:r>
      <w:r w:rsidR="006D3C7D">
        <w:t xml:space="preserve">expense </w:t>
      </w:r>
      <w:r w:rsidR="008C76DD">
        <w:t>of other processes on the system.</w:t>
      </w:r>
      <w:r w:rsidR="00311DD5">
        <w:t xml:space="preserve"> </w:t>
      </w:r>
    </w:p>
    <w:p w:rsidR="004129A8" w:rsidRDefault="009219AD" w:rsidP="00C449A6">
      <w:r>
        <w:t xml:space="preserve">This paper compares </w:t>
      </w:r>
      <w:r w:rsidR="008D13C9">
        <w:t>running with and without this privilege in more detail later.</w:t>
      </w:r>
    </w:p>
    <w:p w:rsidR="00870CA2" w:rsidRDefault="00870CA2" w:rsidP="00C449A6">
      <w:r>
        <w:t xml:space="preserve">For more information </w:t>
      </w:r>
      <w:r w:rsidR="003E24F8">
        <w:t xml:space="preserve">about </w:t>
      </w:r>
      <w:r>
        <w:t xml:space="preserve">using </w:t>
      </w:r>
      <w:r w:rsidR="00637EF6">
        <w:rPr>
          <w:b/>
        </w:rPr>
        <w:t>L</w:t>
      </w:r>
      <w:r w:rsidR="003E24F8">
        <w:rPr>
          <w:b/>
        </w:rPr>
        <w:t xml:space="preserve">ock pages in memory </w:t>
      </w:r>
      <w:r>
        <w:t>to reduce paging of SQL Server buffer pool memory</w:t>
      </w:r>
      <w:r w:rsidR="003E24F8">
        <w:t>,</w:t>
      </w:r>
      <w:r>
        <w:t xml:space="preserve"> see </w:t>
      </w:r>
      <w:hyperlink r:id="rId22" w:history="1">
        <w:r w:rsidRPr="00070892">
          <w:rPr>
            <w:rStyle w:val="Hyperlink"/>
          </w:rPr>
          <w:t>How to reduce paging of buffer pool memory in the 64-bit version of SQL Server</w:t>
        </w:r>
      </w:hyperlink>
      <w:r w:rsidR="003E24F8">
        <w:t xml:space="preserve"> (</w:t>
      </w:r>
      <w:r w:rsidR="003E24F8" w:rsidRPr="003E24F8">
        <w:t>http://support.microsoft.com/kb/918483</w:t>
      </w:r>
      <w:r w:rsidR="003E24F8">
        <w:t>)</w:t>
      </w:r>
      <w:r>
        <w:t>.</w:t>
      </w:r>
    </w:p>
    <w:p w:rsidR="00F13780" w:rsidRPr="003A23B2" w:rsidRDefault="00F13780" w:rsidP="00282035">
      <w:pPr>
        <w:pStyle w:val="Heading1"/>
      </w:pPr>
      <w:bookmarkStart w:id="24" w:name="_Toc299447701"/>
      <w:r w:rsidRPr="003A23B2">
        <w:t>Impact of V</w:t>
      </w:r>
      <w:r w:rsidR="004546A7">
        <w:t xml:space="preserve">irtual </w:t>
      </w:r>
      <w:r w:rsidRPr="003A23B2">
        <w:t>M</w:t>
      </w:r>
      <w:r w:rsidR="002F0247">
        <w:t>achine</w:t>
      </w:r>
      <w:r w:rsidRPr="003A23B2">
        <w:t xml:space="preserve"> Memory </w:t>
      </w:r>
      <w:r w:rsidR="008D13C9">
        <w:t xml:space="preserve">Removal </w:t>
      </w:r>
      <w:r w:rsidR="004029D0">
        <w:t>on</w:t>
      </w:r>
      <w:r w:rsidRPr="003A23B2">
        <w:t xml:space="preserve"> SQL Server Workloads</w:t>
      </w:r>
      <w:bookmarkEnd w:id="24"/>
      <w:r w:rsidRPr="003A23B2">
        <w:t xml:space="preserve"> </w:t>
      </w:r>
    </w:p>
    <w:p w:rsidR="003E5ED9" w:rsidRDefault="003E5ED9" w:rsidP="00C449A6">
      <w:r>
        <w:t>In addition to understanding when additional memory will benefit a SQL Server workload</w:t>
      </w:r>
      <w:r w:rsidR="00853FD3">
        <w:t>,</w:t>
      </w:r>
      <w:r>
        <w:t xml:space="preserve"> it is also important to understand the impact </w:t>
      </w:r>
      <w:r w:rsidR="00906226">
        <w:t>when memory is removed from</w:t>
      </w:r>
      <w:r>
        <w:t xml:space="preserve"> </w:t>
      </w:r>
      <w:r w:rsidR="004546A7">
        <w:t>virtual machine</w:t>
      </w:r>
      <w:r>
        <w:t xml:space="preserve"> on which there are active SQL Server workloads.</w:t>
      </w:r>
      <w:r w:rsidR="00311DD5">
        <w:t xml:space="preserve"> </w:t>
      </w:r>
    </w:p>
    <w:p w:rsidR="003E5ED9" w:rsidRDefault="003E5ED9" w:rsidP="00C449A6">
      <w:r>
        <w:t xml:space="preserve">When memory </w:t>
      </w:r>
      <w:r w:rsidR="00906226">
        <w:t>is removed from a running</w:t>
      </w:r>
      <w:r>
        <w:t xml:space="preserve"> </w:t>
      </w:r>
      <w:r w:rsidR="004546A7">
        <w:t>virtual machine</w:t>
      </w:r>
      <w:r w:rsidR="004029D0">
        <w:t>,</w:t>
      </w:r>
      <w:r>
        <w:t xml:space="preserve"> available megabytes on the </w:t>
      </w:r>
      <w:r w:rsidR="004546A7">
        <w:t>virtual machine</w:t>
      </w:r>
      <w:r>
        <w:t xml:space="preserve"> are reduced</w:t>
      </w:r>
      <w:r w:rsidR="00335AFE">
        <w:t>,</w:t>
      </w:r>
      <w:r>
        <w:t xml:space="preserve"> which can </w:t>
      </w:r>
      <w:r w:rsidR="00335AFE">
        <w:t xml:space="preserve">cause </w:t>
      </w:r>
      <w:r>
        <w:t xml:space="preserve">low memory </w:t>
      </w:r>
      <w:r w:rsidR="008D13C9">
        <w:t xml:space="preserve">thresholds within </w:t>
      </w:r>
      <w:r>
        <w:t>Windows</w:t>
      </w:r>
      <w:r w:rsidR="008D13C9">
        <w:t xml:space="preserve"> to be reached</w:t>
      </w:r>
      <w:r>
        <w:t>.</w:t>
      </w:r>
      <w:r w:rsidR="00311DD5">
        <w:t xml:space="preserve"> </w:t>
      </w:r>
      <w:r>
        <w:t xml:space="preserve">SQL Server subscribes to notifications </w:t>
      </w:r>
      <w:r w:rsidR="00335AFE">
        <w:t xml:space="preserve">that </w:t>
      </w:r>
      <w:r w:rsidR="008D13C9">
        <w:t>monitor these conditions (</w:t>
      </w:r>
      <w:r w:rsidR="00335AFE">
        <w:t xml:space="preserve">such as </w:t>
      </w:r>
      <w:r w:rsidR="008D13C9" w:rsidRPr="002F509B">
        <w:t>QueryMemoryResourceNotification</w:t>
      </w:r>
      <w:r w:rsidR="008D13C9">
        <w:t>)</w:t>
      </w:r>
      <w:r w:rsidR="00335AFE">
        <w:t>,</w:t>
      </w:r>
      <w:r w:rsidR="008D13C9">
        <w:t xml:space="preserve"> </w:t>
      </w:r>
      <w:r>
        <w:t xml:space="preserve">and </w:t>
      </w:r>
      <w:r w:rsidR="00335AFE">
        <w:t xml:space="preserve">it </w:t>
      </w:r>
      <w:r>
        <w:t>begin</w:t>
      </w:r>
      <w:r w:rsidR="00335AFE">
        <w:t>s</w:t>
      </w:r>
      <w:r>
        <w:t xml:space="preserve"> to lower the target server memory for the buffer pool in order to </w:t>
      </w:r>
      <w:r w:rsidR="008D13C9">
        <w:t>avoid available memory falling below the low memory threshold</w:t>
      </w:r>
      <w:r>
        <w:t>.</w:t>
      </w:r>
      <w:r w:rsidR="00311DD5">
        <w:t xml:space="preserve"> </w:t>
      </w:r>
      <w:r>
        <w:t xml:space="preserve">The </w:t>
      </w:r>
      <w:r w:rsidR="009E5D1B">
        <w:t xml:space="preserve">mechanisms </w:t>
      </w:r>
      <w:r>
        <w:t xml:space="preserve">for this were discussed earlier in this paper. </w:t>
      </w:r>
    </w:p>
    <w:p w:rsidR="003E5ED9" w:rsidRDefault="003E5ED9" w:rsidP="00C449A6">
      <w:r>
        <w:lastRenderedPageBreak/>
        <w:t xml:space="preserve">One important consideration is to be aware that about the same time the low memory notifications are </w:t>
      </w:r>
      <w:r w:rsidR="008D13C9">
        <w:t>received</w:t>
      </w:r>
      <w:r w:rsidR="004129A8">
        <w:t>,</w:t>
      </w:r>
      <w:r>
        <w:t xml:space="preserve"> Windows begin</w:t>
      </w:r>
      <w:r w:rsidR="00335AFE">
        <w:t>s</w:t>
      </w:r>
      <w:r>
        <w:t xml:space="preserve"> to page out </w:t>
      </w:r>
      <w:r w:rsidR="00335AFE">
        <w:t xml:space="preserve">the </w:t>
      </w:r>
      <w:r>
        <w:t>working set from certain process</w:t>
      </w:r>
      <w:r w:rsidR="00782B33">
        <w:t>es</w:t>
      </w:r>
      <w:r>
        <w:t xml:space="preserve"> running within the </w:t>
      </w:r>
      <w:r w:rsidR="004546A7">
        <w:t>virtual machine</w:t>
      </w:r>
      <w:r w:rsidR="004029D0">
        <w:t>,</w:t>
      </w:r>
      <w:r>
        <w:t xml:space="preserve"> one of which may be SQL Server.</w:t>
      </w:r>
      <w:r w:rsidR="00311DD5">
        <w:t xml:space="preserve"> </w:t>
      </w:r>
      <w:r>
        <w:t xml:space="preserve">Paging out </w:t>
      </w:r>
      <w:r w:rsidR="00335AFE">
        <w:t xml:space="preserve">the </w:t>
      </w:r>
      <w:r>
        <w:t xml:space="preserve">working set of SQL Server can have significant performance impact on SQL Server workload because of the overhead of </w:t>
      </w:r>
      <w:r w:rsidR="000B6F2B">
        <w:t>writing and retrieving memory pages</w:t>
      </w:r>
      <w:r w:rsidR="004129A8">
        <w:t xml:space="preserve"> from the page file within Windows</w:t>
      </w:r>
      <w:r>
        <w:t>.</w:t>
      </w:r>
      <w:r w:rsidR="00311DD5">
        <w:t xml:space="preserve"> </w:t>
      </w:r>
      <w:r>
        <w:t xml:space="preserve">This </w:t>
      </w:r>
      <w:r w:rsidR="00335AFE">
        <w:t xml:space="preserve">overhead </w:t>
      </w:r>
      <w:r>
        <w:t>hinder</w:t>
      </w:r>
      <w:r w:rsidR="00335AFE">
        <w:t>s</w:t>
      </w:r>
      <w:r>
        <w:t xml:space="preserve"> the SQL Server engine’s ability to efficiently reduce and release buffer pool memory back to the operating system</w:t>
      </w:r>
      <w:r w:rsidR="004129A8">
        <w:t xml:space="preserve"> during these events</w:t>
      </w:r>
      <w:r>
        <w:t xml:space="preserve">. </w:t>
      </w:r>
      <w:r w:rsidR="00644954">
        <w:t>In addition to other techniques described within this paper</w:t>
      </w:r>
      <w:r w:rsidR="00335AFE">
        <w:t>,</w:t>
      </w:r>
      <w:r w:rsidR="00644954">
        <w:t xml:space="preserve"> another way to mitigate this impact is to place the Windows page file on high performance storage. </w:t>
      </w:r>
    </w:p>
    <w:p w:rsidR="003E5ED9" w:rsidRDefault="004129A8" w:rsidP="00C449A6">
      <w:r w:rsidRPr="00D850B1">
        <w:t xml:space="preserve">As explained in the previous section, when the SQL Server service account is granted the </w:t>
      </w:r>
      <w:r w:rsidR="00637EF6">
        <w:rPr>
          <w:b/>
        </w:rPr>
        <w:t>L</w:t>
      </w:r>
      <w:r w:rsidR="006C303C">
        <w:rPr>
          <w:b/>
        </w:rPr>
        <w:t>ock pages in memory</w:t>
      </w:r>
      <w:r w:rsidRPr="00D850B1">
        <w:t xml:space="preserve"> </w:t>
      </w:r>
      <w:r w:rsidR="006C303C">
        <w:t>user right,</w:t>
      </w:r>
      <w:r w:rsidR="006C303C" w:rsidRPr="00D850B1">
        <w:t xml:space="preserve"> </w:t>
      </w:r>
      <w:r w:rsidR="00D850B1" w:rsidRPr="00D850B1">
        <w:t>Windows</w:t>
      </w:r>
      <w:r w:rsidR="003E5ED9" w:rsidRPr="00D850B1">
        <w:t xml:space="preserve"> </w:t>
      </w:r>
      <w:r w:rsidR="006C303C">
        <w:t>cannot</w:t>
      </w:r>
      <w:r w:rsidR="003E5ED9" w:rsidRPr="00D850B1">
        <w:t xml:space="preserve"> page out all buffer pool memory allocations.</w:t>
      </w:r>
      <w:r w:rsidR="00311DD5">
        <w:t xml:space="preserve"> </w:t>
      </w:r>
      <w:r w:rsidR="003E5ED9" w:rsidRPr="00D850B1">
        <w:t>Th</w:t>
      </w:r>
      <w:r w:rsidRPr="00D850B1">
        <w:t>is</w:t>
      </w:r>
      <w:r w:rsidR="003E5ED9" w:rsidRPr="00D850B1">
        <w:t xml:space="preserve"> </w:t>
      </w:r>
      <w:r w:rsidR="00D850B1" w:rsidRPr="00D850B1">
        <w:t>result</w:t>
      </w:r>
      <w:r w:rsidR="00D850B1">
        <w:t>s</w:t>
      </w:r>
      <w:r w:rsidR="003E5ED9" w:rsidRPr="00D850B1">
        <w:t xml:space="preserve"> </w:t>
      </w:r>
      <w:r w:rsidRPr="00D850B1">
        <w:t xml:space="preserve">in </w:t>
      </w:r>
      <w:r w:rsidR="003E5ED9" w:rsidRPr="00D850B1">
        <w:t xml:space="preserve">SQL Server </w:t>
      </w:r>
      <w:r w:rsidRPr="00D850B1">
        <w:t>being</w:t>
      </w:r>
      <w:r w:rsidR="003E5ED9" w:rsidRPr="00D850B1">
        <w:t xml:space="preserve"> more efficient </w:t>
      </w:r>
      <w:r w:rsidRPr="00D850B1">
        <w:t xml:space="preserve">in </w:t>
      </w:r>
      <w:r w:rsidR="003E5ED9" w:rsidRPr="00D850B1">
        <w:t>releas</w:t>
      </w:r>
      <w:r w:rsidRPr="00D850B1">
        <w:t>ing</w:t>
      </w:r>
      <w:r w:rsidR="003E5ED9" w:rsidRPr="00D850B1">
        <w:t xml:space="preserve"> memory from the buffer pool as</w:t>
      </w:r>
      <w:r w:rsidR="00D850B1">
        <w:t xml:space="preserve"> </w:t>
      </w:r>
      <w:r w:rsidR="00C974F2" w:rsidRPr="00D850B1">
        <w:t xml:space="preserve">buffer pool </w:t>
      </w:r>
      <w:r w:rsidR="003E5ED9" w:rsidRPr="00D850B1">
        <w:t xml:space="preserve">memory is </w:t>
      </w:r>
      <w:r w:rsidR="00C974F2" w:rsidRPr="00D850B1">
        <w:t xml:space="preserve">reduced </w:t>
      </w:r>
      <w:r w:rsidR="003E5ED9" w:rsidRPr="00D850B1">
        <w:t xml:space="preserve">to maintain sufficient free memory within the </w:t>
      </w:r>
      <w:r w:rsidR="004546A7">
        <w:t>virtual machine</w:t>
      </w:r>
      <w:r w:rsidR="003E5ED9" w:rsidRPr="00D850B1">
        <w:t xml:space="preserve">. </w:t>
      </w:r>
      <w:r w:rsidR="00C974F2" w:rsidRPr="00D850B1">
        <w:t xml:space="preserve">This is more efficient because </w:t>
      </w:r>
      <w:r w:rsidR="00D9145F" w:rsidRPr="00D850B1">
        <w:t>SQL Server does not have to wait for pages to be paged back into main memory from the page file when trying to free those buffers.</w:t>
      </w:r>
      <w:r w:rsidR="00D9145F">
        <w:t xml:space="preserve"> </w:t>
      </w:r>
    </w:p>
    <w:p w:rsidR="003E5ED9" w:rsidRDefault="003E5ED9" w:rsidP="00C449A6">
      <w:r>
        <w:t xml:space="preserve">The </w:t>
      </w:r>
      <w:r w:rsidR="004029D0">
        <w:t xml:space="preserve">example </w:t>
      </w:r>
      <w:r w:rsidR="006C303C">
        <w:t>in the following section compares</w:t>
      </w:r>
      <w:r>
        <w:t xml:space="preserve"> running SQL Server with </w:t>
      </w:r>
      <w:r w:rsidR="00637EF6">
        <w:rPr>
          <w:b/>
        </w:rPr>
        <w:t>L</w:t>
      </w:r>
      <w:r w:rsidR="006C303C">
        <w:rPr>
          <w:b/>
        </w:rPr>
        <w:t>ock pages in memory</w:t>
      </w:r>
      <w:r w:rsidR="007F3D49" w:rsidRPr="007F3D49">
        <w:t xml:space="preserve"> enabled</w:t>
      </w:r>
      <w:r>
        <w:t xml:space="preserve"> </w:t>
      </w:r>
      <w:r w:rsidR="006C303C">
        <w:t>to SQL Server running</w:t>
      </w:r>
      <w:r>
        <w:t xml:space="preserve"> without this setting </w:t>
      </w:r>
      <w:r w:rsidR="00906226">
        <w:t xml:space="preserve">when </w:t>
      </w:r>
      <w:r w:rsidR="004546A7">
        <w:t>virtual machine</w:t>
      </w:r>
      <w:r w:rsidR="00906226">
        <w:t xml:space="preserve"> memory is removed by the Hyper-V </w:t>
      </w:r>
      <w:r w:rsidR="0009055B">
        <w:t>Dynamic Memory</w:t>
      </w:r>
      <w:r>
        <w:t xml:space="preserve">. </w:t>
      </w:r>
    </w:p>
    <w:p w:rsidR="003E5ED9" w:rsidRDefault="003E5ED9" w:rsidP="00B335F6">
      <w:pPr>
        <w:pStyle w:val="Heading2"/>
      </w:pPr>
      <w:bookmarkStart w:id="25" w:name="_Toc299447702"/>
      <w:r>
        <w:t xml:space="preserve">Effect of </w:t>
      </w:r>
      <w:r w:rsidR="00906226">
        <w:t>Removing V</w:t>
      </w:r>
      <w:r w:rsidR="004546A7">
        <w:t>irtual</w:t>
      </w:r>
      <w:r w:rsidR="002F0247">
        <w:t xml:space="preserve"> </w:t>
      </w:r>
      <w:r w:rsidR="00906226">
        <w:t>M</w:t>
      </w:r>
      <w:r w:rsidR="002F0247">
        <w:t>achine</w:t>
      </w:r>
      <w:r w:rsidR="00906226">
        <w:t xml:space="preserve"> Memory</w:t>
      </w:r>
      <w:r w:rsidR="004029D0">
        <w:t xml:space="preserve"> </w:t>
      </w:r>
      <w:r>
        <w:t xml:space="preserve">on </w:t>
      </w:r>
      <w:r w:rsidR="003C6198">
        <w:t xml:space="preserve">the </w:t>
      </w:r>
      <w:r>
        <w:t xml:space="preserve">SQL Server Workload When Not Using </w:t>
      </w:r>
      <w:r w:rsidR="00637EF6">
        <w:t>L</w:t>
      </w:r>
      <w:r w:rsidR="00535E4B">
        <w:t>ock pages in memory</w:t>
      </w:r>
      <w:bookmarkEnd w:id="25"/>
    </w:p>
    <w:p w:rsidR="003E5ED9" w:rsidRDefault="003E5ED9" w:rsidP="00B95108">
      <w:r>
        <w:t xml:space="preserve">In the </w:t>
      </w:r>
      <w:r w:rsidR="003C6198">
        <w:t xml:space="preserve">following </w:t>
      </w:r>
      <w:r w:rsidR="00D9145F">
        <w:t>figure</w:t>
      </w:r>
      <w:r w:rsidR="00B95108">
        <w:t>,</w:t>
      </w:r>
      <w:r>
        <w:t xml:space="preserve"> the chart the </w:t>
      </w:r>
      <w:r w:rsidR="006B27FD">
        <w:t xml:space="preserve">left </w:t>
      </w:r>
      <w:r>
        <w:t xml:space="preserve">side shows </w:t>
      </w:r>
      <w:r w:rsidR="00AF4BFC">
        <w:t xml:space="preserve">the host view of </w:t>
      </w:r>
      <w:r>
        <w:t xml:space="preserve">memory removal operations </w:t>
      </w:r>
      <w:r w:rsidR="00AF4BFC">
        <w:t xml:space="preserve">as they are performed against a </w:t>
      </w:r>
      <w:r w:rsidR="004546A7">
        <w:t>virtual machine</w:t>
      </w:r>
      <w:r>
        <w:t>.</w:t>
      </w:r>
      <w:r w:rsidR="00311DD5">
        <w:t xml:space="preserve"> </w:t>
      </w:r>
      <w:r>
        <w:t xml:space="preserve">During </w:t>
      </w:r>
      <w:r w:rsidR="00906226">
        <w:t>these</w:t>
      </w:r>
      <w:r>
        <w:t xml:space="preserve"> operation</w:t>
      </w:r>
      <w:r w:rsidR="00906226">
        <w:t>s</w:t>
      </w:r>
      <w:r>
        <w:t xml:space="preserve"> there is a decrease in the physical memory allocated to a </w:t>
      </w:r>
      <w:r w:rsidR="004546A7">
        <w:t>virtual machine</w:t>
      </w:r>
      <w:r>
        <w:t>.</w:t>
      </w:r>
      <w:r w:rsidR="00311DD5">
        <w:t xml:space="preserve"> </w:t>
      </w:r>
      <w:r>
        <w:t xml:space="preserve">The chart on the </w:t>
      </w:r>
      <w:r w:rsidR="00200862">
        <w:t xml:space="preserve">right </w:t>
      </w:r>
      <w:r>
        <w:t xml:space="preserve">side shows the impact of the memory removal on the SQL Server workload inside of the </w:t>
      </w:r>
      <w:r w:rsidR="004546A7">
        <w:t>virtual machine</w:t>
      </w:r>
      <w:r>
        <w:t>.</w:t>
      </w:r>
    </w:p>
    <w:p w:rsidR="003E5ED9" w:rsidRDefault="003E5ED9" w:rsidP="00B95108">
      <w:r>
        <w:t xml:space="preserve">As illustrated, </w:t>
      </w:r>
      <w:r w:rsidR="00906226">
        <w:t xml:space="preserve">removing memory from the running </w:t>
      </w:r>
      <w:r w:rsidR="004546A7">
        <w:t>virtual machine</w:t>
      </w:r>
      <w:r>
        <w:t xml:space="preserve"> </w:t>
      </w:r>
      <w:r w:rsidR="00906226">
        <w:t>has</w:t>
      </w:r>
      <w:r>
        <w:t xml:space="preserve"> a significant impact on the </w:t>
      </w:r>
      <w:r w:rsidR="00AF4BFC">
        <w:t xml:space="preserve">throughput of </w:t>
      </w:r>
      <w:r>
        <w:t>SQL Server (</w:t>
      </w:r>
      <w:r w:rsidR="00A4361D">
        <w:t xml:space="preserve">as seen in </w:t>
      </w:r>
      <w:r w:rsidR="007F3D49" w:rsidRPr="007F3D49">
        <w:rPr>
          <w:b/>
        </w:rPr>
        <w:t>Batch Requests/sec</w:t>
      </w:r>
      <w:r w:rsidR="007F3D49" w:rsidRPr="007F3D49">
        <w:t>,</w:t>
      </w:r>
      <w:r>
        <w:t xml:space="preserve"> shown in blue)</w:t>
      </w:r>
      <w:r w:rsidR="00AF4BFC">
        <w:t>. This impact</w:t>
      </w:r>
      <w:r w:rsidR="004029D0">
        <w:t xml:space="preserve"> </w:t>
      </w:r>
      <w:r>
        <w:t>lasts for a long period of time.</w:t>
      </w:r>
      <w:r w:rsidR="00311DD5">
        <w:t xml:space="preserve"> </w:t>
      </w:r>
      <w:r w:rsidR="007E0E85">
        <w:t>In our tests, it took between 1 and 2.5 hours for</w:t>
      </w:r>
      <w:r>
        <w:t xml:space="preserve"> the workload to </w:t>
      </w:r>
      <w:r w:rsidR="00AF4BFC">
        <w:t>return</w:t>
      </w:r>
      <w:r>
        <w:t xml:space="preserve"> to the previous level of through</w:t>
      </w:r>
      <w:r w:rsidR="00782B33">
        <w:t>put</w:t>
      </w:r>
      <w:r>
        <w:t>.</w:t>
      </w:r>
      <w:r w:rsidR="00311DD5">
        <w:t xml:space="preserve"> </w:t>
      </w:r>
      <w:r>
        <w:t xml:space="preserve">The reason for the long recovery time is </w:t>
      </w:r>
      <w:r w:rsidR="00466176">
        <w:t xml:space="preserve">that </w:t>
      </w:r>
      <w:r>
        <w:t xml:space="preserve">a significant portion of the working set memory </w:t>
      </w:r>
      <w:r w:rsidR="00466176">
        <w:t>was</w:t>
      </w:r>
      <w:r>
        <w:t xml:space="preserve"> paged out by Windows </w:t>
      </w:r>
      <w:r w:rsidR="00EE6C6F">
        <w:t>because</w:t>
      </w:r>
      <w:r w:rsidR="00906226">
        <w:t xml:space="preserve"> the memory </w:t>
      </w:r>
      <w:r w:rsidR="00EE6C6F">
        <w:t xml:space="preserve">was </w:t>
      </w:r>
      <w:r w:rsidR="00906226">
        <w:t>removed</w:t>
      </w:r>
      <w:r w:rsidR="00EE6C6F">
        <w:t xml:space="preserve"> from the virtual machine</w:t>
      </w:r>
      <w:r>
        <w:t>.</w:t>
      </w:r>
      <w:r w:rsidR="00311DD5">
        <w:t xml:space="preserve"> </w:t>
      </w:r>
      <w:r w:rsidR="00AF4BFC">
        <w:t xml:space="preserve">This </w:t>
      </w:r>
      <w:r w:rsidR="00EE6C6F">
        <w:t xml:space="preserve">paging out </w:t>
      </w:r>
      <w:r w:rsidR="00AF4BFC">
        <w:t>resulted in a significant increase in physical I/O against the Windows page file</w:t>
      </w:r>
      <w:r w:rsidR="00466176">
        <w:t>,</w:t>
      </w:r>
      <w:r w:rsidR="00AF4BFC">
        <w:t xml:space="preserve"> which impact</w:t>
      </w:r>
      <w:r w:rsidR="00466176">
        <w:t>ed</w:t>
      </w:r>
      <w:r w:rsidR="00AF4BFC">
        <w:t xml:space="preserve"> not only the efficiency of workload activity </w:t>
      </w:r>
      <w:r w:rsidR="00EE6C6F">
        <w:t xml:space="preserve">processing in SQL Server </w:t>
      </w:r>
      <w:r w:rsidR="00AF4BFC">
        <w:t>but also the efficiency of releasing memory as the SQL Server buffer manager respond</w:t>
      </w:r>
      <w:r w:rsidR="00466176">
        <w:t>ed</w:t>
      </w:r>
      <w:r w:rsidR="00AF4BFC">
        <w:t xml:space="preserve"> to the low memory notifications.</w:t>
      </w:r>
      <w:r w:rsidR="00311DD5">
        <w:t xml:space="preserve"> </w:t>
      </w:r>
    </w:p>
    <w:p w:rsidR="003E5ED9" w:rsidRDefault="000B6F2B" w:rsidP="001F227B">
      <w:pPr>
        <w:rPr>
          <w:b/>
        </w:rPr>
      </w:pPr>
      <w:r w:rsidRPr="000B6F2B">
        <w:rPr>
          <w:noProof/>
        </w:rPr>
        <w:t xml:space="preserve"> </w:t>
      </w:r>
    </w:p>
    <w:p w:rsidR="00F0659F" w:rsidRPr="004950F2" w:rsidRDefault="006A352E" w:rsidP="001F227B">
      <w:r>
        <w:rPr>
          <w:noProof/>
        </w:rPr>
        <w:lastRenderedPageBreak/>
        <w:drawing>
          <wp:inline distT="0" distB="0" distL="0" distR="0" wp14:anchorId="058665A9" wp14:editId="0FF6A5AA">
            <wp:extent cx="5943600" cy="3509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43600" cy="3509645"/>
                    </a:xfrm>
                    <a:prstGeom prst="rect">
                      <a:avLst/>
                    </a:prstGeom>
                  </pic:spPr>
                </pic:pic>
              </a:graphicData>
            </a:graphic>
          </wp:inline>
        </w:drawing>
      </w:r>
    </w:p>
    <w:p w:rsidR="003E5ED9" w:rsidRDefault="00906226" w:rsidP="00B335F6">
      <w:pPr>
        <w:pStyle w:val="Heading2"/>
      </w:pPr>
      <w:bookmarkStart w:id="26" w:name="_Toc299447703"/>
      <w:r>
        <w:t>Impact of Removing V</w:t>
      </w:r>
      <w:r w:rsidR="004546A7">
        <w:t>irtual</w:t>
      </w:r>
      <w:r w:rsidR="002F0247">
        <w:t xml:space="preserve"> </w:t>
      </w:r>
      <w:r>
        <w:t>M</w:t>
      </w:r>
      <w:r w:rsidR="002F0247">
        <w:t>achine</w:t>
      </w:r>
      <w:r>
        <w:t xml:space="preserve"> Memory</w:t>
      </w:r>
      <w:r w:rsidR="003E5ED9">
        <w:t xml:space="preserve"> on SQL Server Workload When Using </w:t>
      </w:r>
      <w:r w:rsidR="00637EF6">
        <w:t>L</w:t>
      </w:r>
      <w:r w:rsidR="00FB29CA">
        <w:t>ock pages in memory</w:t>
      </w:r>
      <w:bookmarkEnd w:id="26"/>
    </w:p>
    <w:p w:rsidR="003E5ED9" w:rsidRDefault="004029D0" w:rsidP="00B95108">
      <w:r>
        <w:t xml:space="preserve">The </w:t>
      </w:r>
      <w:r w:rsidR="00FB29CA">
        <w:t xml:space="preserve">following </w:t>
      </w:r>
      <w:r>
        <w:t>charts</w:t>
      </w:r>
      <w:r w:rsidR="003E5ED9">
        <w:t xml:space="preserve"> show the same type of event</w:t>
      </w:r>
      <w:r w:rsidR="00A4361D">
        <w:t>.</w:t>
      </w:r>
      <w:r w:rsidR="003E5ED9">
        <w:t xml:space="preserve"> </w:t>
      </w:r>
      <w:r w:rsidR="00A4361D">
        <w:t>H</w:t>
      </w:r>
      <w:r w:rsidR="003E5ED9">
        <w:t>owever</w:t>
      </w:r>
      <w:r w:rsidR="00257C50">
        <w:t>,</w:t>
      </w:r>
      <w:r w:rsidR="003E5ED9">
        <w:t xml:space="preserve"> in this case the SQL Server service is running with </w:t>
      </w:r>
      <w:r w:rsidR="00257C50">
        <w:t xml:space="preserve">the </w:t>
      </w:r>
      <w:r w:rsidR="00637EF6">
        <w:rPr>
          <w:b/>
        </w:rPr>
        <w:t>L</w:t>
      </w:r>
      <w:r w:rsidR="00A4361D">
        <w:rPr>
          <w:b/>
        </w:rPr>
        <w:t xml:space="preserve">ock pages in memory </w:t>
      </w:r>
      <w:r w:rsidR="000A4502" w:rsidRPr="000A4502">
        <w:t>(</w:t>
      </w:r>
      <w:r w:rsidR="000A4502">
        <w:t>LPiM in the figure</w:t>
      </w:r>
      <w:r w:rsidR="000A4502" w:rsidRPr="000A4502">
        <w:t xml:space="preserve">) </w:t>
      </w:r>
      <w:r w:rsidR="00A4361D">
        <w:t>user right</w:t>
      </w:r>
      <w:r w:rsidR="00257C50">
        <w:t xml:space="preserve"> granted to the service account</w:t>
      </w:r>
      <w:r w:rsidR="003E5ED9">
        <w:t>.</w:t>
      </w:r>
      <w:r w:rsidR="00311DD5">
        <w:t xml:space="preserve"> </w:t>
      </w:r>
      <w:r w:rsidR="003E5ED9">
        <w:t xml:space="preserve">As </w:t>
      </w:r>
      <w:r>
        <w:t>before</w:t>
      </w:r>
      <w:r w:rsidR="003E5ED9">
        <w:t xml:space="preserve">, </w:t>
      </w:r>
      <w:r w:rsidR="00906226">
        <w:t>removing the memory has</w:t>
      </w:r>
      <w:r w:rsidR="003E5ED9">
        <w:t xml:space="preserve"> a significant impact on the SQL Server workload throughput (</w:t>
      </w:r>
      <w:r w:rsidR="00A4361D">
        <w:t xml:space="preserve">as seen in </w:t>
      </w:r>
      <w:r w:rsidR="007F3D49" w:rsidRPr="007F3D49">
        <w:rPr>
          <w:b/>
        </w:rPr>
        <w:t>Batch Requests/sec</w:t>
      </w:r>
      <w:r w:rsidR="007F3D49" w:rsidRPr="007F3D49">
        <w:t>,</w:t>
      </w:r>
      <w:r w:rsidR="003E5ED9">
        <w:t xml:space="preserve"> shown in blue)</w:t>
      </w:r>
      <w:r w:rsidR="00BD41D9">
        <w:t>.</w:t>
      </w:r>
      <w:r w:rsidR="003E5ED9">
        <w:t xml:space="preserve"> </w:t>
      </w:r>
      <w:r w:rsidR="00637EF6">
        <w:t>H</w:t>
      </w:r>
      <w:r w:rsidR="003E5ED9">
        <w:t>owever</w:t>
      </w:r>
      <w:r w:rsidR="00637EF6">
        <w:t>,</w:t>
      </w:r>
      <w:r w:rsidR="003E5ED9">
        <w:t xml:space="preserve"> this is </w:t>
      </w:r>
      <w:r>
        <w:t>for a much shorter</w:t>
      </w:r>
      <w:r w:rsidR="003E5ED9">
        <w:t xml:space="preserve"> duration of </w:t>
      </w:r>
      <w:r w:rsidR="000B6F2B">
        <w:t>time compared</w:t>
      </w:r>
      <w:r w:rsidR="003E5ED9">
        <w:t xml:space="preserve"> to the scenario without </w:t>
      </w:r>
      <w:r w:rsidR="00495914">
        <w:t xml:space="preserve">the </w:t>
      </w:r>
      <w:r w:rsidR="00637EF6">
        <w:rPr>
          <w:b/>
        </w:rPr>
        <w:t>L</w:t>
      </w:r>
      <w:r w:rsidR="00495914">
        <w:rPr>
          <w:b/>
        </w:rPr>
        <w:t xml:space="preserve">ock pages in memory </w:t>
      </w:r>
      <w:r w:rsidR="00495914">
        <w:t xml:space="preserve">option </w:t>
      </w:r>
      <w:r w:rsidR="003E5ED9">
        <w:t>enabled</w:t>
      </w:r>
      <w:r w:rsidR="00257C50">
        <w:t>.</w:t>
      </w:r>
      <w:r w:rsidR="00311DD5">
        <w:t xml:space="preserve"> </w:t>
      </w:r>
      <w:r w:rsidR="00947642">
        <w:t>Although</w:t>
      </w:r>
      <w:r w:rsidR="00257C50">
        <w:t xml:space="preserve"> Windows </w:t>
      </w:r>
      <w:r w:rsidR="00495914">
        <w:t>can</w:t>
      </w:r>
      <w:r w:rsidR="00257C50">
        <w:t xml:space="preserve"> reduce </w:t>
      </w:r>
      <w:r w:rsidR="000D31FA">
        <w:t xml:space="preserve">the </w:t>
      </w:r>
      <w:r w:rsidR="00257C50">
        <w:t>working set for other processes, as well as non-buffer pool memory within SQL Server,</w:t>
      </w:r>
      <w:r w:rsidR="003E5ED9">
        <w:t xml:space="preserve"> Windows </w:t>
      </w:r>
      <w:r w:rsidR="00495914">
        <w:t>cannot</w:t>
      </w:r>
      <w:r w:rsidR="003E5ED9">
        <w:t xml:space="preserve"> page out the working set of the SQL Server buffer pool.</w:t>
      </w:r>
      <w:r w:rsidR="00311DD5">
        <w:t xml:space="preserve"> </w:t>
      </w:r>
      <w:r w:rsidR="003E5ED9">
        <w:t xml:space="preserve">As a result SQL </w:t>
      </w:r>
      <w:r w:rsidR="00495914">
        <w:t xml:space="preserve">Server </w:t>
      </w:r>
      <w:r w:rsidR="003E5ED9">
        <w:t xml:space="preserve">is more </w:t>
      </w:r>
      <w:r w:rsidR="00257C50">
        <w:t xml:space="preserve">efficient in </w:t>
      </w:r>
      <w:r w:rsidR="003E5ED9">
        <w:t>releas</w:t>
      </w:r>
      <w:r w:rsidR="00257C50">
        <w:t>ing</w:t>
      </w:r>
      <w:r w:rsidR="003E5ED9">
        <w:t xml:space="preserve"> buffer pool memory </w:t>
      </w:r>
      <w:r w:rsidR="00257C50">
        <w:t xml:space="preserve">as it responds to the </w:t>
      </w:r>
      <w:r w:rsidR="00D9145F">
        <w:t>low memory notifications generated</w:t>
      </w:r>
      <w:r w:rsidR="003E5ED9">
        <w:t>.</w:t>
      </w:r>
    </w:p>
    <w:p w:rsidR="003E5ED9" w:rsidRDefault="000B6F2B" w:rsidP="00B95108">
      <w:pPr>
        <w:rPr>
          <w:b/>
        </w:rPr>
      </w:pPr>
      <w:r w:rsidRPr="000B6F2B">
        <w:rPr>
          <w:noProof/>
        </w:rPr>
        <w:lastRenderedPageBreak/>
        <w:t xml:space="preserve"> </w:t>
      </w:r>
      <w:r w:rsidR="006A352E">
        <w:rPr>
          <w:noProof/>
        </w:rPr>
        <w:drawing>
          <wp:inline distT="0" distB="0" distL="0" distR="0" wp14:anchorId="043E371D" wp14:editId="61D50A88">
            <wp:extent cx="5764696" cy="3359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60842" cy="3357414"/>
                    </a:xfrm>
                    <a:prstGeom prst="rect">
                      <a:avLst/>
                    </a:prstGeom>
                  </pic:spPr>
                </pic:pic>
              </a:graphicData>
            </a:graphic>
          </wp:inline>
        </w:drawing>
      </w:r>
    </w:p>
    <w:p w:rsidR="003E5ED9" w:rsidRPr="000047C8" w:rsidRDefault="006A352E" w:rsidP="00B95108">
      <w:r>
        <w:t>I</w:t>
      </w:r>
      <w:r w:rsidR="004029D0">
        <w:t xml:space="preserve">t is </w:t>
      </w:r>
      <w:r w:rsidR="003E5ED9">
        <w:t xml:space="preserve">important to note that this behavior is not unique to Hyper-V scenarios in which SQL Server is running within a </w:t>
      </w:r>
      <w:r w:rsidR="002F0247">
        <w:t>virtual machine</w:t>
      </w:r>
      <w:r w:rsidR="003E5ED9">
        <w:t>.</w:t>
      </w:r>
      <w:r w:rsidR="00311DD5">
        <w:t xml:space="preserve"> </w:t>
      </w:r>
      <w:r w:rsidR="003E5ED9">
        <w:t xml:space="preserve">This behavior can occur in any situation in which available memory on the system is low enough to trigger low memory notifications and </w:t>
      </w:r>
      <w:r w:rsidR="005D0D12">
        <w:t xml:space="preserve">the </w:t>
      </w:r>
      <w:r w:rsidR="00257C50">
        <w:t xml:space="preserve">working set trimming </w:t>
      </w:r>
      <w:r w:rsidR="003E5ED9">
        <w:t xml:space="preserve">performed by Windows </w:t>
      </w:r>
      <w:r w:rsidR="00257C50">
        <w:t>when these occur</w:t>
      </w:r>
      <w:r w:rsidR="003E5ED9">
        <w:t>.</w:t>
      </w:r>
      <w:r w:rsidR="00311DD5">
        <w:t xml:space="preserve"> </w:t>
      </w:r>
      <w:r w:rsidR="00257C50">
        <w:t xml:space="preserve">In these </w:t>
      </w:r>
      <w:r w:rsidR="00906226">
        <w:t>types</w:t>
      </w:r>
      <w:r w:rsidR="00257C50">
        <w:t xml:space="preserve"> of scenarios granting the </w:t>
      </w:r>
      <w:r w:rsidR="00637EF6" w:rsidRPr="00637EF6">
        <w:rPr>
          <w:b/>
        </w:rPr>
        <w:t>L</w:t>
      </w:r>
      <w:r w:rsidR="004950F2" w:rsidRPr="00637EF6">
        <w:rPr>
          <w:b/>
        </w:rPr>
        <w:t>ock pages in memory</w:t>
      </w:r>
      <w:r w:rsidR="004950F2" w:rsidRPr="002936FC">
        <w:t xml:space="preserve"> </w:t>
      </w:r>
      <w:r w:rsidR="004950F2">
        <w:t>user right</w:t>
      </w:r>
      <w:r w:rsidR="005D0D12">
        <w:t xml:space="preserve"> to the </w:t>
      </w:r>
      <w:r w:rsidR="00257C50">
        <w:t xml:space="preserve">SQL Server service account will </w:t>
      </w:r>
      <w:r w:rsidR="004950F2">
        <w:t>be beneficial</w:t>
      </w:r>
      <w:r w:rsidR="00257C50">
        <w:t>.</w:t>
      </w:r>
      <w:r w:rsidR="00311DD5">
        <w:t xml:space="preserve"> </w:t>
      </w:r>
    </w:p>
    <w:p w:rsidR="00D05E14" w:rsidRDefault="00282035" w:rsidP="00BA27B7">
      <w:pPr>
        <w:pStyle w:val="Heading1"/>
      </w:pPr>
      <w:bookmarkStart w:id="27" w:name="_Toc299447704"/>
      <w:r w:rsidRPr="00AE7831">
        <w:t>Considerations for Planned and Unplanned Failover</w:t>
      </w:r>
      <w:bookmarkEnd w:id="27"/>
      <w:r w:rsidRPr="00AE7831">
        <w:t xml:space="preserve"> </w:t>
      </w:r>
    </w:p>
    <w:p w:rsidR="003A23B2" w:rsidRPr="00D05E14" w:rsidRDefault="003A23B2" w:rsidP="00370BF3">
      <w:pPr>
        <w:pStyle w:val="Heading2"/>
        <w:rPr>
          <w:color w:val="365F91" w:themeColor="accent1" w:themeShade="BF"/>
          <w:sz w:val="28"/>
          <w:szCs w:val="28"/>
        </w:rPr>
      </w:pPr>
      <w:bookmarkStart w:id="28" w:name="_Toc299447705"/>
      <w:r w:rsidRPr="00BA27B7">
        <w:t xml:space="preserve">Unplanned Failover Considerations </w:t>
      </w:r>
      <w:r w:rsidR="002936FC">
        <w:t>and</w:t>
      </w:r>
      <w:r w:rsidR="002936FC" w:rsidRPr="00BA27B7">
        <w:t xml:space="preserve"> </w:t>
      </w:r>
      <w:r w:rsidRPr="00BA27B7">
        <w:t>Best Practices</w:t>
      </w:r>
      <w:bookmarkEnd w:id="28"/>
      <w:r w:rsidRPr="00BA27B7">
        <w:t xml:space="preserve"> </w:t>
      </w:r>
    </w:p>
    <w:p w:rsidR="00490631" w:rsidRDefault="00490631" w:rsidP="00F13780">
      <w:r w:rsidRPr="00490631">
        <w:t xml:space="preserve">One of the </w:t>
      </w:r>
      <w:r>
        <w:t xml:space="preserve">most important considerations </w:t>
      </w:r>
      <w:r w:rsidR="00257C50">
        <w:t>for any system is high availability.</w:t>
      </w:r>
      <w:r w:rsidR="00311DD5">
        <w:t xml:space="preserve"> </w:t>
      </w:r>
      <w:r w:rsidR="00257C50">
        <w:t xml:space="preserve">It </w:t>
      </w:r>
      <w:r>
        <w:t xml:space="preserve">is </w:t>
      </w:r>
      <w:r w:rsidR="00257C50">
        <w:t xml:space="preserve">critical </w:t>
      </w:r>
      <w:r>
        <w:t xml:space="preserve">that in the event of an unplanned failover all </w:t>
      </w:r>
      <w:r w:rsidR="002F0247">
        <w:t>virtual machine</w:t>
      </w:r>
      <w:r>
        <w:t xml:space="preserve">s </w:t>
      </w:r>
      <w:r w:rsidR="002936FC">
        <w:t xml:space="preserve">that failed </w:t>
      </w:r>
      <w:r>
        <w:t>over from a failed node are able to successfully come online.</w:t>
      </w:r>
      <w:r w:rsidR="00311DD5">
        <w:t xml:space="preserve"> </w:t>
      </w:r>
      <w:r>
        <w:t xml:space="preserve">In addition, it is helpful to understand what to expect when a set of </w:t>
      </w:r>
      <w:r w:rsidR="002F0247">
        <w:t>virtual machine</w:t>
      </w:r>
      <w:r>
        <w:t xml:space="preserve">s coming online </w:t>
      </w:r>
      <w:r w:rsidR="002936FC">
        <w:t>must</w:t>
      </w:r>
      <w:r>
        <w:t xml:space="preserve"> contend with existing </w:t>
      </w:r>
      <w:r w:rsidR="002F0247">
        <w:t>virtual machine</w:t>
      </w:r>
      <w:r>
        <w:t>s for memory resources</w:t>
      </w:r>
      <w:r w:rsidR="002936FC">
        <w:t>,</w:t>
      </w:r>
      <w:r>
        <w:t xml:space="preserve"> which require</w:t>
      </w:r>
      <w:r w:rsidR="00637EF6">
        <w:t>s</w:t>
      </w:r>
      <w:r>
        <w:t xml:space="preserve"> memory removal/add operations across the </w:t>
      </w:r>
      <w:r w:rsidR="002F0247">
        <w:t>virtual machine</w:t>
      </w:r>
      <w:r>
        <w:t xml:space="preserve">s. </w:t>
      </w:r>
    </w:p>
    <w:p w:rsidR="00490631" w:rsidRDefault="00040A1E" w:rsidP="00F13780">
      <w:r>
        <w:t>We performed tests</w:t>
      </w:r>
      <w:r w:rsidR="00257C50">
        <w:t xml:space="preserve"> in which</w:t>
      </w:r>
      <w:r w:rsidR="00490631">
        <w:t xml:space="preserve"> all </w:t>
      </w:r>
      <w:r w:rsidR="002F0247">
        <w:t>virtual machine</w:t>
      </w:r>
      <w:r w:rsidR="00490631">
        <w:t xml:space="preserve">s </w:t>
      </w:r>
      <w:r w:rsidR="002936FC">
        <w:t xml:space="preserve">were </w:t>
      </w:r>
      <w:r w:rsidR="00490631">
        <w:t>run to steady state across both node</w:t>
      </w:r>
      <w:r w:rsidR="00257C50">
        <w:t>s</w:t>
      </w:r>
      <w:r w:rsidR="002936FC">
        <w:t xml:space="preserve"> of the two-</w:t>
      </w:r>
      <w:r w:rsidR="00490631">
        <w:t>node cluster (</w:t>
      </w:r>
      <w:r w:rsidR="002936FC">
        <w:t>eight</w:t>
      </w:r>
      <w:r w:rsidR="00490631">
        <w:t xml:space="preserve"> </w:t>
      </w:r>
      <w:r w:rsidR="002F0247">
        <w:t>virtual machine</w:t>
      </w:r>
      <w:r w:rsidR="00490631">
        <w:t>s per cluster</w:t>
      </w:r>
      <w:r w:rsidR="00D05E14">
        <w:t xml:space="preserve"> node</w:t>
      </w:r>
      <w:r w:rsidR="00490631">
        <w:t>)</w:t>
      </w:r>
      <w:r w:rsidR="00D05E14">
        <w:t xml:space="preserve"> and</w:t>
      </w:r>
      <w:r w:rsidR="00490631">
        <w:t xml:space="preserve"> a hard failure of a single node </w:t>
      </w:r>
      <w:r>
        <w:t xml:space="preserve">was </w:t>
      </w:r>
      <w:r w:rsidR="00490631">
        <w:t>simulated</w:t>
      </w:r>
      <w:r w:rsidR="005D0D12">
        <w:t>,</w:t>
      </w:r>
      <w:r w:rsidR="00490631">
        <w:t xml:space="preserve"> </w:t>
      </w:r>
      <w:r>
        <w:t xml:space="preserve">which resulted </w:t>
      </w:r>
      <w:r w:rsidR="00490631">
        <w:t xml:space="preserve">in </w:t>
      </w:r>
      <w:r w:rsidR="002936FC">
        <w:t>eight</w:t>
      </w:r>
      <w:r w:rsidR="00490631">
        <w:t xml:space="preserve"> </w:t>
      </w:r>
      <w:r w:rsidR="002F0247">
        <w:t>virtual machine</w:t>
      </w:r>
      <w:r w:rsidR="00490631">
        <w:t xml:space="preserve">s being started </w:t>
      </w:r>
      <w:r w:rsidR="00BE1831">
        <w:t>simultaneously</w:t>
      </w:r>
      <w:r w:rsidR="00490631">
        <w:t xml:space="preserve"> on the node that </w:t>
      </w:r>
      <w:r>
        <w:t xml:space="preserve">was </w:t>
      </w:r>
      <w:r w:rsidR="00490631">
        <w:t xml:space="preserve">still </w:t>
      </w:r>
      <w:r w:rsidR="000B6F2B">
        <w:t>running. The</w:t>
      </w:r>
      <w:r w:rsidR="00490631">
        <w:t xml:space="preserve"> sequence of events </w:t>
      </w:r>
      <w:r>
        <w:t xml:space="preserve">was </w:t>
      </w:r>
      <w:r w:rsidR="00490631">
        <w:t>as follows:</w:t>
      </w:r>
    </w:p>
    <w:p w:rsidR="00BE1831" w:rsidRDefault="00BE1831" w:rsidP="00BE1831">
      <w:pPr>
        <w:pStyle w:val="ListParagraph"/>
        <w:numPr>
          <w:ilvl w:val="0"/>
          <w:numId w:val="29"/>
        </w:numPr>
      </w:pPr>
      <w:r>
        <w:t xml:space="preserve">SQL Server workload is run to steady state within each </w:t>
      </w:r>
      <w:r w:rsidR="002F0247">
        <w:t>virtual machine</w:t>
      </w:r>
      <w:r>
        <w:t xml:space="preserve"> on both </w:t>
      </w:r>
      <w:r w:rsidR="000B6F2B">
        <w:t xml:space="preserve">host </w:t>
      </w:r>
      <w:r>
        <w:t>cluster nodes (</w:t>
      </w:r>
      <w:r w:rsidR="00637EF6">
        <w:t>eight</w:t>
      </w:r>
      <w:r>
        <w:t xml:space="preserve"> </w:t>
      </w:r>
      <w:r w:rsidR="002F0247">
        <w:t>virtual machine</w:t>
      </w:r>
      <w:r>
        <w:t>s per node)</w:t>
      </w:r>
      <w:r w:rsidR="00D05E14">
        <w:t xml:space="preserve"> and a</w:t>
      </w:r>
      <w:r>
        <w:t xml:space="preserve">ll </w:t>
      </w:r>
      <w:r w:rsidR="002F0247">
        <w:t>virtual machine</w:t>
      </w:r>
      <w:r>
        <w:t>s consume their maximum configured memory (12</w:t>
      </w:r>
      <w:r w:rsidR="00040A1E">
        <w:t> </w:t>
      </w:r>
      <w:r>
        <w:t>GB).</w:t>
      </w:r>
      <w:r w:rsidR="00311DD5">
        <w:t xml:space="preserve"> </w:t>
      </w:r>
      <w:r>
        <w:t xml:space="preserve">At this point the memory consumption on the host of a single </w:t>
      </w:r>
      <w:r w:rsidR="00D05E14">
        <w:t xml:space="preserve">cluster </w:t>
      </w:r>
      <w:r w:rsidR="00040A1E">
        <w:t>node is as follows.</w:t>
      </w:r>
    </w:p>
    <w:p w:rsidR="00F0659F" w:rsidRDefault="00735555" w:rsidP="00BE1831">
      <w:pPr>
        <w:pStyle w:val="ListParagraph"/>
      </w:pPr>
      <w:r>
        <w:rPr>
          <w:noProof/>
        </w:rPr>
        <w:lastRenderedPageBreak/>
        <w:drawing>
          <wp:inline distT="0" distB="0" distL="0" distR="0" wp14:anchorId="4501E9AF" wp14:editId="756EB616">
            <wp:extent cx="2981612" cy="2806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982627" cy="2807766"/>
                    </a:xfrm>
                    <a:prstGeom prst="rect">
                      <a:avLst/>
                    </a:prstGeom>
                  </pic:spPr>
                </pic:pic>
              </a:graphicData>
            </a:graphic>
          </wp:inline>
        </w:drawing>
      </w:r>
    </w:p>
    <w:p w:rsidR="00735555" w:rsidRDefault="00735555" w:rsidP="00BE1831">
      <w:pPr>
        <w:pStyle w:val="ListParagraph"/>
      </w:pPr>
    </w:p>
    <w:p w:rsidR="00BE1831" w:rsidRDefault="00490631" w:rsidP="00490631">
      <w:pPr>
        <w:pStyle w:val="ListParagraph"/>
        <w:numPr>
          <w:ilvl w:val="0"/>
          <w:numId w:val="29"/>
        </w:numPr>
      </w:pPr>
      <w:r>
        <w:t>A hard failure of Node 2 is simulated by powering off the physical host server.</w:t>
      </w:r>
      <w:r w:rsidR="00311DD5">
        <w:t xml:space="preserve"> </w:t>
      </w:r>
    </w:p>
    <w:p w:rsidR="00BE1831" w:rsidRDefault="00490631" w:rsidP="00490631">
      <w:pPr>
        <w:pStyle w:val="ListParagraph"/>
        <w:numPr>
          <w:ilvl w:val="0"/>
          <w:numId w:val="29"/>
        </w:numPr>
      </w:pPr>
      <w:r>
        <w:t>When this occurs</w:t>
      </w:r>
      <w:r w:rsidR="00040A1E">
        <w:t>,</w:t>
      </w:r>
      <w:r>
        <w:t xml:space="preserve"> all </w:t>
      </w:r>
      <w:r w:rsidR="00040A1E">
        <w:t>eight</w:t>
      </w:r>
      <w:r>
        <w:t xml:space="preserve"> </w:t>
      </w:r>
      <w:r w:rsidR="002F0247">
        <w:t>virtual machine</w:t>
      </w:r>
      <w:r>
        <w:t xml:space="preserve">s </w:t>
      </w:r>
      <w:r w:rsidR="00040A1E">
        <w:t xml:space="preserve">that </w:t>
      </w:r>
      <w:r>
        <w:t>were running on this node must now be restarted on Node 1 of the cluster.</w:t>
      </w:r>
      <w:r w:rsidR="00311DD5">
        <w:t xml:space="preserve"> </w:t>
      </w:r>
      <w:r w:rsidR="001F3B2B">
        <w:t xml:space="preserve">Each </w:t>
      </w:r>
      <w:r w:rsidR="002F0247">
        <w:t>virtual machine</w:t>
      </w:r>
      <w:r w:rsidR="001F3B2B">
        <w:t xml:space="preserve"> is configured to use a minimum starting memory of 2</w:t>
      </w:r>
      <w:r w:rsidR="00040A1E">
        <w:t> </w:t>
      </w:r>
      <w:r w:rsidR="001F3B2B">
        <w:t>GB</w:t>
      </w:r>
      <w:r w:rsidR="00637EF6">
        <w:t>,</w:t>
      </w:r>
      <w:r w:rsidR="001F3B2B">
        <w:t xml:space="preserve"> which means </w:t>
      </w:r>
      <w:r w:rsidR="00040A1E">
        <w:t xml:space="preserve">that </w:t>
      </w:r>
      <w:r w:rsidR="001F3B2B">
        <w:t xml:space="preserve">to start all </w:t>
      </w:r>
      <w:r w:rsidR="00040A1E">
        <w:t xml:space="preserve">eight </w:t>
      </w:r>
      <w:r w:rsidR="002F0247">
        <w:t>virtual machine</w:t>
      </w:r>
      <w:r w:rsidR="001F3B2B">
        <w:t>s</w:t>
      </w:r>
      <w:r w:rsidR="00040A1E">
        <w:t>,</w:t>
      </w:r>
      <w:r w:rsidR="001F3B2B">
        <w:t xml:space="preserve"> the host needs to have 16</w:t>
      </w:r>
      <w:r w:rsidR="00040A1E">
        <w:t> </w:t>
      </w:r>
      <w:r w:rsidR="001F3B2B">
        <w:t>GB of free memory.</w:t>
      </w:r>
      <w:r w:rsidR="00311DD5">
        <w:t xml:space="preserve"> </w:t>
      </w:r>
    </w:p>
    <w:p w:rsidR="001F3B2B" w:rsidRDefault="001F3B2B" w:rsidP="001F3B2B">
      <w:pPr>
        <w:pStyle w:val="ListParagraph"/>
      </w:pPr>
    </w:p>
    <w:p w:rsidR="00F0659F" w:rsidRDefault="00735555" w:rsidP="001F3B2B">
      <w:pPr>
        <w:pStyle w:val="ListParagraph"/>
      </w:pPr>
      <w:r>
        <w:rPr>
          <w:noProof/>
        </w:rPr>
        <w:drawing>
          <wp:inline distT="0" distB="0" distL="0" distR="0" wp14:anchorId="334C7031" wp14:editId="1678C791">
            <wp:extent cx="3264560" cy="40154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264333" cy="4015130"/>
                    </a:xfrm>
                    <a:prstGeom prst="rect">
                      <a:avLst/>
                    </a:prstGeom>
                  </pic:spPr>
                </pic:pic>
              </a:graphicData>
            </a:graphic>
          </wp:inline>
        </w:drawing>
      </w:r>
    </w:p>
    <w:p w:rsidR="00490631" w:rsidRDefault="00D16B1F" w:rsidP="00F13780">
      <w:r>
        <w:lastRenderedPageBreak/>
        <w:t>Some of the key considerations in this scenario are as follows.</w:t>
      </w:r>
    </w:p>
    <w:p w:rsidR="00D16B1F" w:rsidRDefault="00D16B1F" w:rsidP="00370BF3">
      <w:pPr>
        <w:pStyle w:val="Heading3"/>
      </w:pPr>
      <w:bookmarkStart w:id="29" w:name="_Toc299447706"/>
      <w:r>
        <w:t xml:space="preserve">Guaranteeing Virtual Machines Will Be Able to </w:t>
      </w:r>
      <w:r w:rsidR="00BC48E3">
        <w:t>Start After Unplanned Failover</w:t>
      </w:r>
      <w:bookmarkEnd w:id="29"/>
    </w:p>
    <w:p w:rsidR="00F14E28" w:rsidRDefault="00D16B1F" w:rsidP="00F13780">
      <w:r>
        <w:t xml:space="preserve">In order to guarantee </w:t>
      </w:r>
      <w:r w:rsidR="00040A1E">
        <w:t xml:space="preserve">that </w:t>
      </w:r>
      <w:r>
        <w:t xml:space="preserve">all </w:t>
      </w:r>
      <w:r w:rsidR="002F0247">
        <w:t>virtual machine</w:t>
      </w:r>
      <w:r>
        <w:t xml:space="preserve">s will be able to start successfully </w:t>
      </w:r>
      <w:r w:rsidR="00040A1E">
        <w:t xml:space="preserve">after </w:t>
      </w:r>
      <w:r w:rsidR="00631749">
        <w:t xml:space="preserve">a </w:t>
      </w:r>
      <w:r>
        <w:t>failover</w:t>
      </w:r>
      <w:r w:rsidR="00631749">
        <w:t xml:space="preserve"> event</w:t>
      </w:r>
      <w:r w:rsidR="00040A1E">
        <w:t>,</w:t>
      </w:r>
      <w:r w:rsidR="000A1E12">
        <w:t xml:space="preserve"> the cluster node on which these are being started must have enough available memory to meet the </w:t>
      </w:r>
      <w:r w:rsidR="00CC6759" w:rsidRPr="00747274">
        <w:rPr>
          <w:b/>
        </w:rPr>
        <w:t>Startup Memory</w:t>
      </w:r>
      <w:r w:rsidR="000A1E12">
        <w:t xml:space="preserve"> demand of the </w:t>
      </w:r>
      <w:r w:rsidR="002F0247">
        <w:t>virtual machine</w:t>
      </w:r>
      <w:r w:rsidR="000A1E12">
        <w:t>s being started.</w:t>
      </w:r>
      <w:r w:rsidR="00311DD5">
        <w:t xml:space="preserve"> </w:t>
      </w:r>
      <w:r w:rsidR="00040A1E">
        <w:t>In our scenario (the two-</w:t>
      </w:r>
      <w:r w:rsidR="000A1E12">
        <w:t>node cluster)</w:t>
      </w:r>
      <w:r w:rsidR="00644954">
        <w:t>, Node</w:t>
      </w:r>
      <w:r>
        <w:t xml:space="preserve"> 1 </w:t>
      </w:r>
      <w:r w:rsidR="000A1E12">
        <w:t xml:space="preserve">needed to have </w:t>
      </w:r>
      <w:r>
        <w:t>16</w:t>
      </w:r>
      <w:r w:rsidR="00040A1E">
        <w:t> </w:t>
      </w:r>
      <w:r>
        <w:t>GB (</w:t>
      </w:r>
      <w:r w:rsidR="00040A1E">
        <w:t>eight</w:t>
      </w:r>
      <w:r w:rsidR="00631749">
        <w:t xml:space="preserve"> </w:t>
      </w:r>
      <w:r w:rsidR="002F0247">
        <w:t>virtual machine</w:t>
      </w:r>
      <w:r w:rsidR="00631749">
        <w:t>s</w:t>
      </w:r>
      <w:r>
        <w:t xml:space="preserve"> * 2</w:t>
      </w:r>
      <w:r w:rsidR="00040A1E">
        <w:t> </w:t>
      </w:r>
      <w:r>
        <w:t xml:space="preserve">GB per </w:t>
      </w:r>
      <w:r w:rsidR="002F0247">
        <w:t>virtual machine</w:t>
      </w:r>
      <w:r>
        <w:t>).</w:t>
      </w:r>
      <w:r w:rsidR="00311DD5">
        <w:t xml:space="preserve"> </w:t>
      </w:r>
      <w:r w:rsidR="00F14E28">
        <w:t>In clusters with more than two nodes this calculation gets a little more complex.</w:t>
      </w:r>
      <w:r w:rsidR="00311DD5">
        <w:t xml:space="preserve"> </w:t>
      </w:r>
      <w:r w:rsidR="00F14E28">
        <w:t xml:space="preserve">In fact in larger clusters it may not be feasible, or </w:t>
      </w:r>
      <w:r w:rsidR="00040A1E">
        <w:t>desirable</w:t>
      </w:r>
      <w:r w:rsidR="00F14E28">
        <w:t xml:space="preserve">, to have all </w:t>
      </w:r>
      <w:r w:rsidR="002F0247">
        <w:t>virtual machine</w:t>
      </w:r>
      <w:r w:rsidR="00F14E28">
        <w:t>s ever start on a single node.</w:t>
      </w:r>
      <w:r w:rsidR="00311DD5">
        <w:t xml:space="preserve"> </w:t>
      </w:r>
      <w:r w:rsidR="00F14E28">
        <w:t xml:space="preserve">In any case enough memory should be left available on a cluster node to fulfill the total amount of </w:t>
      </w:r>
      <w:r w:rsidR="00CC6759" w:rsidRPr="00747274">
        <w:rPr>
          <w:b/>
        </w:rPr>
        <w:t>Startup Memory</w:t>
      </w:r>
      <w:r w:rsidR="00F14E28" w:rsidRPr="00747274">
        <w:rPr>
          <w:b/>
        </w:rPr>
        <w:t xml:space="preserve"> </w:t>
      </w:r>
      <w:r w:rsidR="00F14E28">
        <w:t xml:space="preserve">required by the number of </w:t>
      </w:r>
      <w:r w:rsidR="002F0247">
        <w:t>virtual machine</w:t>
      </w:r>
      <w:r w:rsidR="00F14E28">
        <w:t xml:space="preserve">s expected to be started on that node upon a failure. </w:t>
      </w:r>
    </w:p>
    <w:p w:rsidR="00D16B1F" w:rsidRDefault="00D16B1F" w:rsidP="00F13780">
      <w:r>
        <w:t xml:space="preserve">It is important to note that </w:t>
      </w:r>
      <w:r w:rsidR="00F14E28">
        <w:t>this is not a hard requirement.</w:t>
      </w:r>
      <w:r w:rsidR="00311DD5">
        <w:t xml:space="preserve"> </w:t>
      </w:r>
      <w:r w:rsidR="00F14E28">
        <w:t>I</w:t>
      </w:r>
      <w:r>
        <w:t xml:space="preserve">f for some reason there is not enough free memory at the time of </w:t>
      </w:r>
      <w:r w:rsidR="002F0247">
        <w:t>virtual machine</w:t>
      </w:r>
      <w:r>
        <w:t xml:space="preserve"> startup</w:t>
      </w:r>
      <w:r w:rsidR="00040A1E">
        <w:t>,</w:t>
      </w:r>
      <w:r>
        <w:t xml:space="preserve"> the Hyper-V manager will provide a </w:t>
      </w:r>
      <w:r w:rsidR="00D05E14">
        <w:t>“</w:t>
      </w:r>
      <w:r>
        <w:t>best effort</w:t>
      </w:r>
      <w:r w:rsidR="00D05E14">
        <w:t>”</w:t>
      </w:r>
      <w:r>
        <w:t xml:space="preserve"> attempt to start the </w:t>
      </w:r>
      <w:r w:rsidR="002F0247">
        <w:t>virtual machine</w:t>
      </w:r>
      <w:r>
        <w:t xml:space="preserve"> by attempting memory removal operations from the other running </w:t>
      </w:r>
      <w:r w:rsidR="002F0247">
        <w:t>virtual machine</w:t>
      </w:r>
      <w:r w:rsidR="00631749">
        <w:t>s</w:t>
      </w:r>
      <w:r>
        <w:t>.</w:t>
      </w:r>
      <w:r w:rsidR="00311DD5">
        <w:t xml:space="preserve"> </w:t>
      </w:r>
      <w:r>
        <w:t>It will continue attempt</w:t>
      </w:r>
      <w:r w:rsidR="00631749">
        <w:t>ing to</w:t>
      </w:r>
      <w:r>
        <w:t xml:space="preserve"> start</w:t>
      </w:r>
      <w:r w:rsidR="005D0D12">
        <w:t xml:space="preserve"> </w:t>
      </w:r>
      <w:r w:rsidR="00631749">
        <w:t>a</w:t>
      </w:r>
      <w:r>
        <w:t xml:space="preserve"> </w:t>
      </w:r>
      <w:r w:rsidR="002F0247">
        <w:t>virtual machine</w:t>
      </w:r>
      <w:r>
        <w:t xml:space="preserve"> based on the number of retry attempts configured within the Failover Cluster Manager. </w:t>
      </w:r>
      <w:r w:rsidR="00F14E28">
        <w:t>So although this is not a hard limitation,</w:t>
      </w:r>
      <w:r w:rsidR="00311DD5">
        <w:t xml:space="preserve"> </w:t>
      </w:r>
      <w:r w:rsidR="00D05E14">
        <w:t xml:space="preserve">it is considered </w:t>
      </w:r>
      <w:r w:rsidR="005D0D12">
        <w:t xml:space="preserve">a </w:t>
      </w:r>
      <w:r w:rsidR="00D05E14">
        <w:t xml:space="preserve">best practice to configure </w:t>
      </w:r>
      <w:r w:rsidR="00E14CA7" w:rsidRPr="00C81719">
        <w:rPr>
          <w:b/>
        </w:rPr>
        <w:t>Startup Memory</w:t>
      </w:r>
      <w:r w:rsidR="008928C0">
        <w:t xml:space="preserve"> </w:t>
      </w:r>
      <w:r w:rsidR="00D05E14">
        <w:t xml:space="preserve">and maximum </w:t>
      </w:r>
      <w:r w:rsidR="002F0247">
        <w:t>virtual machine</w:t>
      </w:r>
      <w:r w:rsidR="00D05E14">
        <w:t xml:space="preserve"> memory settings so that there will always be enough physical memory to support the memory needed to start </w:t>
      </w:r>
      <w:r w:rsidR="002F0247">
        <w:t>virtual machine</w:t>
      </w:r>
      <w:r w:rsidR="00D05E14">
        <w:t>s in the case of a</w:t>
      </w:r>
      <w:r w:rsidR="002F0247">
        <w:t>n</w:t>
      </w:r>
      <w:r w:rsidR="00D05E14">
        <w:t xml:space="preserve"> unplanned failover. </w:t>
      </w:r>
    </w:p>
    <w:p w:rsidR="00D16B1F" w:rsidRDefault="00D16B1F" w:rsidP="00D850B1">
      <w:pPr>
        <w:pStyle w:val="Heading2"/>
      </w:pPr>
      <w:bookmarkStart w:id="30" w:name="_Toc299447707"/>
      <w:r>
        <w:t>Memory Rebalancing Behavior, Impact on SQL Server Workload Performance</w:t>
      </w:r>
      <w:r w:rsidR="00040A1E">
        <w:t>,</w:t>
      </w:r>
      <w:r>
        <w:t xml:space="preserve"> and </w:t>
      </w:r>
      <w:r w:rsidR="000A793E">
        <w:t>Impact on the Host</w:t>
      </w:r>
      <w:bookmarkEnd w:id="30"/>
      <w:r w:rsidR="000A793E">
        <w:t xml:space="preserve"> </w:t>
      </w:r>
    </w:p>
    <w:p w:rsidR="000A793E" w:rsidRDefault="00A70027" w:rsidP="000A793E">
      <w:r>
        <w:t xml:space="preserve">The most important consideration is </w:t>
      </w:r>
      <w:r w:rsidR="00D05E14">
        <w:t xml:space="preserve">to ensure that </w:t>
      </w:r>
      <w:r w:rsidR="002F0247">
        <w:t>virtual machine</w:t>
      </w:r>
      <w:r>
        <w:t xml:space="preserve">s </w:t>
      </w:r>
      <w:r w:rsidR="00D05E14">
        <w:t xml:space="preserve">will be able to </w:t>
      </w:r>
      <w:r>
        <w:t xml:space="preserve">come online so that high availability can be maintained. </w:t>
      </w:r>
      <w:r w:rsidR="005D0D12">
        <w:t>A</w:t>
      </w:r>
      <w:r>
        <w:t xml:space="preserve"> natural</w:t>
      </w:r>
      <w:r w:rsidR="00D05E14">
        <w:t xml:space="preserve"> second question would be, “</w:t>
      </w:r>
      <w:r>
        <w:t>what can I expect as far as performance knowing that there will be contention for memory resources after the failover</w:t>
      </w:r>
      <w:r w:rsidR="00D05E14">
        <w:t>?”</w:t>
      </w:r>
      <w:r w:rsidR="00311DD5">
        <w:t xml:space="preserve"> </w:t>
      </w:r>
      <w:r>
        <w:t xml:space="preserve">In our testing we </w:t>
      </w:r>
      <w:r w:rsidR="00D05E14">
        <w:t>observed</w:t>
      </w:r>
      <w:r w:rsidR="00341064">
        <w:t xml:space="preserve"> the following.</w:t>
      </w:r>
    </w:p>
    <w:p w:rsidR="00A70027" w:rsidRDefault="00A70027" w:rsidP="00A70027">
      <w:pPr>
        <w:pStyle w:val="Heading3"/>
      </w:pPr>
      <w:bookmarkStart w:id="31" w:name="_Toc299447708"/>
      <w:r>
        <w:t>Memory Rebalancing</w:t>
      </w:r>
      <w:bookmarkEnd w:id="31"/>
      <w:r>
        <w:t xml:space="preserve"> </w:t>
      </w:r>
    </w:p>
    <w:p w:rsidR="00A70027" w:rsidRDefault="00A70027" w:rsidP="00A70027">
      <w:r>
        <w:t xml:space="preserve">In </w:t>
      </w:r>
      <w:r w:rsidR="00D05E14">
        <w:t>the unplanned failover scenarios</w:t>
      </w:r>
      <w:r>
        <w:t xml:space="preserve"> we found that as the </w:t>
      </w:r>
      <w:r w:rsidR="002F0247">
        <w:t>virtual machine</w:t>
      </w:r>
      <w:r>
        <w:t xml:space="preserve">s </w:t>
      </w:r>
      <w:r w:rsidR="00DB41F6">
        <w:t>being started</w:t>
      </w:r>
      <w:r>
        <w:t xml:space="preserve"> ramped up </w:t>
      </w:r>
      <w:r w:rsidR="00D05E14">
        <w:t xml:space="preserve">to </w:t>
      </w:r>
      <w:r w:rsidR="00DB41F6">
        <w:t>workload</w:t>
      </w:r>
      <w:r w:rsidR="00341064">
        <w:t>-</w:t>
      </w:r>
      <w:r w:rsidR="00D05E14">
        <w:t>steady state</w:t>
      </w:r>
      <w:r w:rsidR="00DB41F6">
        <w:t>,</w:t>
      </w:r>
      <w:r w:rsidR="00D05E14">
        <w:t xml:space="preserve"> </w:t>
      </w:r>
      <w:r>
        <w:t xml:space="preserve">the balance in assigned memory across the </w:t>
      </w:r>
      <w:r w:rsidR="002F0247">
        <w:t>virtual machine</w:t>
      </w:r>
      <w:r>
        <w:t xml:space="preserve">s favored </w:t>
      </w:r>
      <w:r w:rsidR="00341064">
        <w:t xml:space="preserve">the </w:t>
      </w:r>
      <w:r w:rsidR="002F0247">
        <w:t>virtual machine</w:t>
      </w:r>
      <w:r>
        <w:t xml:space="preserve">s </w:t>
      </w:r>
      <w:r w:rsidR="00341064">
        <w:t xml:space="preserve">that </w:t>
      </w:r>
      <w:r w:rsidR="005D0D12">
        <w:t>were</w:t>
      </w:r>
      <w:r>
        <w:t xml:space="preserve"> already running on the first node (Node 1 in our scenario).</w:t>
      </w:r>
      <w:r w:rsidR="00311DD5">
        <w:t xml:space="preserve"> </w:t>
      </w:r>
      <w:r w:rsidR="00D05E14">
        <w:t xml:space="preserve">However </w:t>
      </w:r>
      <w:r>
        <w:t xml:space="preserve">there are </w:t>
      </w:r>
      <w:r w:rsidR="00D05E14">
        <w:t>several i</w:t>
      </w:r>
      <w:r>
        <w:t>mportant items to note:</w:t>
      </w:r>
    </w:p>
    <w:p w:rsidR="00A70027" w:rsidRDefault="00C00C36" w:rsidP="00051ED1">
      <w:pPr>
        <w:pStyle w:val="ListParagraph"/>
        <w:numPr>
          <w:ilvl w:val="0"/>
          <w:numId w:val="61"/>
        </w:numPr>
      </w:pPr>
      <w:r>
        <w:t>T</w:t>
      </w:r>
      <w:r w:rsidR="00A70027">
        <w:t xml:space="preserve">he </w:t>
      </w:r>
      <w:r w:rsidR="00D05E14">
        <w:t xml:space="preserve">difference in </w:t>
      </w:r>
      <w:r w:rsidR="00A70027">
        <w:t xml:space="preserve">assigned memory between the </w:t>
      </w:r>
      <w:r w:rsidR="002F0247">
        <w:t>virtual machine</w:t>
      </w:r>
      <w:r w:rsidR="00A70027">
        <w:t xml:space="preserve">s after </w:t>
      </w:r>
      <w:r w:rsidR="00561B46">
        <w:t xml:space="preserve">they reach </w:t>
      </w:r>
      <w:r w:rsidR="00A70027">
        <w:t>steady state is nondeterministic</w:t>
      </w:r>
      <w:r>
        <w:t xml:space="preserve">. </w:t>
      </w:r>
      <w:r w:rsidR="00644954">
        <w:t xml:space="preserve">This depends on the nature of the SQL Server workload as well as the nature of the memory removal </w:t>
      </w:r>
      <w:r w:rsidR="00561B46">
        <w:t xml:space="preserve">and </w:t>
      </w:r>
      <w:r w:rsidR="00644954">
        <w:t>add</w:t>
      </w:r>
      <w:r w:rsidR="00A70027">
        <w:t xml:space="preserve"> operations performed by the Hyper-V </w:t>
      </w:r>
      <w:r w:rsidR="00CA5A07">
        <w:t>Dynamic Memory</w:t>
      </w:r>
      <w:r w:rsidR="00A70027">
        <w:t>.</w:t>
      </w:r>
      <w:r w:rsidR="00311DD5">
        <w:t xml:space="preserve"> </w:t>
      </w:r>
      <w:r w:rsidR="00D05E14">
        <w:t xml:space="preserve">We observed significant differences between those </w:t>
      </w:r>
      <w:r w:rsidR="002F0247">
        <w:t>virtual machine</w:t>
      </w:r>
      <w:r w:rsidR="00D05E14">
        <w:t>s with the highest assigned memory and lowest assigned memory (up to 8</w:t>
      </w:r>
      <w:r w:rsidR="00AC5B07">
        <w:t> </w:t>
      </w:r>
      <w:r w:rsidR="00D05E14">
        <w:t>GB).</w:t>
      </w:r>
      <w:r w:rsidR="00311DD5">
        <w:t xml:space="preserve"> </w:t>
      </w:r>
      <w:r w:rsidR="00A2250A">
        <w:t>This is expected behavior.</w:t>
      </w:r>
    </w:p>
    <w:p w:rsidR="00A70027" w:rsidRDefault="00A70027" w:rsidP="00051ED1">
      <w:pPr>
        <w:pStyle w:val="ListParagraph"/>
        <w:numPr>
          <w:ilvl w:val="0"/>
          <w:numId w:val="61"/>
        </w:numPr>
      </w:pPr>
      <w:r>
        <w:t>Even with the imbalance in memory</w:t>
      </w:r>
      <w:r w:rsidR="00D05E14">
        <w:t>,</w:t>
      </w:r>
      <w:r>
        <w:t xml:space="preserve"> </w:t>
      </w:r>
      <w:r w:rsidR="00A2250A">
        <w:t xml:space="preserve">SQL Server </w:t>
      </w:r>
      <w:r>
        <w:t xml:space="preserve">workloads </w:t>
      </w:r>
      <w:r w:rsidR="00A2250A">
        <w:t xml:space="preserve">within the </w:t>
      </w:r>
      <w:r w:rsidR="002F0247">
        <w:t>virtual machine</w:t>
      </w:r>
      <w:r w:rsidR="00A2250A">
        <w:t xml:space="preserve">s </w:t>
      </w:r>
      <w:r w:rsidR="00561B46">
        <w:t xml:space="preserve">that </w:t>
      </w:r>
      <w:r w:rsidR="00A2250A">
        <w:t xml:space="preserve">failed over </w:t>
      </w:r>
      <w:r>
        <w:t>were able to s</w:t>
      </w:r>
      <w:r w:rsidR="00B049FA">
        <w:t>ustain workload throughput at a reasonable level</w:t>
      </w:r>
      <w:r w:rsidR="00561B46">
        <w:t>,</w:t>
      </w:r>
      <w:r w:rsidR="00B049FA">
        <w:t xml:space="preserve"> with the impact being somewhere between 10</w:t>
      </w:r>
      <w:r w:rsidR="00561B46">
        <w:t xml:space="preserve"> and </w:t>
      </w:r>
      <w:r w:rsidR="00B049FA">
        <w:t>2</w:t>
      </w:r>
      <w:r w:rsidR="00F97F6C">
        <w:t>5</w:t>
      </w:r>
      <w:r w:rsidR="00051ED1">
        <w:t xml:space="preserve"> percent</w:t>
      </w:r>
      <w:r w:rsidR="00B049FA">
        <w:t xml:space="preserve"> lower throughput. </w:t>
      </w:r>
      <w:r w:rsidR="00D05E14">
        <w:t xml:space="preserve">Proper I/O sizing was the key to </w:t>
      </w:r>
      <w:r w:rsidR="00561B46">
        <w:t xml:space="preserve">our </w:t>
      </w:r>
      <w:r w:rsidR="00D05E14">
        <w:t>achieving this.</w:t>
      </w:r>
      <w:r w:rsidR="00311DD5">
        <w:t xml:space="preserve"> </w:t>
      </w:r>
    </w:p>
    <w:p w:rsidR="00B049FA" w:rsidRDefault="00B049FA" w:rsidP="00051ED1">
      <w:pPr>
        <w:pStyle w:val="ListParagraph"/>
        <w:numPr>
          <w:ilvl w:val="0"/>
          <w:numId w:val="61"/>
        </w:numPr>
      </w:pPr>
      <w:r>
        <w:lastRenderedPageBreak/>
        <w:t xml:space="preserve">The biggest impact </w:t>
      </w:r>
      <w:r w:rsidR="00D05E14">
        <w:t xml:space="preserve">on performance </w:t>
      </w:r>
      <w:r>
        <w:t xml:space="preserve">was the increase </w:t>
      </w:r>
      <w:r w:rsidR="00D05E14">
        <w:t xml:space="preserve">in I/O at the aggregate level (host) due to less overall memory for the 16 </w:t>
      </w:r>
      <w:r w:rsidR="002F0247">
        <w:t>virtual machine</w:t>
      </w:r>
      <w:r w:rsidR="00D05E14">
        <w:t>s</w:t>
      </w:r>
      <w:r w:rsidR="00561B46">
        <w:t>,</w:t>
      </w:r>
      <w:r w:rsidR="00D05E14">
        <w:t xml:space="preserve"> </w:t>
      </w:r>
      <w:r w:rsidR="00561B46">
        <w:t xml:space="preserve">because </w:t>
      </w:r>
      <w:r w:rsidR="00D05E14">
        <w:t>they were running on only a single cluster node</w:t>
      </w:r>
      <w:r>
        <w:t xml:space="preserve">. </w:t>
      </w:r>
    </w:p>
    <w:p w:rsidR="00A70027" w:rsidRDefault="00A70027" w:rsidP="00051ED1">
      <w:pPr>
        <w:pStyle w:val="ListParagraph"/>
        <w:numPr>
          <w:ilvl w:val="0"/>
          <w:numId w:val="61"/>
        </w:numPr>
      </w:pPr>
      <w:r>
        <w:t>Related to #1</w:t>
      </w:r>
      <w:r w:rsidR="00561B46">
        <w:t>,</w:t>
      </w:r>
      <w:r>
        <w:t xml:space="preserve"> the nature of the memory removal </w:t>
      </w:r>
      <w:r w:rsidR="00561B46">
        <w:t xml:space="preserve">and </w:t>
      </w:r>
      <w:r>
        <w:t xml:space="preserve">add operations is influenced </w:t>
      </w:r>
      <w:r w:rsidR="005D0D12">
        <w:t xml:space="preserve">by the </w:t>
      </w:r>
      <w:r>
        <w:t xml:space="preserve">memory demand of the </w:t>
      </w:r>
      <w:r w:rsidR="002F0247">
        <w:t>virtual machine</w:t>
      </w:r>
      <w:r>
        <w:t>s, the memory buffer setting being used</w:t>
      </w:r>
      <w:r w:rsidR="00561B46">
        <w:t>,</w:t>
      </w:r>
      <w:r>
        <w:t xml:space="preserve"> and the memory weight of the </w:t>
      </w:r>
      <w:r w:rsidR="002F0247">
        <w:t>virtual machine</w:t>
      </w:r>
      <w:r>
        <w:t>s.</w:t>
      </w:r>
      <w:r w:rsidR="00311DD5">
        <w:t xml:space="preserve"> </w:t>
      </w:r>
      <w:r w:rsidR="00370BF3">
        <w:t>This means:</w:t>
      </w:r>
    </w:p>
    <w:p w:rsidR="00A70027" w:rsidRDefault="00A70027" w:rsidP="00051ED1">
      <w:pPr>
        <w:pStyle w:val="ListParagraph"/>
        <w:numPr>
          <w:ilvl w:val="1"/>
          <w:numId w:val="61"/>
        </w:numPr>
      </w:pPr>
      <w:r>
        <w:t xml:space="preserve">A larger memory buffer setting </w:t>
      </w:r>
      <w:r w:rsidR="00051ED1">
        <w:t xml:space="preserve">(20 percent </w:t>
      </w:r>
      <w:r w:rsidR="00561B46">
        <w:t>versus</w:t>
      </w:r>
      <w:r w:rsidR="00051ED1">
        <w:t xml:space="preserve"> 5 percent</w:t>
      </w:r>
      <w:r w:rsidR="00370BF3">
        <w:t xml:space="preserve">) </w:t>
      </w:r>
      <w:r>
        <w:t xml:space="preserve">resulted in slightly closer steady state of assigned memory after </w:t>
      </w:r>
      <w:r w:rsidR="00370BF3">
        <w:t>rebalancing; h</w:t>
      </w:r>
      <w:r>
        <w:t>owever</w:t>
      </w:r>
      <w:r w:rsidR="00370BF3">
        <w:t>,</w:t>
      </w:r>
      <w:r>
        <w:t xml:space="preserve"> </w:t>
      </w:r>
      <w:r w:rsidR="00561B46">
        <w:t xml:space="preserve">the change </w:t>
      </w:r>
      <w:r>
        <w:t>was not significant.</w:t>
      </w:r>
      <w:r w:rsidR="00311DD5">
        <w:t xml:space="preserve"> </w:t>
      </w:r>
      <w:r>
        <w:t xml:space="preserve">Also, while an increased memory buffer might be desirable in this scenario it may not be in general. </w:t>
      </w:r>
      <w:r w:rsidR="00370BF3">
        <w:t>In addition</w:t>
      </w:r>
      <w:r w:rsidR="00A2250A">
        <w:t>,</w:t>
      </w:r>
      <w:r w:rsidR="00370BF3">
        <w:t xml:space="preserve"> the behavior of </w:t>
      </w:r>
      <w:r w:rsidR="00561B46">
        <w:t>a larger memory buffer depends somewhat on</w:t>
      </w:r>
      <w:r w:rsidR="00370BF3">
        <w:t xml:space="preserve"> workload.</w:t>
      </w:r>
      <w:r w:rsidR="00311DD5">
        <w:t xml:space="preserve"> </w:t>
      </w:r>
    </w:p>
    <w:p w:rsidR="00A70027" w:rsidRDefault="00F11DB0" w:rsidP="00051ED1">
      <w:pPr>
        <w:pStyle w:val="ListParagraph"/>
        <w:numPr>
          <w:ilvl w:val="1"/>
          <w:numId w:val="61"/>
        </w:numPr>
      </w:pPr>
      <w:r>
        <w:t xml:space="preserve">When we adjusted </w:t>
      </w:r>
      <w:r w:rsidR="005D0D12">
        <w:t xml:space="preserve">the </w:t>
      </w:r>
      <w:r w:rsidR="00B049FA">
        <w:t xml:space="preserve">memory weight of </w:t>
      </w:r>
      <w:r w:rsidR="002F0247">
        <w:t>virtual machine</w:t>
      </w:r>
      <w:r w:rsidR="00B049FA">
        <w:t xml:space="preserve">s so </w:t>
      </w:r>
      <w:r w:rsidR="005D0D12">
        <w:t xml:space="preserve">those </w:t>
      </w:r>
      <w:r>
        <w:t xml:space="preserve">that </w:t>
      </w:r>
      <w:r w:rsidR="00B049FA">
        <w:t>failed over had a higher weight</w:t>
      </w:r>
      <w:r>
        <w:t>,</w:t>
      </w:r>
      <w:r w:rsidR="00B049FA">
        <w:t xml:space="preserve"> </w:t>
      </w:r>
      <w:r w:rsidR="00370BF3">
        <w:t xml:space="preserve">the Hyper-V </w:t>
      </w:r>
      <w:r w:rsidR="0009055B">
        <w:t>Dynamic Memory</w:t>
      </w:r>
      <w:r w:rsidR="00370BF3">
        <w:t xml:space="preserve"> assign</w:t>
      </w:r>
      <w:r>
        <w:t>ed</w:t>
      </w:r>
      <w:r w:rsidR="00370BF3">
        <w:t xml:space="preserve"> more memory to </w:t>
      </w:r>
      <w:r>
        <w:t xml:space="preserve">the </w:t>
      </w:r>
      <w:r w:rsidR="002F0247">
        <w:t>virtual machine</w:t>
      </w:r>
      <w:r w:rsidR="00B049FA">
        <w:t xml:space="preserve">s </w:t>
      </w:r>
      <w:r>
        <w:t xml:space="preserve">that were </w:t>
      </w:r>
      <w:r w:rsidR="00370BF3">
        <w:t>being brought online</w:t>
      </w:r>
      <w:r w:rsidR="00B049FA">
        <w:t>.</w:t>
      </w:r>
      <w:r w:rsidR="00311DD5">
        <w:t xml:space="preserve"> </w:t>
      </w:r>
      <w:r>
        <w:t>The increased memory needs</w:t>
      </w:r>
      <w:r w:rsidR="00B049FA">
        <w:t>, of course, required th</w:t>
      </w:r>
      <w:r w:rsidR="00370BF3">
        <w:t xml:space="preserve">e other </w:t>
      </w:r>
      <w:r w:rsidR="002F0247">
        <w:t>virtual machine</w:t>
      </w:r>
      <w:r w:rsidR="00370BF3">
        <w:t>s to release memory</w:t>
      </w:r>
      <w:r>
        <w:t>,</w:t>
      </w:r>
      <w:r w:rsidR="00370BF3">
        <w:t xml:space="preserve"> but </w:t>
      </w:r>
      <w:r>
        <w:t>you can use this technique</w:t>
      </w:r>
      <w:r w:rsidR="00370BF3">
        <w:t xml:space="preserve"> to selectively increase assigned memory to certain </w:t>
      </w:r>
      <w:r w:rsidR="002F0247">
        <w:t>virtual machine</w:t>
      </w:r>
      <w:r w:rsidR="00370BF3">
        <w:t xml:space="preserve">s. </w:t>
      </w:r>
    </w:p>
    <w:p w:rsidR="00B049FA" w:rsidRDefault="00B049FA" w:rsidP="00B049FA">
      <w:r>
        <w:t>Our general observation related to rebalancing was that after steady state was reached</w:t>
      </w:r>
      <w:r w:rsidR="00942A5F">
        <w:t>,</w:t>
      </w:r>
      <w:r>
        <w:t xml:space="preserve"> this pattern of assigned memory was very consistent when an equal memory weight was assigned to all </w:t>
      </w:r>
      <w:r w:rsidR="002F0247">
        <w:t>virtual machine</w:t>
      </w:r>
      <w:r>
        <w:t xml:space="preserve">s. </w:t>
      </w:r>
    </w:p>
    <w:p w:rsidR="00370BF3" w:rsidRDefault="00747274" w:rsidP="00B95108">
      <w:r>
        <w:rPr>
          <w:noProof/>
        </w:rPr>
        <w:drawing>
          <wp:inline distT="0" distB="0" distL="0" distR="0" wp14:anchorId="328CCF42" wp14:editId="5EF7D8B0">
            <wp:extent cx="4679150" cy="36178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678784" cy="3617560"/>
                    </a:xfrm>
                    <a:prstGeom prst="rect">
                      <a:avLst/>
                    </a:prstGeom>
                  </pic:spPr>
                </pic:pic>
              </a:graphicData>
            </a:graphic>
          </wp:inline>
        </w:drawing>
      </w:r>
    </w:p>
    <w:p w:rsidR="00F97F6C" w:rsidRDefault="00BC48E3" w:rsidP="00D850B1">
      <w:r w:rsidRPr="00BC48E3">
        <w:t xml:space="preserve">The following diagram shows the throughput of </w:t>
      </w:r>
      <w:r w:rsidRPr="00AC5B07">
        <w:rPr>
          <w:b/>
        </w:rPr>
        <w:t>Batch Requests/sec</w:t>
      </w:r>
      <w:r>
        <w:t xml:space="preserve"> across all of the </w:t>
      </w:r>
      <w:r w:rsidR="002F0247">
        <w:t>virtual machine</w:t>
      </w:r>
      <w:r>
        <w:t>s after</w:t>
      </w:r>
      <w:r w:rsidR="00006524">
        <w:t xml:space="preserve"> a</w:t>
      </w:r>
      <w:r>
        <w:t xml:space="preserve"> steady state of assigned memory had been reached as </w:t>
      </w:r>
      <w:r w:rsidR="00F97F6C">
        <w:t xml:space="preserve">illustrated </w:t>
      </w:r>
      <w:r w:rsidR="00006524">
        <w:t>in the preceding figure</w:t>
      </w:r>
      <w:r w:rsidR="00F97F6C">
        <w:t xml:space="preserve">. </w:t>
      </w:r>
      <w:r w:rsidR="00A2250A">
        <w:t xml:space="preserve">The </w:t>
      </w:r>
      <w:r w:rsidR="00A2250A">
        <w:lastRenderedPageBreak/>
        <w:t xml:space="preserve">periodic drops in throughput are correlated with checkpoint activity within the </w:t>
      </w:r>
      <w:r w:rsidR="002F0247">
        <w:t>virtual machine</w:t>
      </w:r>
      <w:r w:rsidR="00A2250A">
        <w:t xml:space="preserve">s and are expected. </w:t>
      </w:r>
    </w:p>
    <w:p w:rsidR="00370BF3" w:rsidRDefault="00747274" w:rsidP="00B95108">
      <w:pPr>
        <w:rPr>
          <w:b/>
        </w:rPr>
      </w:pPr>
      <w:r>
        <w:rPr>
          <w:noProof/>
        </w:rPr>
        <w:drawing>
          <wp:inline distT="0" distB="0" distL="0" distR="0" wp14:anchorId="6540BD3D" wp14:editId="7FA8BD2D">
            <wp:extent cx="5171791" cy="34826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175540" cy="3485195"/>
                    </a:xfrm>
                    <a:prstGeom prst="rect">
                      <a:avLst/>
                    </a:prstGeom>
                  </pic:spPr>
                </pic:pic>
              </a:graphicData>
            </a:graphic>
          </wp:inline>
        </w:drawing>
      </w:r>
    </w:p>
    <w:p w:rsidR="002A3D4B" w:rsidRDefault="00370BF3" w:rsidP="00B95108">
      <w:r>
        <w:t xml:space="preserve">At times when there was an imbalance between the </w:t>
      </w:r>
      <w:r w:rsidR="002F0247">
        <w:t>virtual machine</w:t>
      </w:r>
      <w:r>
        <w:t>s</w:t>
      </w:r>
      <w:r w:rsidR="001346B9">
        <w:t>,</w:t>
      </w:r>
      <w:r>
        <w:t xml:space="preserve"> the impact was mainly on the amount of physical I/O being issued by the </w:t>
      </w:r>
      <w:r w:rsidR="002F0247">
        <w:t>virtual machine</w:t>
      </w:r>
      <w:r>
        <w:t>s.</w:t>
      </w:r>
      <w:r w:rsidR="00311DD5">
        <w:t xml:space="preserve"> </w:t>
      </w:r>
      <w:r>
        <w:t>In these cases</w:t>
      </w:r>
      <w:r w:rsidR="001346B9">
        <w:t xml:space="preserve"> throughput was within a 10-20 percent </w:t>
      </w:r>
      <w:r>
        <w:t>variance.</w:t>
      </w:r>
      <w:r w:rsidR="00311DD5">
        <w:t xml:space="preserve"> </w:t>
      </w:r>
    </w:p>
    <w:p w:rsidR="00370BF3" w:rsidRDefault="00370BF3" w:rsidP="00B95108">
      <w:r>
        <w:t xml:space="preserve">In </w:t>
      </w:r>
      <w:r w:rsidR="002A3D4B">
        <w:t xml:space="preserve">the </w:t>
      </w:r>
      <w:r w:rsidR="001346B9">
        <w:t xml:space="preserve">following </w:t>
      </w:r>
      <w:r w:rsidR="002A3D4B">
        <w:t>illustration,</w:t>
      </w:r>
      <w:r>
        <w:t xml:space="preserve"> the physical I/O operations (</w:t>
      </w:r>
      <w:r w:rsidRPr="001346B9">
        <w:rPr>
          <w:b/>
        </w:rPr>
        <w:t>Page Reads/sec</w:t>
      </w:r>
      <w:r>
        <w:t>) and throughput (</w:t>
      </w:r>
      <w:r w:rsidRPr="001346B9">
        <w:rPr>
          <w:b/>
        </w:rPr>
        <w:t>Batch Requests/sec</w:t>
      </w:r>
      <w:r>
        <w:t xml:space="preserve">) are represented for two </w:t>
      </w:r>
      <w:r w:rsidR="002F0247">
        <w:t>virtual machine</w:t>
      </w:r>
      <w:r>
        <w:t>s</w:t>
      </w:r>
      <w:r w:rsidR="005D0D12">
        <w:t>,</w:t>
      </w:r>
      <w:r>
        <w:t xml:space="preserve"> one </w:t>
      </w:r>
      <w:r w:rsidR="00033F26">
        <w:t>with</w:t>
      </w:r>
      <w:r>
        <w:t xml:space="preserve"> 5</w:t>
      </w:r>
      <w:r w:rsidR="001346B9">
        <w:t> </w:t>
      </w:r>
      <w:r>
        <w:t>GB less assigned memory</w:t>
      </w:r>
      <w:r w:rsidR="002A3D4B">
        <w:t xml:space="preserve"> than the other</w:t>
      </w:r>
      <w:r>
        <w:t>.</w:t>
      </w:r>
      <w:r w:rsidR="00311DD5">
        <w:t xml:space="preserve"> </w:t>
      </w:r>
    </w:p>
    <w:p w:rsidR="00BD3EEF" w:rsidRDefault="00747274" w:rsidP="00B95108">
      <w:pPr>
        <w:rPr>
          <w:b/>
        </w:rPr>
      </w:pPr>
      <w:r>
        <w:rPr>
          <w:noProof/>
        </w:rPr>
        <w:lastRenderedPageBreak/>
        <w:drawing>
          <wp:inline distT="0" distB="0" distL="0" distR="0" wp14:anchorId="076E5665" wp14:editId="2EF51B83">
            <wp:extent cx="5406887" cy="26855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410885" cy="2687522"/>
                    </a:xfrm>
                    <a:prstGeom prst="rect">
                      <a:avLst/>
                    </a:prstGeom>
                  </pic:spPr>
                </pic:pic>
              </a:graphicData>
            </a:graphic>
          </wp:inline>
        </w:drawing>
      </w:r>
    </w:p>
    <w:p w:rsidR="00F97F6C" w:rsidRDefault="00F97F6C" w:rsidP="00B95108">
      <w:r>
        <w:t>As illustrated</w:t>
      </w:r>
      <w:r w:rsidR="00033F26">
        <w:t>,</w:t>
      </w:r>
      <w:r>
        <w:t xml:space="preserve"> the</w:t>
      </w:r>
      <w:r w:rsidR="009665EA">
        <w:t xml:space="preserve"> </w:t>
      </w:r>
      <w:r w:rsidR="002F0247">
        <w:t>virtual machine</w:t>
      </w:r>
      <w:r w:rsidR="009665EA">
        <w:t xml:space="preserve"> with less memory has slightly less throughput. However</w:t>
      </w:r>
      <w:r w:rsidR="00033F26">
        <w:t>,</w:t>
      </w:r>
      <w:r w:rsidR="009665EA">
        <w:t xml:space="preserve"> this drop in through</w:t>
      </w:r>
      <w:r w:rsidR="005D0D12">
        <w:t>put</w:t>
      </w:r>
      <w:r w:rsidR="00033F26">
        <w:t xml:space="preserve"> is in the range of only 10 percent,</w:t>
      </w:r>
      <w:r w:rsidR="009665EA">
        <w:t xml:space="preserve"> even when it has to issue nearly </w:t>
      </w:r>
      <w:r w:rsidR="00033F26">
        <w:t>three</w:t>
      </w:r>
      <w:r w:rsidR="009665EA">
        <w:t xml:space="preserve"> times </w:t>
      </w:r>
      <w:r w:rsidR="005D0D12">
        <w:t>as many I</w:t>
      </w:r>
      <w:r w:rsidR="00033F26">
        <w:t>/</w:t>
      </w:r>
      <w:r w:rsidR="005D0D12">
        <w:t>Os</w:t>
      </w:r>
      <w:r w:rsidR="00033F26">
        <w:t>,</w:t>
      </w:r>
      <w:r w:rsidR="00311DD5">
        <w:t xml:space="preserve"> </w:t>
      </w:r>
      <w:r w:rsidR="009665EA">
        <w:t xml:space="preserve">because the storage is </w:t>
      </w:r>
      <w:r w:rsidR="005D0D12">
        <w:t xml:space="preserve">still </w:t>
      </w:r>
      <w:r w:rsidR="009665EA">
        <w:t>able to provide healthy responses times.</w:t>
      </w:r>
      <w:r w:rsidR="00311DD5">
        <w:t xml:space="preserve"> </w:t>
      </w:r>
      <w:r w:rsidR="009665EA">
        <w:t xml:space="preserve">This is one of the reasons that proper sizing of storage is so important for SQL Server workloads. </w:t>
      </w:r>
    </w:p>
    <w:p w:rsidR="00D05E14" w:rsidRPr="00F13780" w:rsidRDefault="00D05E14" w:rsidP="00370BF3">
      <w:pPr>
        <w:pStyle w:val="Heading2"/>
      </w:pPr>
      <w:bookmarkStart w:id="32" w:name="_Toc299447709"/>
      <w:r>
        <w:t xml:space="preserve">Live Migration Considerations </w:t>
      </w:r>
      <w:r w:rsidR="00033F26">
        <w:t xml:space="preserve">and </w:t>
      </w:r>
      <w:r>
        <w:t>Best Practices</w:t>
      </w:r>
      <w:bookmarkEnd w:id="32"/>
      <w:r>
        <w:t xml:space="preserve"> </w:t>
      </w:r>
    </w:p>
    <w:p w:rsidR="00D05E14" w:rsidRDefault="00D05E14" w:rsidP="00B95108">
      <w:r>
        <w:t xml:space="preserve">Live migrations are relatively common operations </w:t>
      </w:r>
      <w:r w:rsidR="00033F26">
        <w:t xml:space="preserve">that </w:t>
      </w:r>
      <w:r>
        <w:t xml:space="preserve">are performed in order to move </w:t>
      </w:r>
      <w:r w:rsidR="002F0247">
        <w:t>virtual machine</w:t>
      </w:r>
      <w:r>
        <w:t xml:space="preserve">s from one host node to another with no downtime to the </w:t>
      </w:r>
      <w:r w:rsidR="002F0247">
        <w:t>virtual machine</w:t>
      </w:r>
      <w:r>
        <w:t>.</w:t>
      </w:r>
      <w:r w:rsidR="00311DD5">
        <w:t xml:space="preserve"> </w:t>
      </w:r>
      <w:r>
        <w:t xml:space="preserve">These can be done for any number of reasons, the most common of which </w:t>
      </w:r>
      <w:r w:rsidR="00AC5B07">
        <w:t xml:space="preserve">is </w:t>
      </w:r>
      <w:r>
        <w:t xml:space="preserve">to perform maintenance on </w:t>
      </w:r>
      <w:r w:rsidR="00370BF3">
        <w:t>a</w:t>
      </w:r>
      <w:r>
        <w:t xml:space="preserve"> host node or to rebalance resource utilization. </w:t>
      </w:r>
    </w:p>
    <w:p w:rsidR="00D05E14" w:rsidRDefault="00D05E14" w:rsidP="00B95108">
      <w:r>
        <w:t xml:space="preserve">There are several considerations when </w:t>
      </w:r>
      <w:r w:rsidR="002E19B9">
        <w:t>performing</w:t>
      </w:r>
      <w:r>
        <w:t xml:space="preserve"> </w:t>
      </w:r>
      <w:r w:rsidR="00033F26">
        <w:t>l</w:t>
      </w:r>
      <w:r>
        <w:t xml:space="preserve">ive </w:t>
      </w:r>
      <w:r w:rsidR="00033F26">
        <w:t>m</w:t>
      </w:r>
      <w:r>
        <w:t>igration</w:t>
      </w:r>
      <w:r w:rsidR="002E19B9">
        <w:t>s</w:t>
      </w:r>
      <w:r>
        <w:t xml:space="preserve"> on systems with active SQL Server workloads.</w:t>
      </w:r>
      <w:r w:rsidR="00311DD5">
        <w:t xml:space="preserve"> </w:t>
      </w:r>
      <w:r>
        <w:t xml:space="preserve">As described previously, in order for a </w:t>
      </w:r>
      <w:r w:rsidR="002F0247">
        <w:t>virtual machine</w:t>
      </w:r>
      <w:r>
        <w:t xml:space="preserve"> to be migrated from one node to another within the cluster</w:t>
      </w:r>
      <w:r w:rsidR="00033F26">
        <w:t>,</w:t>
      </w:r>
      <w:r>
        <w:t xml:space="preserve"> there must be enough memory available so that the </w:t>
      </w:r>
      <w:r w:rsidR="002F0247">
        <w:t>virtual machine</w:t>
      </w:r>
      <w:r>
        <w:t xml:space="preserve"> can be migrated with the current amount of </w:t>
      </w:r>
      <w:r w:rsidR="00370BF3">
        <w:t>assigned memory</w:t>
      </w:r>
      <w:r>
        <w:t>.</w:t>
      </w:r>
      <w:r w:rsidR="00311DD5">
        <w:t xml:space="preserve"> </w:t>
      </w:r>
      <w:r>
        <w:t>For scenarios in which there are active SQL Server workloads</w:t>
      </w:r>
      <w:r w:rsidR="002E19B9">
        <w:t>,</w:t>
      </w:r>
      <w:r>
        <w:t xml:space="preserve"> there may be </w:t>
      </w:r>
      <w:r w:rsidR="002E19B9">
        <w:t xml:space="preserve">times </w:t>
      </w:r>
      <w:r>
        <w:t xml:space="preserve">in which Hyper-V Dynamic Memory is not able to secure enough physical memory (by removing memory from running </w:t>
      </w:r>
      <w:r w:rsidR="002F0247">
        <w:t>virtual machine</w:t>
      </w:r>
      <w:r>
        <w:t xml:space="preserve">s) </w:t>
      </w:r>
      <w:r w:rsidR="00370BF3" w:rsidRPr="00370BF3">
        <w:t xml:space="preserve">to </w:t>
      </w:r>
      <w:r w:rsidR="00370BF3">
        <w:t>p</w:t>
      </w:r>
      <w:r w:rsidR="00370BF3" w:rsidRPr="00370BF3">
        <w:t>rovide the</w:t>
      </w:r>
      <w:r w:rsidR="00370BF3">
        <w:rPr>
          <w:rStyle w:val="CommentReference"/>
        </w:rPr>
        <w:t xml:space="preserve"> </w:t>
      </w:r>
      <w:r>
        <w:t xml:space="preserve">memory </w:t>
      </w:r>
      <w:r w:rsidR="002E19B9">
        <w:t xml:space="preserve">needed for </w:t>
      </w:r>
      <w:r w:rsidR="002F0247">
        <w:t>virtual machine</w:t>
      </w:r>
      <w:r>
        <w:t xml:space="preserve"> being migrated. In order for this to succeed</w:t>
      </w:r>
      <w:r w:rsidR="002E19B9">
        <w:t>,</w:t>
      </w:r>
      <w:r>
        <w:t xml:space="preserve"> Hyper-V </w:t>
      </w:r>
      <w:r w:rsidR="0009055B">
        <w:t>Dynamic Memory</w:t>
      </w:r>
      <w:r>
        <w:t xml:space="preserve"> has to secure memory needed to support the migration of the </w:t>
      </w:r>
      <w:r w:rsidR="002F0247">
        <w:t>virtual machine</w:t>
      </w:r>
      <w:r w:rsidR="00033F26">
        <w:t xml:space="preserve"> within a two-</w:t>
      </w:r>
      <w:r>
        <w:t>minute timeout interval.</w:t>
      </w:r>
      <w:r w:rsidR="00311DD5">
        <w:t xml:space="preserve"> </w:t>
      </w:r>
    </w:p>
    <w:p w:rsidR="005B13AA" w:rsidRDefault="005B13AA" w:rsidP="00B95108">
      <w:r>
        <w:t xml:space="preserve">The following illustrates the migration scenario performed. </w:t>
      </w:r>
    </w:p>
    <w:p w:rsidR="00F0659F" w:rsidRDefault="00747274" w:rsidP="001F227B">
      <w:pPr>
        <w:ind w:left="1440"/>
      </w:pPr>
      <w:r>
        <w:rPr>
          <w:noProof/>
        </w:rPr>
        <w:lastRenderedPageBreak/>
        <w:drawing>
          <wp:inline distT="0" distB="0" distL="0" distR="0" wp14:anchorId="0C2D3A9F" wp14:editId="3E2EAAEC">
            <wp:extent cx="3344251" cy="45083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3343147" cy="4506901"/>
                    </a:xfrm>
                    <a:prstGeom prst="rect">
                      <a:avLst/>
                    </a:prstGeom>
                  </pic:spPr>
                </pic:pic>
              </a:graphicData>
            </a:graphic>
          </wp:inline>
        </w:drawing>
      </w:r>
    </w:p>
    <w:p w:rsidR="00D05E14" w:rsidRDefault="00D05E14" w:rsidP="00D05E14">
      <w:r>
        <w:t xml:space="preserve">Some practices </w:t>
      </w:r>
      <w:r w:rsidR="00033F26">
        <w:t xml:space="preserve">that </w:t>
      </w:r>
      <w:r>
        <w:t xml:space="preserve">provided </w:t>
      </w:r>
      <w:r w:rsidR="005D0D12">
        <w:t xml:space="preserve">a </w:t>
      </w:r>
      <w:r>
        <w:t>positive impact on the ability to perform these migrations successfully included:</w:t>
      </w:r>
    </w:p>
    <w:p w:rsidR="00D05E14" w:rsidRDefault="00D05E14" w:rsidP="00D05E14">
      <w:pPr>
        <w:pStyle w:val="ListParagraph"/>
        <w:numPr>
          <w:ilvl w:val="0"/>
          <w:numId w:val="62"/>
        </w:numPr>
      </w:pPr>
      <w:r w:rsidRPr="00B845E9">
        <w:rPr>
          <w:b/>
        </w:rPr>
        <w:t>Using sp_configure ‘max server memory’ to reduce the memory utilization of SQL Server prior to migrat</w:t>
      </w:r>
      <w:r w:rsidR="005D0D12">
        <w:rPr>
          <w:b/>
        </w:rPr>
        <w:t>ing</w:t>
      </w:r>
      <w:r w:rsidRPr="00B845E9">
        <w:rPr>
          <w:b/>
        </w:rPr>
        <w:t xml:space="preserve"> the </w:t>
      </w:r>
      <w:r w:rsidR="002F0247">
        <w:rPr>
          <w:b/>
        </w:rPr>
        <w:t>virtual machine</w:t>
      </w:r>
      <w:r w:rsidRPr="00B845E9">
        <w:rPr>
          <w:b/>
        </w:rPr>
        <w:t>.</w:t>
      </w:r>
      <w:r w:rsidR="00311DD5">
        <w:t xml:space="preserve"> </w:t>
      </w:r>
      <w:r>
        <w:t>Using this setting to lower the memory utilization of SQL Server results in SQL Server immediately releasing buffer pool memory so that total memory does not exceed this threshold.</w:t>
      </w:r>
      <w:r w:rsidR="00311DD5">
        <w:t xml:space="preserve"> </w:t>
      </w:r>
      <w:r w:rsidR="00033F26">
        <w:t>If you run this stored procedure before you perform</w:t>
      </w:r>
      <w:r>
        <w:t xml:space="preserve"> a live migration</w:t>
      </w:r>
      <w:r w:rsidR="00033F26">
        <w:t>,</w:t>
      </w:r>
      <w:r>
        <w:t xml:space="preserve"> SQL Server does not attempt to increase target memory consumption as memory from the </w:t>
      </w:r>
      <w:r w:rsidR="002F0247">
        <w:t>virtual machine</w:t>
      </w:r>
      <w:r>
        <w:t xml:space="preserve"> fluctuates during memory removal operations.</w:t>
      </w:r>
      <w:r w:rsidR="00311DD5">
        <w:t xml:space="preserve"> </w:t>
      </w:r>
      <w:r>
        <w:t xml:space="preserve">This results in the most orderly rebalancing of memory across </w:t>
      </w:r>
      <w:r w:rsidR="002F0247">
        <w:t>virtual machine</w:t>
      </w:r>
      <w:r>
        <w:t xml:space="preserve">s and also reduces the impact of these operations on </w:t>
      </w:r>
      <w:r w:rsidR="00A112F9">
        <w:t xml:space="preserve">SQL </w:t>
      </w:r>
      <w:r>
        <w:t xml:space="preserve">Server workloads for the </w:t>
      </w:r>
      <w:r w:rsidR="002F0247">
        <w:t>virtual machine</w:t>
      </w:r>
      <w:r>
        <w:t xml:space="preserve">s </w:t>
      </w:r>
      <w:r w:rsidR="00AC5B07">
        <w:t xml:space="preserve">that </w:t>
      </w:r>
      <w:r>
        <w:t>have memory removed. When possible</w:t>
      </w:r>
      <w:r w:rsidR="002E19B9">
        <w:t>,</w:t>
      </w:r>
      <w:r>
        <w:t xml:space="preserve"> </w:t>
      </w:r>
      <w:r w:rsidR="00AC5B07">
        <w:t>we</w:t>
      </w:r>
      <w:r>
        <w:t xml:space="preserve"> recommend</w:t>
      </w:r>
      <w:r w:rsidR="00AC5B07">
        <w:t xml:space="preserve"> that you</w:t>
      </w:r>
      <w:r>
        <w:t xml:space="preserve"> use this approach. </w:t>
      </w:r>
    </w:p>
    <w:p w:rsidR="00370BF3" w:rsidRDefault="00D05E14" w:rsidP="00370BF3">
      <w:pPr>
        <w:pStyle w:val="ListParagraph"/>
        <w:numPr>
          <w:ilvl w:val="0"/>
          <w:numId w:val="62"/>
        </w:numPr>
      </w:pPr>
      <w:r>
        <w:rPr>
          <w:b/>
        </w:rPr>
        <w:t xml:space="preserve">Increasing the memory weight of the </w:t>
      </w:r>
      <w:r w:rsidR="002F0247">
        <w:rPr>
          <w:b/>
        </w:rPr>
        <w:t>virtual machine</w:t>
      </w:r>
      <w:r>
        <w:rPr>
          <w:b/>
        </w:rPr>
        <w:t xml:space="preserve"> being migrated prior to initiating the migration.</w:t>
      </w:r>
      <w:r w:rsidR="00311DD5">
        <w:t xml:space="preserve"> </w:t>
      </w:r>
      <w:r w:rsidR="00D7529D">
        <w:t>If it was not possible</w:t>
      </w:r>
      <w:r>
        <w:t xml:space="preserve"> to adjust </w:t>
      </w:r>
      <w:r w:rsidRPr="00D7529D">
        <w:rPr>
          <w:b/>
        </w:rPr>
        <w:t>max server memory</w:t>
      </w:r>
      <w:r>
        <w:t xml:space="preserve">, another technique that worked well </w:t>
      </w:r>
      <w:r w:rsidR="00D7529D">
        <w:t xml:space="preserve">in our testing </w:t>
      </w:r>
      <w:r>
        <w:t xml:space="preserve">was to increase the memory weight of the </w:t>
      </w:r>
      <w:r w:rsidR="002F0247">
        <w:t>virtual machine</w:t>
      </w:r>
      <w:r>
        <w:t xml:space="preserve"> being migrated prior to the migration attempt.</w:t>
      </w:r>
      <w:r w:rsidR="00311DD5">
        <w:t xml:space="preserve"> </w:t>
      </w:r>
      <w:r w:rsidR="00D7529D">
        <w:t xml:space="preserve">If you increase </w:t>
      </w:r>
      <w:r>
        <w:t xml:space="preserve">the memory weight of this </w:t>
      </w:r>
      <w:r w:rsidR="002F0247">
        <w:t>virtual machine</w:t>
      </w:r>
      <w:r w:rsidR="00D7529D">
        <w:t>,</w:t>
      </w:r>
      <w:r>
        <w:t xml:space="preserve"> the </w:t>
      </w:r>
      <w:r w:rsidR="002F0247">
        <w:t>virtual machine</w:t>
      </w:r>
      <w:r>
        <w:t xml:space="preserve"> </w:t>
      </w:r>
      <w:r w:rsidR="00D7529D">
        <w:t xml:space="preserve">is </w:t>
      </w:r>
      <w:r>
        <w:t xml:space="preserve">favored when memory removal and adding operations are performed on the running </w:t>
      </w:r>
      <w:r w:rsidR="002F0247">
        <w:t>virtual machine</w:t>
      </w:r>
      <w:r>
        <w:t>s.</w:t>
      </w:r>
    </w:p>
    <w:p w:rsidR="00787957" w:rsidRPr="00B95108" w:rsidRDefault="00370BF3" w:rsidP="00787957">
      <w:pPr>
        <w:pStyle w:val="ListParagraph"/>
        <w:numPr>
          <w:ilvl w:val="0"/>
          <w:numId w:val="62"/>
        </w:numPr>
        <w:rPr>
          <w:b/>
        </w:rPr>
      </w:pPr>
      <w:r w:rsidRPr="00370BF3">
        <w:rPr>
          <w:b/>
        </w:rPr>
        <w:lastRenderedPageBreak/>
        <w:t>Running with NUMA spanning disabled increases the success rate for live migrations when under heavy workloads.</w:t>
      </w:r>
      <w:r w:rsidR="00311DD5">
        <w:rPr>
          <w:b/>
        </w:rPr>
        <w:t xml:space="preserve"> </w:t>
      </w:r>
      <w:r>
        <w:t>When NUMA spanning is disabled</w:t>
      </w:r>
      <w:r w:rsidR="00D7529D">
        <w:t>,</w:t>
      </w:r>
      <w:r>
        <w:t xml:space="preserve"> </w:t>
      </w:r>
      <w:r w:rsidR="00787957">
        <w:t xml:space="preserve">a migrated </w:t>
      </w:r>
      <w:r w:rsidR="002F0247">
        <w:t>virtual machine</w:t>
      </w:r>
      <w:r w:rsidR="00787957">
        <w:t xml:space="preserve"> </w:t>
      </w:r>
      <w:r w:rsidR="00D7529D">
        <w:t>is</w:t>
      </w:r>
      <w:r w:rsidR="00787957">
        <w:t xml:space="preserve"> assigned to a specific NUMA node on the target cluster node to which it is being migrated.</w:t>
      </w:r>
      <w:r w:rsidR="00311DD5">
        <w:t xml:space="preserve"> </w:t>
      </w:r>
      <w:r w:rsidR="00787957">
        <w:t xml:space="preserve">This means that any memory removal operations </w:t>
      </w:r>
      <w:r w:rsidR="00D7529D">
        <w:t xml:space="preserve">that </w:t>
      </w:r>
      <w:r w:rsidR="00787957">
        <w:t xml:space="preserve">are needed have to be performed </w:t>
      </w:r>
      <w:r w:rsidR="00D7529D">
        <w:t xml:space="preserve">only </w:t>
      </w:r>
      <w:r w:rsidR="00787957">
        <w:t xml:space="preserve">on </w:t>
      </w:r>
      <w:r w:rsidR="00D7529D">
        <w:t xml:space="preserve">the </w:t>
      </w:r>
      <w:r w:rsidR="002F0247">
        <w:t>virtual machine</w:t>
      </w:r>
      <w:r w:rsidR="00D7529D">
        <w:t>s</w:t>
      </w:r>
      <w:r w:rsidR="00787957">
        <w:t xml:space="preserve"> </w:t>
      </w:r>
      <w:r w:rsidR="00D7529D">
        <w:t xml:space="preserve">that </w:t>
      </w:r>
      <w:r w:rsidR="00787957">
        <w:t>reside on the same NUMA node.</w:t>
      </w:r>
      <w:r w:rsidR="00311DD5">
        <w:t xml:space="preserve"> </w:t>
      </w:r>
      <w:r w:rsidR="00787957">
        <w:t xml:space="preserve">We found </w:t>
      </w:r>
      <w:r w:rsidR="00D7529D">
        <w:t>that not having to perform as many memo</w:t>
      </w:r>
      <w:r w:rsidR="004226D1">
        <w:t>ry removal operations increased</w:t>
      </w:r>
      <w:r w:rsidR="00787957">
        <w:t xml:space="preserve"> efficiency</w:t>
      </w:r>
      <w:r w:rsidR="00D7529D">
        <w:t>,</w:t>
      </w:r>
      <w:r w:rsidR="00787957">
        <w:t xml:space="preserve"> which made the live migrations more successful. </w:t>
      </w:r>
    </w:p>
    <w:p w:rsidR="00D05E14" w:rsidRDefault="005D0D12" w:rsidP="00D05E14">
      <w:r>
        <w:t>An</w:t>
      </w:r>
      <w:r w:rsidR="00D05E14">
        <w:t xml:space="preserve"> additional consideration is that when there are many memory removal</w:t>
      </w:r>
      <w:r w:rsidR="009831D0">
        <w:t xml:space="preserve"> or </w:t>
      </w:r>
      <w:r w:rsidR="00D05E14">
        <w:t>addition operations being performed on a single system</w:t>
      </w:r>
      <w:r w:rsidR="009831D0">
        <w:t>,</w:t>
      </w:r>
      <w:r w:rsidR="00D05E14">
        <w:t xml:space="preserve"> using the </w:t>
      </w:r>
      <w:r w:rsidR="009831D0" w:rsidRPr="00D7529D">
        <w:rPr>
          <w:b/>
        </w:rPr>
        <w:t>max server memory</w:t>
      </w:r>
      <w:r w:rsidR="009831D0" w:rsidDel="009831D0">
        <w:t xml:space="preserve"> </w:t>
      </w:r>
      <w:r w:rsidR="00D05E14">
        <w:t xml:space="preserve">technique </w:t>
      </w:r>
      <w:r w:rsidR="00136FEE">
        <w:t>generally result</w:t>
      </w:r>
      <w:r w:rsidR="009831D0">
        <w:t>s</w:t>
      </w:r>
      <w:r w:rsidR="00136FEE">
        <w:t xml:space="preserve"> </w:t>
      </w:r>
      <w:r w:rsidR="00D05E14">
        <w:t xml:space="preserve">in a shorter time to perform the migrations </w:t>
      </w:r>
      <w:r w:rsidR="00136FEE">
        <w:t xml:space="preserve">as well as </w:t>
      </w:r>
      <w:r w:rsidR="00D05E14">
        <w:t xml:space="preserve">a shorter time period </w:t>
      </w:r>
      <w:r w:rsidR="00136FEE">
        <w:t>for the workloads to r</w:t>
      </w:r>
      <w:r w:rsidR="00D05E14">
        <w:t>eturn to a steady state (meaning there are no more memory removal</w:t>
      </w:r>
      <w:r w:rsidR="009831D0">
        <w:t xml:space="preserve"> or </w:t>
      </w:r>
      <w:r w:rsidR="00D05E14">
        <w:t>add operations</w:t>
      </w:r>
      <w:r w:rsidR="00136FEE">
        <w:t>)</w:t>
      </w:r>
      <w:r w:rsidR="00D05E14">
        <w:t xml:space="preserve">. </w:t>
      </w:r>
    </w:p>
    <w:p w:rsidR="00D05E14" w:rsidRDefault="00D05E14" w:rsidP="00D05E14">
      <w:r>
        <w:t xml:space="preserve">The </w:t>
      </w:r>
      <w:r w:rsidR="004C2BE0">
        <w:t>examples contained in the</w:t>
      </w:r>
      <w:r w:rsidR="00311DD5">
        <w:t xml:space="preserve"> </w:t>
      </w:r>
      <w:r w:rsidR="004C2BE0">
        <w:t>following subsections illustrate</w:t>
      </w:r>
      <w:r>
        <w:t xml:space="preserve"> the time it takes to perform migrations and the time to reach </w:t>
      </w:r>
      <w:r w:rsidR="009831D0">
        <w:t xml:space="preserve">a </w:t>
      </w:r>
      <w:r>
        <w:t xml:space="preserve">steady state of </w:t>
      </w:r>
      <w:r w:rsidR="002F0247">
        <w:t>virtual machine</w:t>
      </w:r>
      <w:r>
        <w:t xml:space="preserve"> memory consumption after the migrations are performed. </w:t>
      </w:r>
    </w:p>
    <w:p w:rsidR="00D05E14" w:rsidRDefault="00D05E14" w:rsidP="001F227B">
      <w:pPr>
        <w:pStyle w:val="Heading3"/>
      </w:pPr>
      <w:bookmarkStart w:id="33" w:name="_Toc299447710"/>
      <w:r>
        <w:t xml:space="preserve">Time to Perform Live Migration When </w:t>
      </w:r>
      <w:r w:rsidRPr="009831D0">
        <w:rPr>
          <w:i/>
        </w:rPr>
        <w:t>Not</w:t>
      </w:r>
      <w:r>
        <w:t xml:space="preserve"> Using sp_configure ‘max server memory’</w:t>
      </w:r>
      <w:bookmarkEnd w:id="33"/>
      <w:r>
        <w:t xml:space="preserve"> </w:t>
      </w:r>
    </w:p>
    <w:p w:rsidR="0066733B" w:rsidRDefault="00180D6E" w:rsidP="00180D6E">
      <w:r>
        <w:t>The following illustrates the time to perform a live migrat</w:t>
      </w:r>
      <w:r w:rsidR="002E19B9">
        <w:t>ion</w:t>
      </w:r>
      <w:r>
        <w:t xml:space="preserve"> of </w:t>
      </w:r>
      <w:r w:rsidR="009831D0">
        <w:t>eight</w:t>
      </w:r>
      <w:r>
        <w:t xml:space="preserve"> </w:t>
      </w:r>
      <w:r w:rsidR="002F0247">
        <w:t>virtual machine</w:t>
      </w:r>
      <w:r>
        <w:t xml:space="preserve">s from Node 2 to Node 1 while there is active full workload against all 16 </w:t>
      </w:r>
      <w:r w:rsidR="002F0247">
        <w:t>virtual machine</w:t>
      </w:r>
      <w:r>
        <w:t>s across both nodes.</w:t>
      </w:r>
      <w:r w:rsidR="00311DD5">
        <w:t xml:space="preserve"> </w:t>
      </w:r>
    </w:p>
    <w:p w:rsidR="00180D6E" w:rsidRDefault="00654F74" w:rsidP="00180D6E">
      <w:r>
        <w:t xml:space="preserve">There are </w:t>
      </w:r>
      <w:r w:rsidR="0066733B">
        <w:t xml:space="preserve">two </w:t>
      </w:r>
      <w:r>
        <w:t>phases represented in the diagram:</w:t>
      </w:r>
    </w:p>
    <w:p w:rsidR="00654F74" w:rsidRDefault="0066733B" w:rsidP="00654F74">
      <w:pPr>
        <w:pStyle w:val="ListParagraph"/>
        <w:numPr>
          <w:ilvl w:val="0"/>
          <w:numId w:val="36"/>
        </w:numPr>
      </w:pPr>
      <w:r>
        <w:t xml:space="preserve">Phase 1 is the period of time it takes to perform the migration of all </w:t>
      </w:r>
      <w:r w:rsidR="009831D0">
        <w:t>eight</w:t>
      </w:r>
      <w:r>
        <w:t xml:space="preserve"> </w:t>
      </w:r>
      <w:r w:rsidR="002F0247">
        <w:t>virtual machine</w:t>
      </w:r>
      <w:r>
        <w:t xml:space="preserve">s from Node 2 to Node 1 of the Windows </w:t>
      </w:r>
      <w:r w:rsidR="009831D0">
        <w:t>f</w:t>
      </w:r>
      <w:r>
        <w:t xml:space="preserve">ailover </w:t>
      </w:r>
      <w:r w:rsidR="009831D0">
        <w:t>c</w:t>
      </w:r>
      <w:r>
        <w:t xml:space="preserve">luster (host). </w:t>
      </w:r>
    </w:p>
    <w:p w:rsidR="0066733B" w:rsidRDefault="0066733B" w:rsidP="0066733B">
      <w:pPr>
        <w:pStyle w:val="ListParagraph"/>
        <w:numPr>
          <w:ilvl w:val="0"/>
          <w:numId w:val="36"/>
        </w:numPr>
      </w:pPr>
      <w:r>
        <w:t xml:space="preserve">Phase 2 is the time it takes for SQL Server workloads and assigned memory across all 16 of the </w:t>
      </w:r>
      <w:r w:rsidR="002F0247">
        <w:t>virtual machine</w:t>
      </w:r>
      <w:r>
        <w:t xml:space="preserve">s to reach </w:t>
      </w:r>
      <w:r w:rsidR="009831D0">
        <w:t xml:space="preserve">a </w:t>
      </w:r>
      <w:r>
        <w:t xml:space="preserve">steady state. </w:t>
      </w:r>
    </w:p>
    <w:p w:rsidR="0066733B" w:rsidRDefault="009831D0" w:rsidP="0066733B">
      <w:r>
        <w:t>The following</w:t>
      </w:r>
      <w:r w:rsidR="0066733B">
        <w:t xml:space="preserve"> </w:t>
      </w:r>
      <w:r w:rsidR="005D0D12">
        <w:t xml:space="preserve">charts </w:t>
      </w:r>
      <w:r>
        <w:t xml:space="preserve">illustrate </w:t>
      </w:r>
      <w:r w:rsidR="0066733B">
        <w:t>the</w:t>
      </w:r>
      <w:r>
        <w:t>se</w:t>
      </w:r>
      <w:r w:rsidR="0066733B">
        <w:t xml:space="preserve"> measure</w:t>
      </w:r>
      <w:r w:rsidR="005D0D12">
        <w:t>ment</w:t>
      </w:r>
      <w:r w:rsidR="0066733B">
        <w:t>s:</w:t>
      </w:r>
    </w:p>
    <w:p w:rsidR="0066733B" w:rsidRDefault="0066733B" w:rsidP="009831D0">
      <w:pPr>
        <w:pStyle w:val="ListParagraph"/>
        <w:numPr>
          <w:ilvl w:val="0"/>
          <w:numId w:val="63"/>
        </w:numPr>
      </w:pPr>
      <w:r w:rsidRPr="0066733B">
        <w:rPr>
          <w:b/>
          <w:color w:val="FF0000"/>
        </w:rPr>
        <w:t>Red lines</w:t>
      </w:r>
      <w:r>
        <w:t xml:space="preserve">: The assigned memory to the </w:t>
      </w:r>
      <w:r w:rsidR="002F0247">
        <w:t>virtual machine</w:t>
      </w:r>
      <w:r>
        <w:t>s running on Node 1 of the cluster.</w:t>
      </w:r>
    </w:p>
    <w:p w:rsidR="0066733B" w:rsidRDefault="0066733B" w:rsidP="009831D0">
      <w:pPr>
        <w:pStyle w:val="ListParagraph"/>
        <w:numPr>
          <w:ilvl w:val="0"/>
          <w:numId w:val="63"/>
        </w:numPr>
      </w:pPr>
      <w:r w:rsidRPr="0066733B">
        <w:rPr>
          <w:b/>
          <w:color w:val="0000FF"/>
        </w:rPr>
        <w:t>Blue lines</w:t>
      </w:r>
      <w:r>
        <w:t xml:space="preserve">: The assigned memory to the </w:t>
      </w:r>
      <w:r w:rsidR="002F0247">
        <w:t>virtual machine</w:t>
      </w:r>
      <w:r>
        <w:t>s that are migrating from Node 2 to Node 1.</w:t>
      </w:r>
      <w:r w:rsidR="00311DD5">
        <w:t xml:space="preserve"> </w:t>
      </w:r>
      <w:r>
        <w:t xml:space="preserve">Notice that these </w:t>
      </w:r>
      <w:r w:rsidR="002E19B9">
        <w:t xml:space="preserve">begin </w:t>
      </w:r>
      <w:r>
        <w:t xml:space="preserve">to be rendered during the migration period at the point in time the </w:t>
      </w:r>
      <w:r w:rsidR="002F0247">
        <w:t>virtual machine</w:t>
      </w:r>
      <w:r>
        <w:t xml:space="preserve"> being migrated is online and running on Node 1. </w:t>
      </w:r>
    </w:p>
    <w:p w:rsidR="0066733B" w:rsidRDefault="0066733B" w:rsidP="009831D0">
      <w:pPr>
        <w:pStyle w:val="ListParagraph"/>
        <w:numPr>
          <w:ilvl w:val="0"/>
          <w:numId w:val="63"/>
        </w:numPr>
      </w:pPr>
      <w:r w:rsidRPr="002E19B9">
        <w:rPr>
          <w:b/>
          <w:color w:val="CC9900"/>
        </w:rPr>
        <w:t>Yellow line</w:t>
      </w:r>
      <w:r>
        <w:t xml:space="preserve">: The available memory on Node 1 of the cluster (this is the </w:t>
      </w:r>
      <w:r w:rsidR="00700FC3">
        <w:t xml:space="preserve">host </w:t>
      </w:r>
      <w:r>
        <w:t xml:space="preserve">partition). </w:t>
      </w:r>
    </w:p>
    <w:p w:rsidR="0066733B" w:rsidRPr="00180D6E" w:rsidRDefault="0066733B" w:rsidP="009831D0">
      <w:pPr>
        <w:pStyle w:val="ListParagraph"/>
        <w:numPr>
          <w:ilvl w:val="0"/>
          <w:numId w:val="63"/>
        </w:numPr>
      </w:pPr>
      <w:r w:rsidRPr="0066733B">
        <w:rPr>
          <w:b/>
        </w:rPr>
        <w:t>Black line</w:t>
      </w:r>
      <w:r>
        <w:t xml:space="preserve">: Total CPU consumption on Node 1 of the cluster. </w:t>
      </w:r>
    </w:p>
    <w:p w:rsidR="00D05E14" w:rsidRDefault="00D05E14" w:rsidP="001F227B">
      <w:pPr>
        <w:ind w:left="360"/>
      </w:pPr>
      <w:r>
        <w:rPr>
          <w:noProof/>
        </w:rPr>
        <w:lastRenderedPageBreak/>
        <w:drawing>
          <wp:inline distT="0" distB="0" distL="0" distR="0" wp14:anchorId="1F5FEC50" wp14:editId="3DF984F7">
            <wp:extent cx="4551528" cy="3503607"/>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552378" cy="3504261"/>
                    </a:xfrm>
                    <a:prstGeom prst="rect">
                      <a:avLst/>
                    </a:prstGeom>
                  </pic:spPr>
                </pic:pic>
              </a:graphicData>
            </a:graphic>
          </wp:inline>
        </w:drawing>
      </w:r>
    </w:p>
    <w:p w:rsidR="00D05E14" w:rsidRDefault="00D05E14" w:rsidP="00B95108"/>
    <w:p w:rsidR="0066733B" w:rsidRPr="0066733B" w:rsidRDefault="0066733B" w:rsidP="00B95108">
      <w:r>
        <w:t>Notice that after steady state is reach</w:t>
      </w:r>
      <w:r w:rsidR="005D0D12">
        <w:t>ed</w:t>
      </w:r>
      <w:r w:rsidR="005017B8">
        <w:t>,</w:t>
      </w:r>
      <w:r>
        <w:t xml:space="preserve"> several </w:t>
      </w:r>
      <w:r w:rsidR="002F0247">
        <w:t>virtual machine</w:t>
      </w:r>
      <w:r>
        <w:t>s have significantly more assigned memory.</w:t>
      </w:r>
      <w:r w:rsidR="00311DD5">
        <w:t xml:space="preserve"> </w:t>
      </w:r>
      <w:r>
        <w:t xml:space="preserve">These </w:t>
      </w:r>
      <w:r w:rsidR="002F0247">
        <w:t>virtual machine</w:t>
      </w:r>
      <w:r>
        <w:t>s were migrated from Node 2 to Node 1.</w:t>
      </w:r>
      <w:r w:rsidR="00311DD5">
        <w:t xml:space="preserve"> </w:t>
      </w:r>
      <w:r>
        <w:t>This is consistent and expected behavior</w:t>
      </w:r>
      <w:r w:rsidR="005017B8">
        <w:t>,</w:t>
      </w:r>
      <w:r>
        <w:t xml:space="preserve"> because the </w:t>
      </w:r>
      <w:r w:rsidR="002F0247">
        <w:t>virtual machine</w:t>
      </w:r>
      <w:r>
        <w:t>s that are last to</w:t>
      </w:r>
      <w:r w:rsidR="005D0D12">
        <w:t xml:space="preserve"> be</w:t>
      </w:r>
      <w:r>
        <w:t xml:space="preserve"> migrated onto Node 1 are less impacted by memory removal operations and maintain nearly the total assigned memory at the time of the migration.</w:t>
      </w:r>
    </w:p>
    <w:p w:rsidR="001F227B" w:rsidRPr="001F227B" w:rsidRDefault="00D05E14" w:rsidP="00AC5B07">
      <w:pPr>
        <w:pStyle w:val="Heading3"/>
      </w:pPr>
      <w:bookmarkStart w:id="34" w:name="_Toc299447711"/>
      <w:r>
        <w:lastRenderedPageBreak/>
        <w:t xml:space="preserve">Time to Perform Live Migration When Using sp_configure </w:t>
      </w:r>
      <w:r w:rsidR="005017B8">
        <w:t>‘</w:t>
      </w:r>
      <w:r>
        <w:t>max server memory</w:t>
      </w:r>
      <w:r w:rsidR="005017B8">
        <w:t>’</w:t>
      </w:r>
      <w:bookmarkEnd w:id="34"/>
      <w:r>
        <w:t xml:space="preserve"> </w:t>
      </w:r>
    </w:p>
    <w:p w:rsidR="00D05E14" w:rsidRDefault="00D05E14" w:rsidP="00AC5B07">
      <w:r w:rsidRPr="00BC48E3">
        <w:rPr>
          <w:noProof/>
        </w:rPr>
        <w:drawing>
          <wp:inline distT="0" distB="0" distL="0" distR="0" wp14:anchorId="286ED1A5" wp14:editId="3E6D7F95">
            <wp:extent cx="4785106" cy="3568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794187" cy="3575663"/>
                    </a:xfrm>
                    <a:prstGeom prst="rect">
                      <a:avLst/>
                    </a:prstGeom>
                  </pic:spPr>
                </pic:pic>
              </a:graphicData>
            </a:graphic>
          </wp:inline>
        </w:drawing>
      </w:r>
    </w:p>
    <w:p w:rsidR="00D05E14" w:rsidRDefault="00D05E14" w:rsidP="00B95108"/>
    <w:p w:rsidR="0066733B" w:rsidRPr="0066733B" w:rsidRDefault="0066733B" w:rsidP="00B95108">
      <w:r w:rsidRPr="0066733B">
        <w:t xml:space="preserve">In </w:t>
      </w:r>
      <w:r>
        <w:t>this case there is a clear difference</w:t>
      </w:r>
      <w:r w:rsidR="003803DC">
        <w:t>;</w:t>
      </w:r>
      <w:r>
        <w:t xml:space="preserve"> not only in the time it </w:t>
      </w:r>
      <w:r w:rsidR="002E19B9">
        <w:t xml:space="preserve">took </w:t>
      </w:r>
      <w:r>
        <w:t xml:space="preserve">to perform migrations and reach </w:t>
      </w:r>
      <w:r w:rsidR="00DF6101">
        <w:t xml:space="preserve">a </w:t>
      </w:r>
      <w:r>
        <w:t>steady state</w:t>
      </w:r>
      <w:r w:rsidR="002E19B9">
        <w:t>,</w:t>
      </w:r>
      <w:r>
        <w:t xml:space="preserve"> but also in how balanced the assigned memory </w:t>
      </w:r>
      <w:r w:rsidR="00BD3EEF">
        <w:t xml:space="preserve">across the </w:t>
      </w:r>
      <w:r w:rsidR="002F0247">
        <w:t>virtual machine</w:t>
      </w:r>
      <w:r w:rsidR="00BD3EEF">
        <w:t xml:space="preserve">s </w:t>
      </w:r>
      <w:r w:rsidR="005D0D12">
        <w:t xml:space="preserve">was </w:t>
      </w:r>
      <w:r w:rsidR="00BD3EEF">
        <w:t>after the migration.</w:t>
      </w:r>
      <w:r w:rsidR="00311DD5">
        <w:t xml:space="preserve"> </w:t>
      </w:r>
      <w:r w:rsidR="00BD3EEF">
        <w:t xml:space="preserve">Using </w:t>
      </w:r>
      <w:r w:rsidR="00BD3EEF" w:rsidRPr="00CC3EF3">
        <w:rPr>
          <w:b/>
        </w:rPr>
        <w:t>sp_configure</w:t>
      </w:r>
      <w:r w:rsidR="00CC3EF3">
        <w:t xml:space="preserve"> to reduce </w:t>
      </w:r>
      <w:r w:rsidR="00CC3EF3" w:rsidRPr="00CC3EF3">
        <w:rPr>
          <w:b/>
        </w:rPr>
        <w:t>max server memory</w:t>
      </w:r>
      <w:r w:rsidR="00BD3EEF">
        <w:t xml:space="preserve"> prior to the migrations results in SQL Server releasing memory resources before the migration and, more importantly, during the migrations</w:t>
      </w:r>
      <w:r w:rsidR="00DF6101">
        <w:t>,</w:t>
      </w:r>
      <w:r w:rsidR="00BD3EEF">
        <w:t xml:space="preserve"> Hyper-V </w:t>
      </w:r>
      <w:r w:rsidR="0009055B">
        <w:t>Dynamic Memory</w:t>
      </w:r>
      <w:r w:rsidR="00BD3EEF">
        <w:t xml:space="preserve"> is not under pressure from the SQL Server workloads as memory removal operations are performed.</w:t>
      </w:r>
      <w:r w:rsidR="00311DD5">
        <w:t xml:space="preserve"> </w:t>
      </w:r>
      <w:r w:rsidR="00BD3EEF">
        <w:t>The result is a much smoother overall migration.</w:t>
      </w:r>
      <w:r w:rsidR="00311DD5">
        <w:t xml:space="preserve"> </w:t>
      </w:r>
      <w:r w:rsidR="00BD3EEF">
        <w:t xml:space="preserve">It should also be noted that one of the reasons there is such a difference </w:t>
      </w:r>
      <w:r w:rsidR="00517A61">
        <w:t xml:space="preserve">between this and the previous example </w:t>
      </w:r>
      <w:r w:rsidR="00BD3EEF">
        <w:t xml:space="preserve">is </w:t>
      </w:r>
      <w:r w:rsidR="00DF6101">
        <w:t xml:space="preserve">that </w:t>
      </w:r>
      <w:r w:rsidR="00BD3EEF">
        <w:t xml:space="preserve">in </w:t>
      </w:r>
      <w:r w:rsidR="000167FF">
        <w:t xml:space="preserve">this </w:t>
      </w:r>
      <w:r w:rsidR="00BD3EEF">
        <w:t xml:space="preserve">case the SQL Server workloads are active at high </w:t>
      </w:r>
      <w:r w:rsidR="00603039">
        <w:t xml:space="preserve">throughput </w:t>
      </w:r>
      <w:r w:rsidR="00BD3EEF">
        <w:t>levels during migrations.</w:t>
      </w:r>
      <w:r w:rsidR="00311DD5">
        <w:t xml:space="preserve"> </w:t>
      </w:r>
      <w:r w:rsidR="00BD3EEF">
        <w:t>This may not be the case on all systems</w:t>
      </w:r>
      <w:r w:rsidR="000167FF">
        <w:t>;</w:t>
      </w:r>
      <w:r w:rsidR="00BD3EEF">
        <w:t xml:space="preserve"> the previous scenario </w:t>
      </w:r>
      <w:r w:rsidR="005D0D12">
        <w:t>can be considered</w:t>
      </w:r>
      <w:r w:rsidR="00BD3EEF">
        <w:t xml:space="preserve"> a </w:t>
      </w:r>
      <w:r w:rsidR="002558B8">
        <w:t xml:space="preserve">near </w:t>
      </w:r>
      <w:r w:rsidR="00BD3EEF">
        <w:t>worst</w:t>
      </w:r>
      <w:r w:rsidR="000167FF">
        <w:t>-</w:t>
      </w:r>
      <w:r w:rsidR="00BD3EEF">
        <w:t xml:space="preserve">case scenario. </w:t>
      </w:r>
    </w:p>
    <w:p w:rsidR="00D05E14" w:rsidRDefault="00D05E14" w:rsidP="001F227B">
      <w:pPr>
        <w:pStyle w:val="Heading3"/>
      </w:pPr>
      <w:bookmarkStart w:id="35" w:name="_Toc299447712"/>
      <w:r>
        <w:t xml:space="preserve">Time to Perform Live Migration When </w:t>
      </w:r>
      <w:r w:rsidRPr="000167FF">
        <w:rPr>
          <w:i/>
        </w:rPr>
        <w:t>Not</w:t>
      </w:r>
      <w:r>
        <w:t xml:space="preserve"> Using sp_configure ‘max server memory’ </w:t>
      </w:r>
      <w:r w:rsidR="00D24CAD">
        <w:t>and</w:t>
      </w:r>
      <w:r>
        <w:t xml:space="preserve"> Not Running SQL Server with </w:t>
      </w:r>
      <w:r w:rsidR="00174838">
        <w:t>L</w:t>
      </w:r>
      <w:r w:rsidR="00D24CAD">
        <w:t>ock pages in memory</w:t>
      </w:r>
      <w:r>
        <w:t xml:space="preserve"> Enabled</w:t>
      </w:r>
      <w:bookmarkEnd w:id="35"/>
      <w:r>
        <w:t xml:space="preserve"> </w:t>
      </w:r>
    </w:p>
    <w:p w:rsidR="00D05E14" w:rsidRPr="00AC5B07" w:rsidRDefault="00D05E14" w:rsidP="00D05E14">
      <w:r w:rsidRPr="00B335F6">
        <w:rPr>
          <w:bCs/>
        </w:rPr>
        <w:t>In the previous section where we discussed the impact of memory removal operations on a SQL Server</w:t>
      </w:r>
      <w:r w:rsidRPr="00B335F6">
        <w:t xml:space="preserve"> workload running within a </w:t>
      </w:r>
      <w:r w:rsidR="002F0247">
        <w:t>virtual machine</w:t>
      </w:r>
      <w:r w:rsidR="00BD3EEF">
        <w:t>,</w:t>
      </w:r>
      <w:r w:rsidRPr="00B335F6">
        <w:t xml:space="preserve"> we illustrated the impact of running without </w:t>
      </w:r>
      <w:r w:rsidR="00AC5B07">
        <w:rPr>
          <w:b/>
        </w:rPr>
        <w:t>L</w:t>
      </w:r>
      <w:r w:rsidR="001510B0" w:rsidRPr="001510B0">
        <w:rPr>
          <w:b/>
        </w:rPr>
        <w:t>ock pages in memory</w:t>
      </w:r>
      <w:r w:rsidRPr="00B335F6">
        <w:t xml:space="preserve"> compared to running with </w:t>
      </w:r>
      <w:r w:rsidR="00AC5B07">
        <w:rPr>
          <w:b/>
        </w:rPr>
        <w:t>L</w:t>
      </w:r>
      <w:r w:rsidR="00D24CAD" w:rsidRPr="001510B0">
        <w:rPr>
          <w:b/>
        </w:rPr>
        <w:t>ock pages in memory</w:t>
      </w:r>
      <w:r w:rsidRPr="00B335F6">
        <w:t>.</w:t>
      </w:r>
      <w:r w:rsidR="00311DD5">
        <w:t xml:space="preserve"> </w:t>
      </w:r>
      <w:r w:rsidRPr="00B335F6">
        <w:t xml:space="preserve">It is important to note here that in both scenarios the SQL Server services running within the </w:t>
      </w:r>
      <w:r w:rsidR="002F0247">
        <w:t>virtual machine</w:t>
      </w:r>
      <w:r w:rsidRPr="00B335F6">
        <w:t xml:space="preserve"> are running with the </w:t>
      </w:r>
      <w:r w:rsidR="00AC5B07">
        <w:rPr>
          <w:b/>
        </w:rPr>
        <w:t>L</w:t>
      </w:r>
      <w:r w:rsidR="00D24CAD" w:rsidRPr="00D24CAD">
        <w:rPr>
          <w:b/>
        </w:rPr>
        <w:t>ock pages in memory</w:t>
      </w:r>
      <w:r w:rsidRPr="00B335F6">
        <w:t xml:space="preserve"> </w:t>
      </w:r>
      <w:r w:rsidR="00D24CAD">
        <w:t>user right</w:t>
      </w:r>
      <w:r w:rsidR="00D24CAD" w:rsidRPr="00B335F6">
        <w:t xml:space="preserve"> </w:t>
      </w:r>
      <w:r w:rsidRPr="00B335F6">
        <w:t>granted to the SQL Server service account.</w:t>
      </w:r>
      <w:r w:rsidR="00311DD5">
        <w:t xml:space="preserve"> </w:t>
      </w:r>
    </w:p>
    <w:p w:rsidR="00D05E14" w:rsidRDefault="00D05E14" w:rsidP="00D05E14">
      <w:r>
        <w:t xml:space="preserve">The </w:t>
      </w:r>
      <w:r w:rsidR="001510B0">
        <w:t xml:space="preserve">following </w:t>
      </w:r>
      <w:r>
        <w:t xml:space="preserve">illustration shows the scenario of not using </w:t>
      </w:r>
      <w:r w:rsidRPr="001510B0">
        <w:rPr>
          <w:b/>
        </w:rPr>
        <w:t>sp_configure</w:t>
      </w:r>
      <w:r w:rsidR="001510B0">
        <w:t xml:space="preserve"> to reduce </w:t>
      </w:r>
      <w:r w:rsidR="001510B0" w:rsidRPr="001510B0">
        <w:rPr>
          <w:b/>
        </w:rPr>
        <w:t>max server memory</w:t>
      </w:r>
      <w:r>
        <w:t xml:space="preserve"> when the SQL Server processes within the </w:t>
      </w:r>
      <w:r w:rsidR="002F0247">
        <w:t>virtual machine</w:t>
      </w:r>
      <w:r>
        <w:t xml:space="preserve">s are not using </w:t>
      </w:r>
      <w:r w:rsidR="00AC5B07">
        <w:rPr>
          <w:b/>
        </w:rPr>
        <w:t>L</w:t>
      </w:r>
      <w:r w:rsidR="001510B0" w:rsidRPr="001510B0">
        <w:rPr>
          <w:b/>
        </w:rPr>
        <w:t>ock pages in memory</w:t>
      </w:r>
      <w:r>
        <w:t>.</w:t>
      </w:r>
      <w:r w:rsidR="00311DD5">
        <w:t xml:space="preserve"> </w:t>
      </w:r>
      <w:r>
        <w:t xml:space="preserve">In this case the increased impact of the memory removal operations on the performance within the </w:t>
      </w:r>
      <w:r w:rsidR="002F0247">
        <w:t xml:space="preserve">virtual </w:t>
      </w:r>
      <w:r w:rsidR="002F0247">
        <w:lastRenderedPageBreak/>
        <w:t>machine</w:t>
      </w:r>
      <w:r>
        <w:t xml:space="preserve"> not only impacts the workload running within the </w:t>
      </w:r>
      <w:r w:rsidR="002F0247">
        <w:t>virtual machine</w:t>
      </w:r>
      <w:r>
        <w:t>s but also negative</w:t>
      </w:r>
      <w:r w:rsidR="001510B0">
        <w:t>ly</w:t>
      </w:r>
      <w:r>
        <w:t xml:space="preserve"> impact</w:t>
      </w:r>
      <w:r w:rsidR="001510B0">
        <w:t>s</w:t>
      </w:r>
      <w:r>
        <w:t xml:space="preserve"> the time it takes to perform the migrations and the time it takes to return to steady state of memory utilization across all </w:t>
      </w:r>
      <w:r w:rsidR="002F0247">
        <w:t>virtual machine</w:t>
      </w:r>
      <w:r>
        <w:t xml:space="preserve">s. </w:t>
      </w:r>
    </w:p>
    <w:p w:rsidR="00D05E14" w:rsidRDefault="00D05E14" w:rsidP="00D05E14">
      <w:r>
        <w:t xml:space="preserve">This illustration shows this behavior. </w:t>
      </w:r>
    </w:p>
    <w:p w:rsidR="00D05E14" w:rsidRDefault="00D05E14" w:rsidP="00AC5B07">
      <w:pPr>
        <w:pStyle w:val="NoSpacing"/>
        <w:rPr>
          <w:b/>
          <w:bCs/>
        </w:rPr>
      </w:pPr>
      <w:r>
        <w:rPr>
          <w:noProof/>
        </w:rPr>
        <w:drawing>
          <wp:inline distT="0" distB="0" distL="0" distR="0" wp14:anchorId="09C44C67" wp14:editId="4AB3B3A7">
            <wp:extent cx="4428699" cy="325499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430624" cy="3256406"/>
                    </a:xfrm>
                    <a:prstGeom prst="rect">
                      <a:avLst/>
                    </a:prstGeom>
                  </pic:spPr>
                </pic:pic>
              </a:graphicData>
            </a:graphic>
          </wp:inline>
        </w:drawing>
      </w:r>
    </w:p>
    <w:p w:rsidR="00F0659F" w:rsidRDefault="00F0659F" w:rsidP="00AC5B07">
      <w:pPr>
        <w:pStyle w:val="NoSpacing"/>
        <w:rPr>
          <w:b/>
          <w:bCs/>
        </w:rPr>
      </w:pPr>
    </w:p>
    <w:p w:rsidR="00890634" w:rsidRDefault="00F13780" w:rsidP="00890634">
      <w:pPr>
        <w:pStyle w:val="Heading1"/>
      </w:pPr>
      <w:bookmarkStart w:id="36" w:name="_Toc299447713"/>
      <w:r>
        <w:t>Impact of Increased Workload on Memory Consumption</w:t>
      </w:r>
      <w:bookmarkEnd w:id="36"/>
    </w:p>
    <w:p w:rsidR="00603039" w:rsidRDefault="008B0A4E" w:rsidP="00603039">
      <w:r>
        <w:t xml:space="preserve">We tested one </w:t>
      </w:r>
      <w:r w:rsidR="00603039">
        <w:t xml:space="preserve">last scenario to determine </w:t>
      </w:r>
      <w:r>
        <w:t xml:space="preserve">whether </w:t>
      </w:r>
      <w:r w:rsidR="00603039">
        <w:t xml:space="preserve">certain </w:t>
      </w:r>
      <w:r w:rsidR="002F0247">
        <w:t>virtual machine</w:t>
      </w:r>
      <w:r w:rsidR="00603039">
        <w:t xml:space="preserve">s would begin acquiring more memory when workload levels against these </w:t>
      </w:r>
      <w:r w:rsidR="002F0247">
        <w:t>virtual machine</w:t>
      </w:r>
      <w:r w:rsidR="00603039">
        <w:t>s were increased.</w:t>
      </w:r>
      <w:r w:rsidR="00311DD5">
        <w:t xml:space="preserve"> </w:t>
      </w:r>
      <w:r w:rsidR="00603039">
        <w:t>This was run to loosely simulate “spikes” in workload activity.</w:t>
      </w:r>
      <w:r w:rsidR="00311DD5">
        <w:t xml:space="preserve"> </w:t>
      </w:r>
      <w:r w:rsidR="00603039">
        <w:t xml:space="preserve">Contrary to what </w:t>
      </w:r>
      <w:r>
        <w:t xml:space="preserve">you </w:t>
      </w:r>
      <w:r w:rsidR="00603039">
        <w:t xml:space="preserve">might expect, </w:t>
      </w:r>
      <w:r w:rsidR="00AC5B07">
        <w:t xml:space="preserve">we did not observe an increase in memory consumption </w:t>
      </w:r>
      <w:r w:rsidR="00603039">
        <w:t>in these scenarios.</w:t>
      </w:r>
      <w:r w:rsidR="00311DD5">
        <w:t xml:space="preserve"> </w:t>
      </w:r>
      <w:r w:rsidR="00603039">
        <w:t xml:space="preserve">None of the tests resulted in memory being removed by certain </w:t>
      </w:r>
      <w:r w:rsidR="002F0247">
        <w:t>virtual machine</w:t>
      </w:r>
      <w:r w:rsidR="00603039">
        <w:t xml:space="preserve">s so that it could be added to the </w:t>
      </w:r>
      <w:r w:rsidR="002F0247">
        <w:t>virtual machine</w:t>
      </w:r>
      <w:r w:rsidR="00603039">
        <w:t xml:space="preserve"> running the increased workload.</w:t>
      </w:r>
      <w:r w:rsidR="00311DD5">
        <w:t xml:space="preserve"> </w:t>
      </w:r>
      <w:r w:rsidR="00603039">
        <w:t>The explanation for this is provided in the previous section</w:t>
      </w:r>
      <w:r w:rsidR="006C2AD1">
        <w:t>,</w:t>
      </w:r>
      <w:r w:rsidR="00603039">
        <w:t xml:space="preserve"> which </w:t>
      </w:r>
      <w:r w:rsidR="00BD41D9">
        <w:t xml:space="preserve">described </w:t>
      </w:r>
      <w:r w:rsidR="00603039">
        <w:t>the buffer manager behavior with respect to increasing the target memory for the buffer pool.</w:t>
      </w:r>
      <w:r w:rsidR="00311DD5">
        <w:t xml:space="preserve"> </w:t>
      </w:r>
      <w:r w:rsidR="00603039">
        <w:t>SQL Server increase</w:t>
      </w:r>
      <w:r w:rsidR="00586E95">
        <w:t>s</w:t>
      </w:r>
      <w:r w:rsidR="00603039">
        <w:t xml:space="preserve"> the target memory for the buffer pool </w:t>
      </w:r>
      <w:r w:rsidR="00586E95">
        <w:t xml:space="preserve">only </w:t>
      </w:r>
      <w:r w:rsidR="00603039">
        <w:t xml:space="preserve">if </w:t>
      </w:r>
      <w:r w:rsidR="001C3ED8">
        <w:t xml:space="preserve">it </w:t>
      </w:r>
      <w:r w:rsidR="004C2BE0">
        <w:t>receives</w:t>
      </w:r>
      <w:r w:rsidR="00311DD5">
        <w:t xml:space="preserve"> </w:t>
      </w:r>
      <w:r w:rsidR="00603039">
        <w:t xml:space="preserve">high memory notifications </w:t>
      </w:r>
      <w:r w:rsidR="004C2BE0">
        <w:t xml:space="preserve">from </w:t>
      </w:r>
      <w:r w:rsidR="00603039">
        <w:t>Windows</w:t>
      </w:r>
      <w:r w:rsidR="004C2BE0">
        <w:t>, there is enough workload demand</w:t>
      </w:r>
      <w:r w:rsidR="009C1D19">
        <w:t xml:space="preserve">, and no explicit limit on </w:t>
      </w:r>
      <w:r w:rsidR="009C1D19" w:rsidRPr="009C1D19">
        <w:rPr>
          <w:b/>
        </w:rPr>
        <w:t>max server memory</w:t>
      </w:r>
      <w:r w:rsidR="004C2BE0">
        <w:t xml:space="preserve"> has been reached</w:t>
      </w:r>
      <w:r w:rsidR="00603039">
        <w:t>.</w:t>
      </w:r>
      <w:r w:rsidR="00311DD5">
        <w:t xml:space="preserve"> </w:t>
      </w:r>
      <w:r w:rsidR="00603039">
        <w:t xml:space="preserve">Even with an increase in workload SQL Server </w:t>
      </w:r>
      <w:r w:rsidR="009C1D19">
        <w:t xml:space="preserve">does </w:t>
      </w:r>
      <w:r w:rsidR="00603039">
        <w:t>not raise this target</w:t>
      </w:r>
      <w:r w:rsidR="009C1D19">
        <w:t>,</w:t>
      </w:r>
      <w:r w:rsidR="00603039">
        <w:t xml:space="preserve"> because it risks putting the overall instance into a memory pressure situation. </w:t>
      </w:r>
    </w:p>
    <w:p w:rsidR="00603039" w:rsidRPr="00603039" w:rsidRDefault="00603039" w:rsidP="00603039">
      <w:r>
        <w:t xml:space="preserve">If </w:t>
      </w:r>
      <w:r w:rsidR="009C1D19">
        <w:t>you want</w:t>
      </w:r>
      <w:r>
        <w:t xml:space="preserve"> to provide more memory to a particular </w:t>
      </w:r>
      <w:r w:rsidR="002F0247">
        <w:t>virtual machine</w:t>
      </w:r>
      <w:r>
        <w:t xml:space="preserve"> for periods of increased workload, </w:t>
      </w:r>
      <w:r w:rsidR="009C1D19">
        <w:t xml:space="preserve">you can use </w:t>
      </w:r>
      <w:r>
        <w:t xml:space="preserve">the memory weight setting in Hyper-V to provide a particular </w:t>
      </w:r>
      <w:r w:rsidR="002F0247">
        <w:t>virtual machine</w:t>
      </w:r>
      <w:r>
        <w:t xml:space="preserve"> higher priority to memory resources. </w:t>
      </w:r>
    </w:p>
    <w:p w:rsidR="00BD3EEF" w:rsidRDefault="00BD3EEF" w:rsidP="004326E9">
      <w:pPr>
        <w:pStyle w:val="Heading1"/>
      </w:pPr>
      <w:bookmarkStart w:id="37" w:name="_Toc299447714"/>
      <w:r>
        <w:lastRenderedPageBreak/>
        <w:t>Summary</w:t>
      </w:r>
      <w:bookmarkEnd w:id="37"/>
    </w:p>
    <w:p w:rsidR="00BD3EEF" w:rsidRDefault="00BD3EEF" w:rsidP="00586E95">
      <w:r>
        <w:t xml:space="preserve">This paper provides some insight into the considerations and practices that should be followed when running SQL Server workloads in </w:t>
      </w:r>
      <w:r w:rsidR="002F0247">
        <w:t>virtual machine</w:t>
      </w:r>
      <w:r>
        <w:t xml:space="preserve">s </w:t>
      </w:r>
      <w:r w:rsidR="000E49A8">
        <w:t>that use</w:t>
      </w:r>
      <w:r>
        <w:t xml:space="preserve"> Hyper-V </w:t>
      </w:r>
      <w:r w:rsidR="000E49A8">
        <w:t>D</w:t>
      </w:r>
      <w:r>
        <w:t xml:space="preserve">ynamic </w:t>
      </w:r>
      <w:r w:rsidR="000E49A8">
        <w:t>M</w:t>
      </w:r>
      <w:r>
        <w:t>emory.</w:t>
      </w:r>
      <w:r w:rsidR="00311DD5">
        <w:t xml:space="preserve"> </w:t>
      </w:r>
      <w:r w:rsidR="009C7453">
        <w:t xml:space="preserve">There is a clear benefit provided by the ability to leverage Hyper-V </w:t>
      </w:r>
      <w:r w:rsidR="000E49A8">
        <w:t>D</w:t>
      </w:r>
      <w:r w:rsidR="009C7453">
        <w:t xml:space="preserve">ynamic </w:t>
      </w:r>
      <w:r w:rsidR="000E49A8">
        <w:t>M</w:t>
      </w:r>
      <w:r w:rsidR="009C7453">
        <w:t>emory</w:t>
      </w:r>
      <w:r w:rsidR="009C1D19">
        <w:t>,</w:t>
      </w:r>
      <w:r w:rsidR="009C7453">
        <w:t xml:space="preserve"> and this provides a great mechanism to enable better overall performance as well as more efficient use of storage resources for SQL Server scenarios. </w:t>
      </w:r>
    </w:p>
    <w:p w:rsidR="009C7453" w:rsidRDefault="009C1D19" w:rsidP="00586E95">
      <w:r>
        <w:t>Here are our</w:t>
      </w:r>
      <w:r w:rsidR="00BD3EEF">
        <w:t xml:space="preserve"> observations and recommendations for </w:t>
      </w:r>
      <w:r>
        <w:t xml:space="preserve">such </w:t>
      </w:r>
      <w:r w:rsidR="009C7453">
        <w:t>deployments</w:t>
      </w:r>
      <w:r w:rsidR="00BD3EEF">
        <w:t>:</w:t>
      </w:r>
    </w:p>
    <w:p w:rsidR="00BD3EEF" w:rsidRDefault="00BD3EEF" w:rsidP="00586E95">
      <w:pPr>
        <w:pStyle w:val="ListParagraph"/>
        <w:numPr>
          <w:ilvl w:val="0"/>
          <w:numId w:val="74"/>
        </w:numPr>
      </w:pPr>
      <w:r>
        <w:t xml:space="preserve">Run SQL Server with </w:t>
      </w:r>
      <w:r w:rsidR="009C1D19">
        <w:t xml:space="preserve">the </w:t>
      </w:r>
      <w:r w:rsidR="00586E95" w:rsidRPr="00586E95">
        <w:rPr>
          <w:b/>
        </w:rPr>
        <w:t>L</w:t>
      </w:r>
      <w:r w:rsidR="009C1D19" w:rsidRPr="00586E95">
        <w:rPr>
          <w:b/>
        </w:rPr>
        <w:t xml:space="preserve">ock pages in memory </w:t>
      </w:r>
      <w:r w:rsidR="009C1D19">
        <w:t>user right</w:t>
      </w:r>
      <w:r w:rsidR="009C7453">
        <w:t xml:space="preserve"> to provide better stability to the SQL Server workload during memory removal operations. </w:t>
      </w:r>
    </w:p>
    <w:p w:rsidR="009C7453" w:rsidRDefault="003803DC" w:rsidP="00586E95">
      <w:pPr>
        <w:pStyle w:val="ListParagraph"/>
        <w:numPr>
          <w:ilvl w:val="0"/>
          <w:numId w:val="74"/>
        </w:numPr>
      </w:pPr>
      <w:r w:rsidRPr="003803DC">
        <w:t xml:space="preserve">Ensure that the total of </w:t>
      </w:r>
      <w:r w:rsidR="00E14CA7" w:rsidRPr="00C81719">
        <w:rPr>
          <w:b/>
        </w:rPr>
        <w:t>Startup Memory</w:t>
      </w:r>
      <w:r w:rsidRPr="003803DC">
        <w:t xml:space="preserve"> settings for the </w:t>
      </w:r>
      <w:r w:rsidR="002F0247">
        <w:t>virtual machine</w:t>
      </w:r>
      <w:r w:rsidRPr="003803DC">
        <w:t xml:space="preserve">s is configured to be lower than host’s physical memory so that all </w:t>
      </w:r>
      <w:r w:rsidR="002F0247">
        <w:t>virtual machine</w:t>
      </w:r>
      <w:r w:rsidRPr="003803DC">
        <w:t>s can start in the event of an unplanned failover</w:t>
      </w:r>
      <w:r>
        <w:t>.</w:t>
      </w:r>
      <w:r w:rsidR="009C7453">
        <w:t xml:space="preserve"> </w:t>
      </w:r>
    </w:p>
    <w:p w:rsidR="009C7453" w:rsidRDefault="009C7453" w:rsidP="00586E95">
      <w:pPr>
        <w:pStyle w:val="ListParagraph"/>
        <w:numPr>
          <w:ilvl w:val="0"/>
          <w:numId w:val="74"/>
        </w:numPr>
      </w:pPr>
      <w:r>
        <w:t>When possible</w:t>
      </w:r>
      <w:r w:rsidR="009C1D19">
        <w:t>,</w:t>
      </w:r>
      <w:r>
        <w:t xml:space="preserve"> </w:t>
      </w:r>
      <w:r w:rsidR="009C1D19">
        <w:t xml:space="preserve">use </w:t>
      </w:r>
      <w:r>
        <w:t>SQL Server memory management tools (</w:t>
      </w:r>
      <w:r w:rsidRPr="00586E95">
        <w:rPr>
          <w:b/>
        </w:rPr>
        <w:t>sp_con</w:t>
      </w:r>
      <w:r w:rsidR="00FA1052" w:rsidRPr="00586E95">
        <w:rPr>
          <w:b/>
        </w:rPr>
        <w:t>fi</w:t>
      </w:r>
      <w:r w:rsidRPr="00586E95">
        <w:rPr>
          <w:b/>
        </w:rPr>
        <w:t>gure ‘max server memory’</w:t>
      </w:r>
      <w:r>
        <w:t xml:space="preserve">) to enable more orderly live migrations. </w:t>
      </w:r>
    </w:p>
    <w:p w:rsidR="009C7453" w:rsidRDefault="009C1D19" w:rsidP="00586E95">
      <w:pPr>
        <w:pStyle w:val="ListParagraph"/>
        <w:numPr>
          <w:ilvl w:val="0"/>
          <w:numId w:val="74"/>
        </w:numPr>
      </w:pPr>
      <w:r>
        <w:t xml:space="preserve">Disabling </w:t>
      </w:r>
      <w:r w:rsidR="009C7453">
        <w:t>NUMA spanning has some advantages to live migration scenarios and may offer some performance advantage due to locality of memory allocations (</w:t>
      </w:r>
      <w:r>
        <w:t xml:space="preserve">this is </w:t>
      </w:r>
      <w:r w:rsidR="009C7453">
        <w:t xml:space="preserve">not illustrated </w:t>
      </w:r>
      <w:r>
        <w:t xml:space="preserve">or </w:t>
      </w:r>
      <w:r w:rsidR="009C7453">
        <w:t>measured as part of this paper</w:t>
      </w:r>
      <w:r>
        <w:t>, however</w:t>
      </w:r>
      <w:r w:rsidR="009C7453">
        <w:t>).</w:t>
      </w:r>
    </w:p>
    <w:p w:rsidR="009C7453" w:rsidRDefault="009C1D19" w:rsidP="00586E95">
      <w:pPr>
        <w:pStyle w:val="ListParagraph"/>
        <w:numPr>
          <w:ilvl w:val="0"/>
          <w:numId w:val="74"/>
        </w:numPr>
      </w:pPr>
      <w:r>
        <w:t xml:space="preserve">Use memory </w:t>
      </w:r>
      <w:r w:rsidR="009C7453">
        <w:t xml:space="preserve">weight to selectively </w:t>
      </w:r>
      <w:r>
        <w:t>adjust</w:t>
      </w:r>
      <w:r w:rsidR="009C7453">
        <w:t xml:space="preserve"> assigned memory to certain </w:t>
      </w:r>
      <w:r w:rsidR="002F0247">
        <w:t>virtual machine</w:t>
      </w:r>
      <w:r w:rsidR="009C7453">
        <w:t xml:space="preserve">s dynamically. </w:t>
      </w:r>
    </w:p>
    <w:p w:rsidR="009C7453" w:rsidRDefault="009C7453" w:rsidP="00586E95">
      <w:pPr>
        <w:pStyle w:val="ListParagraph"/>
        <w:numPr>
          <w:ilvl w:val="0"/>
          <w:numId w:val="74"/>
        </w:numPr>
      </w:pPr>
      <w:r>
        <w:t>A recommended starting point for</w:t>
      </w:r>
      <w:r w:rsidR="009C1D19">
        <w:t xml:space="preserve"> the memory buffer setting is 5 percent;</w:t>
      </w:r>
      <w:r>
        <w:t xml:space="preserve"> </w:t>
      </w:r>
      <w:r w:rsidR="009C1D19">
        <w:t>you can adjust it</w:t>
      </w:r>
      <w:r>
        <w:t xml:space="preserve"> based on </w:t>
      </w:r>
      <w:r w:rsidR="009C1D19">
        <w:t>your</w:t>
      </w:r>
      <w:r>
        <w:t xml:space="preserve"> memory rebalancing </w:t>
      </w:r>
      <w:r w:rsidR="009C1D19">
        <w:t>needs</w:t>
      </w:r>
      <w:r>
        <w:t>.</w:t>
      </w:r>
      <w:r w:rsidR="00311DD5">
        <w:t xml:space="preserve"> </w:t>
      </w:r>
    </w:p>
    <w:p w:rsidR="009C7453" w:rsidRDefault="009C7453" w:rsidP="00586E95">
      <w:pPr>
        <w:pStyle w:val="ListParagraph"/>
        <w:numPr>
          <w:ilvl w:val="0"/>
          <w:numId w:val="74"/>
        </w:numPr>
      </w:pPr>
      <w:r>
        <w:t xml:space="preserve">Many of the optimal settings and behaviors </w:t>
      </w:r>
      <w:r w:rsidR="009C1D19">
        <w:t>depend on your</w:t>
      </w:r>
      <w:r>
        <w:t xml:space="preserve"> workload. </w:t>
      </w:r>
      <w:r w:rsidR="009C1D19">
        <w:t xml:space="preserve">You may need to perform further </w:t>
      </w:r>
      <w:r>
        <w:t>experiment</w:t>
      </w:r>
      <w:r w:rsidR="009C1D19">
        <w:t>s</w:t>
      </w:r>
      <w:r>
        <w:t xml:space="preserve"> and test</w:t>
      </w:r>
      <w:r w:rsidR="009C1D19">
        <w:t>s</w:t>
      </w:r>
      <w:r>
        <w:t xml:space="preserve"> to determine what works best for any given deployment. </w:t>
      </w:r>
    </w:p>
    <w:p w:rsidR="009C7453" w:rsidRDefault="009C7453">
      <w:pPr>
        <w:rPr>
          <w:rFonts w:asciiTheme="majorHAnsi" w:eastAsiaTheme="majorEastAsia" w:hAnsiTheme="majorHAnsi" w:cstheme="majorBidi"/>
          <w:b/>
          <w:bCs/>
          <w:color w:val="365F91" w:themeColor="accent1" w:themeShade="BF"/>
          <w:sz w:val="28"/>
          <w:szCs w:val="28"/>
        </w:rPr>
      </w:pPr>
      <w:r>
        <w:br w:type="page"/>
      </w:r>
    </w:p>
    <w:p w:rsidR="00853482" w:rsidRDefault="00853482" w:rsidP="00853482">
      <w:pPr>
        <w:pStyle w:val="Heading1"/>
      </w:pPr>
      <w:bookmarkStart w:id="38" w:name="_Toc299447715"/>
      <w:r>
        <w:lastRenderedPageBreak/>
        <w:t xml:space="preserve">Appendix 1 – IBM System x3850 X5 </w:t>
      </w:r>
      <w:r w:rsidR="000D6EEB">
        <w:t>Server</w:t>
      </w:r>
      <w:bookmarkEnd w:id="38"/>
    </w:p>
    <w:p w:rsidR="00853482" w:rsidRPr="00B95108" w:rsidRDefault="00853482" w:rsidP="00B95108">
      <w:r w:rsidRPr="006037BB">
        <w:t>The IBM System x3850 X5 server is the fifth generation of the Enterprise X- Architecture, delivering innovation with enhanced reliability and availability features to enable optimal performance for databases, enterprise applications, and virtualized environments.</w:t>
      </w:r>
    </w:p>
    <w:p w:rsidR="00853482" w:rsidRPr="006037BB" w:rsidRDefault="00853482" w:rsidP="00853482">
      <w:pPr>
        <w:autoSpaceDE w:val="0"/>
        <w:autoSpaceDN w:val="0"/>
        <w:adjustRightInd w:val="0"/>
        <w:spacing w:after="0" w:line="240" w:lineRule="auto"/>
      </w:pPr>
      <w:r w:rsidRPr="006037BB">
        <w:t>Features of the x3850 X5 include:</w:t>
      </w:r>
    </w:p>
    <w:p w:rsidR="00853482" w:rsidRPr="005C7C28" w:rsidRDefault="00853482" w:rsidP="00B95108">
      <w:pPr>
        <w:pStyle w:val="ListParagraph"/>
        <w:numPr>
          <w:ilvl w:val="0"/>
          <w:numId w:val="67"/>
        </w:numPr>
      </w:pPr>
      <w:r w:rsidRPr="005C7C28">
        <w:t>Increased performance with more processors and memory than ever before on x86.</w:t>
      </w:r>
    </w:p>
    <w:p w:rsidR="00853482" w:rsidRPr="005C7C28" w:rsidRDefault="00853482" w:rsidP="00B95108">
      <w:pPr>
        <w:pStyle w:val="ListParagraph"/>
        <w:numPr>
          <w:ilvl w:val="0"/>
          <w:numId w:val="67"/>
        </w:numPr>
      </w:pPr>
      <w:r w:rsidRPr="005C7C28">
        <w:t>Intel Xeon E7 processors with up to 10-cores and Hyper-Threading.</w:t>
      </w:r>
    </w:p>
    <w:p w:rsidR="00853482" w:rsidRPr="005C7C28" w:rsidRDefault="00853482" w:rsidP="00B95108">
      <w:pPr>
        <w:pStyle w:val="ListParagraph"/>
        <w:numPr>
          <w:ilvl w:val="0"/>
          <w:numId w:val="67"/>
        </w:numPr>
      </w:pPr>
      <w:r w:rsidRPr="005C7C28">
        <w:t xml:space="preserve">Intel Xeon X7500 series processors with up to </w:t>
      </w:r>
      <w:r w:rsidR="00CF4336">
        <w:t xml:space="preserve">eight </w:t>
      </w:r>
      <w:r w:rsidRPr="005C7C28">
        <w:t>cores and Hyper-Threading.</w:t>
      </w:r>
    </w:p>
    <w:p w:rsidR="00853482" w:rsidRPr="005C7C28" w:rsidRDefault="00853482" w:rsidP="00B95108">
      <w:pPr>
        <w:pStyle w:val="ListParagraph"/>
        <w:numPr>
          <w:ilvl w:val="0"/>
          <w:numId w:val="67"/>
        </w:numPr>
      </w:pPr>
      <w:r w:rsidRPr="005C7C28">
        <w:t>Up to eight sockets and 128 DIMMs with QPI scaling for larger databases, enterprise, and</w:t>
      </w:r>
      <w:r w:rsidRPr="006037BB">
        <w:t xml:space="preserve"> </w:t>
      </w:r>
      <w:r w:rsidRPr="005C7C28">
        <w:t>mission-critical workloads.</w:t>
      </w:r>
    </w:p>
    <w:p w:rsidR="00853482" w:rsidRDefault="00853482" w:rsidP="00B95108">
      <w:pPr>
        <w:pStyle w:val="ListParagraph"/>
        <w:numPr>
          <w:ilvl w:val="0"/>
          <w:numId w:val="67"/>
        </w:numPr>
      </w:pPr>
      <w:r w:rsidRPr="005C7C28">
        <w:t>Up to 64 DIMM slots per chassis delivering up to 1</w:t>
      </w:r>
      <w:r w:rsidR="00CF4336">
        <w:t>,</w:t>
      </w:r>
      <w:r w:rsidRPr="005C7C28">
        <w:t>024 GB of high speed PC3-10600</w:t>
      </w:r>
      <w:r w:rsidRPr="006037BB">
        <w:t xml:space="preserve"> </w:t>
      </w:r>
      <w:r w:rsidRPr="005C7C28">
        <w:t>double data rate (DDR3) memory.</w:t>
      </w:r>
    </w:p>
    <w:p w:rsidR="00853482" w:rsidRPr="005C7C28" w:rsidRDefault="00853482" w:rsidP="00B95108">
      <w:pPr>
        <w:pStyle w:val="ListParagraph"/>
        <w:numPr>
          <w:ilvl w:val="0"/>
          <w:numId w:val="67"/>
        </w:numPr>
      </w:pPr>
      <w:r>
        <w:t>An additional 32 DIMMs per chassis with MAX5 memory drawer.</w:t>
      </w:r>
    </w:p>
    <w:p w:rsidR="00853482" w:rsidRPr="005C7C28" w:rsidRDefault="00853482" w:rsidP="00B95108">
      <w:pPr>
        <w:pStyle w:val="ListParagraph"/>
        <w:numPr>
          <w:ilvl w:val="0"/>
          <w:numId w:val="67"/>
        </w:numPr>
      </w:pPr>
      <w:r w:rsidRPr="005C7C28">
        <w:t>Memory reliability and availability with Memory ProteXion with Chipkill, memory mirroring,</w:t>
      </w:r>
      <w:r w:rsidRPr="006037BB">
        <w:t xml:space="preserve"> </w:t>
      </w:r>
      <w:r w:rsidRPr="005C7C28">
        <w:t>memory sparing, Intel SMI Lane Failover, SMI packet retry, and SMI Clock failover.</w:t>
      </w:r>
    </w:p>
    <w:p w:rsidR="00853482" w:rsidRPr="005C7C28" w:rsidRDefault="00853482" w:rsidP="00B95108">
      <w:pPr>
        <w:pStyle w:val="ListParagraph"/>
        <w:numPr>
          <w:ilvl w:val="0"/>
          <w:numId w:val="67"/>
        </w:numPr>
      </w:pPr>
      <w:r w:rsidRPr="005C7C28">
        <w:t>Low-power cost-effective memory with Advanced Buffer eXecution chip.</w:t>
      </w:r>
    </w:p>
    <w:p w:rsidR="00853482" w:rsidRPr="005C7C28" w:rsidRDefault="00853482" w:rsidP="00B95108">
      <w:pPr>
        <w:pStyle w:val="ListParagraph"/>
        <w:numPr>
          <w:ilvl w:val="0"/>
          <w:numId w:val="67"/>
        </w:numPr>
      </w:pPr>
      <w:r w:rsidRPr="005C7C28">
        <w:t>High performing databases and fast time to value for database workloads.</w:t>
      </w:r>
    </w:p>
    <w:p w:rsidR="00853482" w:rsidRPr="005C7C28" w:rsidRDefault="00853482" w:rsidP="00B95108">
      <w:pPr>
        <w:pStyle w:val="ListParagraph"/>
        <w:numPr>
          <w:ilvl w:val="0"/>
          <w:numId w:val="67"/>
        </w:numPr>
      </w:pPr>
      <w:r w:rsidRPr="005C7C28">
        <w:t>Advanced networking capabilities with Emulex 10Gb Ethernet Adapter, including support</w:t>
      </w:r>
      <w:r w:rsidRPr="006037BB">
        <w:t xml:space="preserve"> </w:t>
      </w:r>
      <w:r w:rsidRPr="005C7C28">
        <w:t>for Fibre Channel over Ethernet (FCoE) as a future feature entitlement upgrade.</w:t>
      </w:r>
    </w:p>
    <w:p w:rsidR="00853482" w:rsidRPr="006037BB" w:rsidRDefault="00853482" w:rsidP="00B95108">
      <w:pPr>
        <w:pStyle w:val="ListParagraph"/>
        <w:numPr>
          <w:ilvl w:val="0"/>
          <w:numId w:val="67"/>
        </w:numPr>
      </w:pPr>
      <w:r w:rsidRPr="005C7C28">
        <w:t>Integrated Management Module (IMM) for enhanced systems management capabilities.</w:t>
      </w:r>
    </w:p>
    <w:p w:rsidR="00853482" w:rsidRPr="006037BB" w:rsidRDefault="00853482" w:rsidP="00B95108">
      <w:pPr>
        <w:pStyle w:val="ListParagraph"/>
        <w:numPr>
          <w:ilvl w:val="0"/>
          <w:numId w:val="67"/>
        </w:numPr>
      </w:pPr>
      <w:r w:rsidRPr="0089547E">
        <w:t>Serial Attach SCSI (SAS) plus RAID to maximize throughput and ease installation of a</w:t>
      </w:r>
      <w:r w:rsidRPr="006037BB">
        <w:t xml:space="preserve"> </w:t>
      </w:r>
      <w:r w:rsidRPr="0089547E">
        <w:t>RAID card.</w:t>
      </w:r>
    </w:p>
    <w:p w:rsidR="00853482" w:rsidRPr="00236213" w:rsidRDefault="00853482" w:rsidP="00B95108">
      <w:r>
        <w:t>IBM System x3850 X5 at-a-glance guide:</w:t>
      </w:r>
    </w:p>
    <w:p w:rsidR="00853482" w:rsidRPr="006037BB" w:rsidRDefault="00800EB7" w:rsidP="00853482">
      <w:pPr>
        <w:rPr>
          <w:rStyle w:val="Hyperlink"/>
        </w:rPr>
      </w:pPr>
      <w:hyperlink r:id="rId34" w:history="1">
        <w:r w:rsidR="00853482" w:rsidRPr="00B10E25">
          <w:rPr>
            <w:rStyle w:val="Hyperlink"/>
          </w:rPr>
          <w:t>http://www.redbooks.ibm.com/abstracts/tips0817.html?Open</w:t>
        </w:r>
      </w:hyperlink>
    </w:p>
    <w:p w:rsidR="00586D9D" w:rsidRDefault="00586D9D">
      <w:pPr>
        <w:rPr>
          <w:rFonts w:asciiTheme="majorHAnsi" w:eastAsiaTheme="majorEastAsia" w:hAnsiTheme="majorHAnsi" w:cstheme="majorBidi"/>
          <w:b/>
          <w:bCs/>
          <w:color w:val="365F91" w:themeColor="accent1" w:themeShade="BF"/>
          <w:sz w:val="28"/>
          <w:szCs w:val="28"/>
        </w:rPr>
      </w:pPr>
      <w:r>
        <w:br w:type="page"/>
      </w:r>
    </w:p>
    <w:p w:rsidR="00AB3629" w:rsidRDefault="00AB3629" w:rsidP="00AB3629">
      <w:pPr>
        <w:pStyle w:val="Heading1"/>
      </w:pPr>
      <w:bookmarkStart w:id="39" w:name="_Toc299447716"/>
      <w:r>
        <w:lastRenderedPageBreak/>
        <w:t>Appendix 2 – Storage Configuration of the H</w:t>
      </w:r>
      <w:r w:rsidR="001C7873">
        <w:t>itachi Data Systems (H</w:t>
      </w:r>
      <w:r>
        <w:t>DS</w:t>
      </w:r>
      <w:r w:rsidR="001C7873">
        <w:t>)</w:t>
      </w:r>
      <w:r>
        <w:t xml:space="preserve"> AMS2500 Storage </w:t>
      </w:r>
      <w:bookmarkEnd w:id="39"/>
      <w:r w:rsidR="00620F1D">
        <w:t xml:space="preserve">System </w:t>
      </w:r>
    </w:p>
    <w:p w:rsidR="00AB3629" w:rsidRDefault="00AB3629" w:rsidP="00AB3629">
      <w:r>
        <w:t xml:space="preserve">The following section describes the high level storage configuration used for this testing in more detail. </w:t>
      </w:r>
    </w:p>
    <w:p w:rsidR="00AB3629" w:rsidRDefault="00AB3629" w:rsidP="00AB3629">
      <w:r>
        <w:t>As noted earlier in the paper</w:t>
      </w:r>
      <w:r w:rsidR="00BD41D9">
        <w:t>,</w:t>
      </w:r>
      <w:r>
        <w:t xml:space="preserve"> a dedicated Hitachi Data Systems (HDS) AMS2500 storage </w:t>
      </w:r>
      <w:r w:rsidR="00620F1D">
        <w:t xml:space="preserve">system </w:t>
      </w:r>
      <w:r>
        <w:t xml:space="preserve">was used to host all virtual machines and SQL Server data. This </w:t>
      </w:r>
      <w:r w:rsidR="00620F1D">
        <w:t xml:space="preserve">storage system </w:t>
      </w:r>
      <w:r>
        <w:t xml:space="preserve">was configured with three disk pools (referred to </w:t>
      </w:r>
      <w:r w:rsidR="00BD41D9">
        <w:t>in this appendix</w:t>
      </w:r>
      <w:r>
        <w:t xml:space="preserve"> as Data Pools): one for Virtual Hard Disks (VHDs) that contained the virtual machine images, one for VHDs that contained SQL Server data files, and one for VHDs that contained SQL Server log files. </w:t>
      </w:r>
    </w:p>
    <w:p w:rsidR="00AB3629" w:rsidRDefault="00AB3629" w:rsidP="00AB3629">
      <w:r>
        <w:t>Clustered Shared Volumes (CSVs) were used to make the virtual machines highly available, enabling live and q</w:t>
      </w:r>
      <w:r w:rsidR="00BD41D9">
        <w:t xml:space="preserve">uick migration scenarios. </w:t>
      </w:r>
      <w:r>
        <w:t>A total of twelve clustered shared volumes were configured, consisting of:</w:t>
      </w:r>
    </w:p>
    <w:p w:rsidR="00AB3629" w:rsidRDefault="00AB3629" w:rsidP="00AB3629">
      <w:pPr>
        <w:pStyle w:val="ListParagraph"/>
        <w:numPr>
          <w:ilvl w:val="0"/>
          <w:numId w:val="54"/>
        </w:numPr>
      </w:pPr>
      <w:r>
        <w:t xml:space="preserve">Four volumes (LUNs) to store the VHDs that contained the virtual machine images. </w:t>
      </w:r>
    </w:p>
    <w:p w:rsidR="00AB3629" w:rsidRDefault="00AB3629" w:rsidP="00AB3629">
      <w:pPr>
        <w:pStyle w:val="ListParagraph"/>
        <w:numPr>
          <w:ilvl w:val="0"/>
          <w:numId w:val="54"/>
        </w:numPr>
      </w:pPr>
      <w:r>
        <w:t xml:space="preserve">Four volumes to store the VHDs that contained the SQL Server data files for both </w:t>
      </w:r>
      <w:r w:rsidRPr="007F3D49">
        <w:rPr>
          <w:b/>
        </w:rPr>
        <w:t>tempdb</w:t>
      </w:r>
      <w:r>
        <w:t xml:space="preserve"> and the user databases. </w:t>
      </w:r>
    </w:p>
    <w:p w:rsidR="00AB3629" w:rsidRDefault="00AB3629" w:rsidP="00AB3629">
      <w:pPr>
        <w:pStyle w:val="ListParagraph"/>
        <w:numPr>
          <w:ilvl w:val="0"/>
          <w:numId w:val="54"/>
        </w:numPr>
      </w:pPr>
      <w:r>
        <w:t xml:space="preserve">Four volumes to store the VHDs that contained the SQL Server log files. </w:t>
      </w:r>
    </w:p>
    <w:p w:rsidR="00AB3629" w:rsidRDefault="00AB3629" w:rsidP="00AB3629">
      <w:r>
        <w:t>Other details about the configuration are as follows:</w:t>
      </w:r>
    </w:p>
    <w:p w:rsidR="00AB3629" w:rsidRDefault="00AB3629" w:rsidP="00AB3629">
      <w:pPr>
        <w:pStyle w:val="ListParagraph"/>
        <w:numPr>
          <w:ilvl w:val="0"/>
          <w:numId w:val="75"/>
        </w:numPr>
      </w:pPr>
      <w:r>
        <w:t xml:space="preserve">Each physical node was configured with </w:t>
      </w:r>
      <w:r w:rsidR="00B84C58">
        <w:t>four</w:t>
      </w:r>
      <w:r>
        <w:t xml:space="preserve"> 4Gb/s Host Bus Adapters (HBAs) directly to </w:t>
      </w:r>
      <w:r w:rsidR="00B84C58">
        <w:t>4Gb/s fiber</w:t>
      </w:r>
      <w:r>
        <w:t xml:space="preserve"> channel ports on the </w:t>
      </w:r>
      <w:r w:rsidR="00620F1D">
        <w:t>storage system</w:t>
      </w:r>
      <w:r>
        <w:t xml:space="preserve">. </w:t>
      </w:r>
    </w:p>
    <w:p w:rsidR="00AB3629" w:rsidRDefault="00B84C58" w:rsidP="00AB3629">
      <w:pPr>
        <w:pStyle w:val="ListParagraph"/>
        <w:numPr>
          <w:ilvl w:val="0"/>
          <w:numId w:val="75"/>
        </w:numPr>
      </w:pPr>
      <w:r>
        <w:t>The AMS2500 was configured with 32</w:t>
      </w:r>
      <w:r w:rsidR="005F275C">
        <w:t> </w:t>
      </w:r>
      <w:r>
        <w:t>GB of cache (16</w:t>
      </w:r>
      <w:r w:rsidR="005F275C">
        <w:t> </w:t>
      </w:r>
      <w:r>
        <w:t xml:space="preserve">GB usable). </w:t>
      </w:r>
    </w:p>
    <w:p w:rsidR="00B84C58" w:rsidRDefault="00B84C58" w:rsidP="00AB3629">
      <w:pPr>
        <w:pStyle w:val="ListParagraph"/>
        <w:numPr>
          <w:ilvl w:val="0"/>
          <w:numId w:val="75"/>
        </w:numPr>
      </w:pPr>
      <w:r>
        <w:t>The AMS2500 was configured with 146</w:t>
      </w:r>
      <w:r w:rsidR="005F275C">
        <w:t> </w:t>
      </w:r>
      <w:r>
        <w:t>GB 15K Rpm Disks.</w:t>
      </w:r>
    </w:p>
    <w:p w:rsidR="00B84C58" w:rsidRDefault="00B84C58" w:rsidP="00B84C58">
      <w:pPr>
        <w:pStyle w:val="ListParagraph"/>
        <w:numPr>
          <w:ilvl w:val="0"/>
          <w:numId w:val="75"/>
        </w:numPr>
      </w:pPr>
      <w:r w:rsidRPr="00B84C58">
        <w:t>Thin provisioning is used</w:t>
      </w:r>
      <w:r w:rsidR="005F275C">
        <w:t>;</w:t>
      </w:r>
      <w:r w:rsidRPr="00B84C58">
        <w:t xml:space="preserve"> however</w:t>
      </w:r>
      <w:r w:rsidR="005F275C">
        <w:t>,</w:t>
      </w:r>
      <w:r w:rsidRPr="00B84C58">
        <w:t xml:space="preserve"> full database restores and </w:t>
      </w:r>
      <w:r w:rsidR="005F275C">
        <w:t xml:space="preserve">an </w:t>
      </w:r>
      <w:r w:rsidRPr="00B84C58">
        <w:t xml:space="preserve">initial test run result in fully committing capacity at the physical level. </w:t>
      </w:r>
    </w:p>
    <w:p w:rsidR="00AB3629" w:rsidRDefault="00B84C58" w:rsidP="00AB3629">
      <w:r>
        <w:t xml:space="preserve">Logical configuration of the cluster and storage was as follows. </w:t>
      </w:r>
    </w:p>
    <w:p w:rsidR="00AB3629" w:rsidRPr="00AB3629" w:rsidRDefault="00AB3629" w:rsidP="00AB3629">
      <w:r>
        <w:rPr>
          <w:noProof/>
        </w:rPr>
        <w:lastRenderedPageBreak/>
        <w:drawing>
          <wp:inline distT="0" distB="0" distL="0" distR="0" wp14:anchorId="31E44983" wp14:editId="1DE4F39E">
            <wp:extent cx="4508983" cy="48264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505969" cy="4823215"/>
                    </a:xfrm>
                    <a:prstGeom prst="rect">
                      <a:avLst/>
                    </a:prstGeom>
                  </pic:spPr>
                </pic:pic>
              </a:graphicData>
            </a:graphic>
          </wp:inline>
        </w:drawing>
      </w:r>
    </w:p>
    <w:p w:rsidR="00AB3629" w:rsidRDefault="00542769">
      <w:r>
        <w:t>The physical and logical</w:t>
      </w:r>
      <w:r w:rsidR="00B84C58">
        <w:t xml:space="preserve"> disk configuration of the array is shown in the </w:t>
      </w:r>
      <w:r>
        <w:t xml:space="preserve">following </w:t>
      </w:r>
      <w:r w:rsidR="00B84C58">
        <w:t xml:space="preserve">illustration. </w:t>
      </w:r>
    </w:p>
    <w:p w:rsidR="00B84C58" w:rsidRDefault="00620F1D">
      <w:pPr>
        <w:rPr>
          <w:rFonts w:asciiTheme="majorHAnsi" w:eastAsiaTheme="majorEastAsia" w:hAnsiTheme="majorHAnsi" w:cstheme="majorBidi"/>
          <w:b/>
          <w:bCs/>
          <w:color w:val="365F91" w:themeColor="accent1" w:themeShade="BF"/>
          <w:sz w:val="28"/>
          <w:szCs w:val="28"/>
        </w:rPr>
      </w:pPr>
      <w:r w:rsidRPr="00620F1D">
        <w:rPr>
          <w:noProof/>
        </w:rPr>
        <w:lastRenderedPageBreak/>
        <w:t xml:space="preserve"> </w:t>
      </w:r>
      <w:r>
        <w:rPr>
          <w:noProof/>
        </w:rPr>
        <w:drawing>
          <wp:inline distT="0" distB="0" distL="0" distR="0" wp14:anchorId="132371D8" wp14:editId="51D31893">
            <wp:extent cx="5781675" cy="4876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81675" cy="4876800"/>
                    </a:xfrm>
                    <a:prstGeom prst="rect">
                      <a:avLst/>
                    </a:prstGeom>
                  </pic:spPr>
                </pic:pic>
              </a:graphicData>
            </a:graphic>
          </wp:inline>
        </w:drawing>
      </w:r>
    </w:p>
    <w:p w:rsidR="0089502B" w:rsidRDefault="0089502B">
      <w:pPr>
        <w:rPr>
          <w:rFonts w:asciiTheme="majorHAnsi" w:eastAsiaTheme="majorEastAsia" w:hAnsiTheme="majorHAnsi" w:cstheme="majorBidi"/>
          <w:b/>
          <w:bCs/>
          <w:color w:val="365F91" w:themeColor="accent1" w:themeShade="BF"/>
          <w:sz w:val="28"/>
          <w:szCs w:val="28"/>
        </w:rPr>
      </w:pPr>
      <w:r>
        <w:br w:type="page"/>
      </w:r>
    </w:p>
    <w:p w:rsidR="005E0999" w:rsidRDefault="00B049FA" w:rsidP="005E0999">
      <w:pPr>
        <w:pStyle w:val="Heading1"/>
      </w:pPr>
      <w:bookmarkStart w:id="40" w:name="_Toc299447717"/>
      <w:r>
        <w:lastRenderedPageBreak/>
        <w:t xml:space="preserve">Appendix </w:t>
      </w:r>
      <w:r w:rsidR="00AB3629">
        <w:t>3</w:t>
      </w:r>
      <w:r w:rsidR="005E0999">
        <w:t xml:space="preserve"> </w:t>
      </w:r>
      <w:r>
        <w:t xml:space="preserve">– </w:t>
      </w:r>
      <w:r w:rsidR="005E0999" w:rsidRPr="00AE7831">
        <w:t>Monitoring and Measure Dynamic Memory for SQL Server Workloads</w:t>
      </w:r>
      <w:bookmarkEnd w:id="40"/>
    </w:p>
    <w:p w:rsidR="005E0999" w:rsidRDefault="008F4D98" w:rsidP="005E0999">
      <w:r>
        <w:t xml:space="preserve">This appendix focuses on the data that you collect </w:t>
      </w:r>
      <w:r w:rsidR="005E0999">
        <w:t xml:space="preserve">to monitor performance of the </w:t>
      </w:r>
      <w:r w:rsidR="002F0247">
        <w:t>virtual machine</w:t>
      </w:r>
      <w:r w:rsidR="005E0999">
        <w:t xml:space="preserve"> workloads, performance of the </w:t>
      </w:r>
      <w:r w:rsidR="008820F5">
        <w:t xml:space="preserve">host </w:t>
      </w:r>
      <w:r w:rsidR="005E0999">
        <w:t>partition</w:t>
      </w:r>
      <w:r w:rsidR="005F3DC4">
        <w:t>,</w:t>
      </w:r>
      <w:r w:rsidR="005E0999">
        <w:t xml:space="preserve"> and the activity of the Hyper-V Dynamic Memory Manager. </w:t>
      </w:r>
      <w:r w:rsidR="00FB3716">
        <w:t>You may find this information useful as a background for the discussion of the testing results.</w:t>
      </w:r>
    </w:p>
    <w:p w:rsidR="005E0999" w:rsidRDefault="005E0999" w:rsidP="005E0999">
      <w:r>
        <w:t xml:space="preserve">The sections </w:t>
      </w:r>
      <w:r w:rsidR="00FB3716">
        <w:t xml:space="preserve">here </w:t>
      </w:r>
      <w:r>
        <w:t xml:space="preserve">provide a high-level overview of the data that </w:t>
      </w:r>
      <w:r w:rsidR="008F4D98">
        <w:t>you can use</w:t>
      </w:r>
      <w:r>
        <w:t xml:space="preserve"> to monitor and measure these types of scenarios.</w:t>
      </w:r>
      <w:r w:rsidR="00311DD5">
        <w:t xml:space="preserve"> </w:t>
      </w:r>
      <w:r>
        <w:t xml:space="preserve">These sections are not intended to be exhaustive explanations </w:t>
      </w:r>
      <w:r w:rsidR="001C3ED8">
        <w:t xml:space="preserve">of </w:t>
      </w:r>
      <w:r>
        <w:t xml:space="preserve">the tools but rather </w:t>
      </w:r>
      <w:r w:rsidR="005F3DC4">
        <w:t xml:space="preserve">to </w:t>
      </w:r>
      <w:r>
        <w:t>provide a starting point.</w:t>
      </w:r>
      <w:r w:rsidR="00311DD5">
        <w:t xml:space="preserve"> </w:t>
      </w:r>
      <w:r w:rsidR="005F3DC4">
        <w:t xml:space="preserve">We provide pointers </w:t>
      </w:r>
      <w:r>
        <w:t>to more in</w:t>
      </w:r>
      <w:r w:rsidR="005F3DC4">
        <w:t>-</w:t>
      </w:r>
      <w:r>
        <w:t xml:space="preserve">depth references when possible. </w:t>
      </w:r>
    </w:p>
    <w:p w:rsidR="005E0999" w:rsidRDefault="008F4D98" w:rsidP="005E0999">
      <w:pPr>
        <w:pStyle w:val="Heading2"/>
      </w:pPr>
      <w:bookmarkStart w:id="41" w:name="_Toc299447718"/>
      <w:r>
        <w:t>U</w:t>
      </w:r>
      <w:r w:rsidR="005E0999">
        <w:t>sing Performance Monitor</w:t>
      </w:r>
      <w:bookmarkEnd w:id="41"/>
    </w:p>
    <w:p w:rsidR="005E0999" w:rsidRDefault="008F4D98" w:rsidP="005E0999">
      <w:r>
        <w:t xml:space="preserve">Performance </w:t>
      </w:r>
      <w:r w:rsidR="005F3DC4">
        <w:t>Monitor</w:t>
      </w:r>
      <w:r>
        <w:t xml:space="preserve">, a tool in Windows, includes the counters we watched to gather information about SQL Server in our virtualized scenarios. These </w:t>
      </w:r>
      <w:r w:rsidR="005E0999">
        <w:t xml:space="preserve">are the primary counters </w:t>
      </w:r>
      <w:r>
        <w:t xml:space="preserve">you use to </w:t>
      </w:r>
      <w:r w:rsidR="005E0999">
        <w:t>measur</w:t>
      </w:r>
      <w:r>
        <w:t>e</w:t>
      </w:r>
      <w:r w:rsidR="005E0999">
        <w:t xml:space="preserve"> workload performance, characteristics of memory utilization within a </w:t>
      </w:r>
      <w:r w:rsidR="002F0247">
        <w:t>virtual machine</w:t>
      </w:r>
      <w:r>
        <w:t>,</w:t>
      </w:r>
      <w:r w:rsidR="005E0999">
        <w:t xml:space="preserve"> </w:t>
      </w:r>
      <w:r>
        <w:t xml:space="preserve">and </w:t>
      </w:r>
      <w:r w:rsidR="005E0999">
        <w:t>resource consumption and performance on the host.</w:t>
      </w:r>
      <w:r w:rsidR="00311DD5">
        <w:t xml:space="preserve"> </w:t>
      </w:r>
      <w:r w:rsidR="005E0999">
        <w:t xml:space="preserve">These are a small subset of </w:t>
      </w:r>
      <w:r>
        <w:t xml:space="preserve">the available </w:t>
      </w:r>
      <w:r w:rsidR="005E0999">
        <w:t>counters</w:t>
      </w:r>
      <w:r>
        <w:t>.</w:t>
      </w:r>
      <w:r w:rsidR="005E0999">
        <w:t xml:space="preserve"> </w:t>
      </w:r>
      <w:r>
        <w:t xml:space="preserve">They are </w:t>
      </w:r>
      <w:r w:rsidR="005E0999">
        <w:t xml:space="preserve">the counters </w:t>
      </w:r>
      <w:r>
        <w:t xml:space="preserve">we </w:t>
      </w:r>
      <w:r w:rsidR="005E0999">
        <w:t>used</w:t>
      </w:r>
      <w:r>
        <w:t xml:space="preserve"> most frequently</w:t>
      </w:r>
      <w:r w:rsidR="005E0999">
        <w:t xml:space="preserve"> in the test scenarios to measure performance and observe memory rebalancing behavior. </w:t>
      </w:r>
    </w:p>
    <w:tbl>
      <w:tblPr>
        <w:tblW w:w="9372" w:type="dxa"/>
        <w:tblInd w:w="96" w:type="dxa"/>
        <w:tblLook w:val="04A0" w:firstRow="1" w:lastRow="0" w:firstColumn="1" w:lastColumn="0" w:noHBand="0" w:noVBand="1"/>
      </w:tblPr>
      <w:tblGrid>
        <w:gridCol w:w="1632"/>
        <w:gridCol w:w="3330"/>
        <w:gridCol w:w="4410"/>
      </w:tblGrid>
      <w:tr w:rsidR="005E0999" w:rsidRPr="008F4D98" w:rsidTr="005E0999">
        <w:trPr>
          <w:trHeight w:val="630"/>
        </w:trPr>
        <w:tc>
          <w:tcPr>
            <w:tcW w:w="1632" w:type="dxa"/>
            <w:tcBorders>
              <w:top w:val="single" w:sz="8" w:space="0" w:color="auto"/>
              <w:left w:val="single" w:sz="8" w:space="0" w:color="auto"/>
              <w:bottom w:val="single" w:sz="8" w:space="0" w:color="auto"/>
              <w:right w:val="single" w:sz="8" w:space="0" w:color="auto"/>
            </w:tcBorders>
            <w:shd w:val="clear" w:color="000000" w:fill="D8D8D8"/>
            <w:vAlign w:val="bottom"/>
            <w:hideMark/>
          </w:tcPr>
          <w:p w:rsidR="005E0999" w:rsidRPr="008F4D98" w:rsidRDefault="005E0999" w:rsidP="005E0999">
            <w:pPr>
              <w:spacing w:after="0" w:line="240" w:lineRule="auto"/>
              <w:rPr>
                <w:rFonts w:ascii="Calibri" w:eastAsia="Times New Roman" w:hAnsi="Calibri" w:cs="Times New Roman"/>
                <w:b/>
                <w:bCs/>
                <w:iCs/>
                <w:color w:val="000000"/>
                <w:sz w:val="20"/>
                <w:szCs w:val="20"/>
              </w:rPr>
            </w:pPr>
            <w:r w:rsidRPr="008F4D98">
              <w:rPr>
                <w:rFonts w:ascii="Calibri" w:eastAsia="Times New Roman" w:hAnsi="Calibri" w:cs="Times New Roman"/>
                <w:b/>
                <w:bCs/>
                <w:iCs/>
                <w:color w:val="000000"/>
                <w:sz w:val="20"/>
                <w:szCs w:val="20"/>
              </w:rPr>
              <w:t>Counters measured fro</w:t>
            </w:r>
            <w:r w:rsidR="008F4D98" w:rsidRPr="008F4D98">
              <w:rPr>
                <w:rFonts w:ascii="Calibri" w:eastAsia="Times New Roman" w:hAnsi="Calibri" w:cs="Times New Roman"/>
                <w:b/>
                <w:bCs/>
                <w:iCs/>
                <w:color w:val="000000"/>
                <w:sz w:val="20"/>
                <w:szCs w:val="20"/>
              </w:rPr>
              <w:t>m</w:t>
            </w:r>
          </w:p>
        </w:tc>
        <w:tc>
          <w:tcPr>
            <w:tcW w:w="3330" w:type="dxa"/>
            <w:tcBorders>
              <w:top w:val="single" w:sz="8" w:space="0" w:color="auto"/>
              <w:left w:val="nil"/>
              <w:bottom w:val="single" w:sz="8" w:space="0" w:color="auto"/>
              <w:right w:val="single" w:sz="8" w:space="0" w:color="auto"/>
            </w:tcBorders>
            <w:shd w:val="clear" w:color="000000" w:fill="D8D8D8"/>
            <w:vAlign w:val="bottom"/>
            <w:hideMark/>
          </w:tcPr>
          <w:p w:rsidR="005E0999" w:rsidRPr="008F4D98" w:rsidRDefault="005E0999" w:rsidP="005F3DC4">
            <w:pPr>
              <w:spacing w:after="0" w:line="240" w:lineRule="auto"/>
              <w:rPr>
                <w:rFonts w:ascii="Calibri" w:eastAsia="Times New Roman" w:hAnsi="Calibri" w:cs="Times New Roman"/>
                <w:b/>
                <w:bCs/>
                <w:color w:val="000000"/>
                <w:sz w:val="20"/>
                <w:szCs w:val="20"/>
              </w:rPr>
            </w:pPr>
            <w:r w:rsidRPr="008F4D98">
              <w:rPr>
                <w:rFonts w:ascii="Calibri" w:eastAsia="Times New Roman" w:hAnsi="Calibri" w:cs="Times New Roman"/>
                <w:b/>
                <w:bCs/>
                <w:color w:val="000000"/>
                <w:sz w:val="20"/>
                <w:szCs w:val="20"/>
              </w:rPr>
              <w:t>Counter or Counter Set</w:t>
            </w:r>
          </w:p>
        </w:tc>
        <w:tc>
          <w:tcPr>
            <w:tcW w:w="4410" w:type="dxa"/>
            <w:tcBorders>
              <w:top w:val="single" w:sz="8" w:space="0" w:color="auto"/>
              <w:left w:val="nil"/>
              <w:bottom w:val="nil"/>
              <w:right w:val="single" w:sz="8" w:space="0" w:color="auto"/>
            </w:tcBorders>
            <w:shd w:val="clear" w:color="000000" w:fill="D8D8D8"/>
            <w:vAlign w:val="bottom"/>
          </w:tcPr>
          <w:p w:rsidR="005E0999" w:rsidRPr="008F4D98" w:rsidRDefault="008F4D98" w:rsidP="005F3DC4">
            <w:pPr>
              <w:spacing w:after="0" w:line="240" w:lineRule="auto"/>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Used for</w:t>
            </w:r>
          </w:p>
        </w:tc>
      </w:tr>
      <w:tr w:rsidR="005E0999" w:rsidRPr="00E9089C" w:rsidTr="005E0999">
        <w:trPr>
          <w:trHeight w:val="340"/>
        </w:trPr>
        <w:tc>
          <w:tcPr>
            <w:tcW w:w="1632" w:type="dxa"/>
            <w:tcBorders>
              <w:top w:val="nil"/>
              <w:left w:val="single" w:sz="8" w:space="0" w:color="auto"/>
              <w:bottom w:val="nil"/>
              <w:right w:val="single" w:sz="8" w:space="0" w:color="auto"/>
            </w:tcBorders>
            <w:shd w:val="clear" w:color="000000" w:fill="D8D8D8"/>
            <w:noWrap/>
            <w:vAlign w:val="center"/>
          </w:tcPr>
          <w:p w:rsidR="005E0999" w:rsidRPr="00890634" w:rsidRDefault="005E0999" w:rsidP="005F3DC4">
            <w:pPr>
              <w:spacing w:after="0" w:line="240" w:lineRule="auto"/>
              <w:rPr>
                <w:rFonts w:eastAsia="Times New Roman" w:cstheme="minorHAnsi"/>
                <w:b/>
                <w:bCs/>
                <w:color w:val="000000"/>
                <w:sz w:val="20"/>
                <w:szCs w:val="20"/>
              </w:rPr>
            </w:pPr>
            <w:r w:rsidRPr="00890634">
              <w:rPr>
                <w:rFonts w:eastAsia="Times New Roman" w:cstheme="minorHAnsi"/>
                <w:b/>
                <w:bCs/>
                <w:color w:val="000000"/>
                <w:sz w:val="20"/>
                <w:szCs w:val="20"/>
              </w:rPr>
              <w:t>Guest Partition</w:t>
            </w:r>
          </w:p>
        </w:tc>
        <w:tc>
          <w:tcPr>
            <w:tcW w:w="3330" w:type="dxa"/>
            <w:tcBorders>
              <w:top w:val="nil"/>
              <w:left w:val="nil"/>
              <w:bottom w:val="single" w:sz="8" w:space="0" w:color="auto"/>
              <w:right w:val="single" w:sz="8" w:space="0" w:color="auto"/>
            </w:tcBorders>
            <w:shd w:val="clear" w:color="auto" w:fill="auto"/>
            <w:noWrap/>
            <w:hideMark/>
          </w:tcPr>
          <w:p w:rsidR="005E0999" w:rsidRPr="00911354" w:rsidRDefault="005E0999" w:rsidP="005E0999">
            <w:pPr>
              <w:spacing w:after="0" w:line="240" w:lineRule="auto"/>
              <w:rPr>
                <w:rFonts w:eastAsia="Times New Roman" w:cs="Times New Roman"/>
                <w:b/>
                <w:color w:val="000000"/>
                <w:sz w:val="18"/>
                <w:szCs w:val="20"/>
              </w:rPr>
            </w:pPr>
            <w:r w:rsidRPr="00911354">
              <w:rPr>
                <w:rFonts w:eastAsia="Times New Roman" w:cs="Times New Roman"/>
                <w:b/>
                <w:color w:val="000000"/>
                <w:sz w:val="18"/>
                <w:szCs w:val="20"/>
              </w:rPr>
              <w:t>Batches/sec</w:t>
            </w:r>
          </w:p>
        </w:tc>
        <w:tc>
          <w:tcPr>
            <w:tcW w:w="4410" w:type="dxa"/>
            <w:tcBorders>
              <w:top w:val="single" w:sz="8" w:space="0" w:color="auto"/>
              <w:left w:val="nil"/>
              <w:bottom w:val="single" w:sz="8" w:space="0" w:color="auto"/>
              <w:right w:val="single" w:sz="8" w:space="0" w:color="auto"/>
            </w:tcBorders>
            <w:shd w:val="clear" w:color="auto" w:fill="auto"/>
            <w:noWrap/>
            <w:vAlign w:val="bottom"/>
          </w:tcPr>
          <w:p w:rsidR="005E0999" w:rsidRPr="00E9089C" w:rsidRDefault="005E0999" w:rsidP="005E0999">
            <w:pPr>
              <w:spacing w:after="0" w:line="240" w:lineRule="auto"/>
              <w:rPr>
                <w:rFonts w:eastAsia="Times New Roman" w:cs="Times New Roman"/>
                <w:color w:val="000000"/>
                <w:sz w:val="18"/>
                <w:szCs w:val="20"/>
              </w:rPr>
            </w:pPr>
            <w:r>
              <w:rPr>
                <w:rFonts w:eastAsia="Times New Roman" w:cs="Times New Roman"/>
                <w:color w:val="000000"/>
                <w:sz w:val="18"/>
                <w:szCs w:val="20"/>
              </w:rPr>
              <w:t>Measure throughput of the SQL Server workload</w:t>
            </w:r>
            <w:r w:rsidR="00C350EB">
              <w:rPr>
                <w:rFonts w:eastAsia="Times New Roman" w:cs="Times New Roman"/>
                <w:color w:val="000000"/>
                <w:sz w:val="18"/>
                <w:szCs w:val="20"/>
              </w:rPr>
              <w:t>.</w:t>
            </w:r>
          </w:p>
        </w:tc>
      </w:tr>
      <w:tr w:rsidR="005E0999" w:rsidRPr="00E9089C" w:rsidTr="005E0999">
        <w:trPr>
          <w:trHeight w:val="315"/>
        </w:trPr>
        <w:tc>
          <w:tcPr>
            <w:tcW w:w="1632" w:type="dxa"/>
            <w:tcBorders>
              <w:top w:val="nil"/>
              <w:left w:val="single" w:sz="8" w:space="0" w:color="auto"/>
              <w:bottom w:val="nil"/>
              <w:right w:val="single" w:sz="8" w:space="0" w:color="auto"/>
            </w:tcBorders>
            <w:shd w:val="clear" w:color="000000" w:fill="D8D8D8"/>
            <w:vAlign w:val="center"/>
          </w:tcPr>
          <w:p w:rsidR="005E0999" w:rsidRPr="00890634" w:rsidRDefault="005E0999" w:rsidP="005E0999">
            <w:pPr>
              <w:spacing w:after="0" w:line="240" w:lineRule="auto"/>
              <w:rPr>
                <w:rFonts w:eastAsia="Times New Roman" w:cstheme="minorHAnsi"/>
                <w:b/>
                <w:bCs/>
                <w:color w:val="000000"/>
                <w:sz w:val="20"/>
                <w:szCs w:val="20"/>
              </w:rPr>
            </w:pPr>
          </w:p>
        </w:tc>
        <w:tc>
          <w:tcPr>
            <w:tcW w:w="3330" w:type="dxa"/>
            <w:tcBorders>
              <w:top w:val="nil"/>
              <w:left w:val="nil"/>
              <w:bottom w:val="single" w:sz="8" w:space="0" w:color="auto"/>
              <w:right w:val="single" w:sz="8" w:space="0" w:color="auto"/>
            </w:tcBorders>
            <w:shd w:val="clear" w:color="auto" w:fill="auto"/>
            <w:noWrap/>
            <w:hideMark/>
          </w:tcPr>
          <w:p w:rsidR="005E0999" w:rsidRPr="00911354" w:rsidRDefault="005E0999" w:rsidP="005E0999">
            <w:pPr>
              <w:spacing w:after="0" w:line="240" w:lineRule="auto"/>
              <w:rPr>
                <w:rFonts w:eastAsia="Times New Roman" w:cs="Times New Roman"/>
                <w:b/>
                <w:color w:val="000000"/>
                <w:sz w:val="18"/>
                <w:szCs w:val="20"/>
              </w:rPr>
            </w:pPr>
            <w:r>
              <w:rPr>
                <w:rFonts w:eastAsia="Times New Roman" w:cs="Times New Roman"/>
                <w:b/>
                <w:color w:val="000000"/>
                <w:sz w:val="18"/>
                <w:szCs w:val="20"/>
              </w:rPr>
              <w:t xml:space="preserve">Pages/sec </w:t>
            </w:r>
          </w:p>
        </w:tc>
        <w:tc>
          <w:tcPr>
            <w:tcW w:w="4410" w:type="dxa"/>
            <w:tcBorders>
              <w:top w:val="nil"/>
              <w:left w:val="nil"/>
              <w:bottom w:val="single" w:sz="8" w:space="0" w:color="auto"/>
              <w:right w:val="single" w:sz="8" w:space="0" w:color="auto"/>
            </w:tcBorders>
            <w:shd w:val="clear" w:color="auto" w:fill="auto"/>
            <w:noWrap/>
            <w:vAlign w:val="bottom"/>
          </w:tcPr>
          <w:p w:rsidR="005E0999" w:rsidRPr="00E9089C" w:rsidRDefault="005E0999" w:rsidP="005F3DC4">
            <w:pPr>
              <w:spacing w:after="0" w:line="240" w:lineRule="auto"/>
              <w:rPr>
                <w:rFonts w:eastAsia="Times New Roman" w:cs="Times New Roman"/>
                <w:color w:val="000000"/>
                <w:sz w:val="18"/>
                <w:szCs w:val="20"/>
              </w:rPr>
            </w:pPr>
            <w:r>
              <w:rPr>
                <w:rFonts w:eastAsia="Times New Roman" w:cs="Times New Roman"/>
                <w:color w:val="000000"/>
                <w:sz w:val="18"/>
                <w:szCs w:val="20"/>
              </w:rPr>
              <w:t>Provides an idea of the amount of hard page faults to/from the Windows page file.</w:t>
            </w:r>
            <w:r w:rsidR="00311DD5">
              <w:rPr>
                <w:rFonts w:eastAsia="Times New Roman" w:cs="Times New Roman"/>
                <w:color w:val="000000"/>
                <w:sz w:val="18"/>
                <w:szCs w:val="20"/>
              </w:rPr>
              <w:t xml:space="preserve"> </w:t>
            </w:r>
            <w:r w:rsidR="00247388">
              <w:rPr>
                <w:rFonts w:eastAsia="Times New Roman" w:cs="Times New Roman"/>
                <w:color w:val="000000"/>
                <w:sz w:val="18"/>
                <w:szCs w:val="20"/>
              </w:rPr>
              <w:t>It indicates</w:t>
            </w:r>
            <w:r>
              <w:rPr>
                <w:rFonts w:eastAsia="Times New Roman" w:cs="Times New Roman"/>
                <w:color w:val="000000"/>
                <w:sz w:val="18"/>
                <w:szCs w:val="20"/>
              </w:rPr>
              <w:t xml:space="preserve"> how significant the impact of memory removal operations </w:t>
            </w:r>
            <w:r w:rsidR="005F3DC4">
              <w:rPr>
                <w:rFonts w:eastAsia="Times New Roman" w:cs="Times New Roman"/>
                <w:color w:val="000000"/>
                <w:sz w:val="18"/>
                <w:szCs w:val="20"/>
              </w:rPr>
              <w:t>is</w:t>
            </w:r>
            <w:r w:rsidR="00247388">
              <w:rPr>
                <w:rFonts w:eastAsia="Times New Roman" w:cs="Times New Roman"/>
                <w:color w:val="000000"/>
                <w:sz w:val="18"/>
                <w:szCs w:val="20"/>
              </w:rPr>
              <w:t xml:space="preserve"> </w:t>
            </w:r>
            <w:r>
              <w:rPr>
                <w:rFonts w:eastAsia="Times New Roman" w:cs="Times New Roman"/>
                <w:color w:val="000000"/>
                <w:sz w:val="18"/>
                <w:szCs w:val="20"/>
              </w:rPr>
              <w:t xml:space="preserve">on SQL Server workload within a </w:t>
            </w:r>
            <w:r w:rsidR="002F0247">
              <w:rPr>
                <w:rFonts w:eastAsia="Times New Roman" w:cs="Times New Roman"/>
                <w:color w:val="000000"/>
                <w:sz w:val="18"/>
                <w:szCs w:val="20"/>
              </w:rPr>
              <w:t>virtual machine</w:t>
            </w:r>
            <w:r>
              <w:rPr>
                <w:rFonts w:eastAsia="Times New Roman" w:cs="Times New Roman"/>
                <w:color w:val="000000"/>
                <w:sz w:val="18"/>
                <w:szCs w:val="20"/>
              </w:rPr>
              <w:t xml:space="preserve">. </w:t>
            </w:r>
          </w:p>
        </w:tc>
      </w:tr>
      <w:tr w:rsidR="005E0999" w:rsidRPr="00E9089C" w:rsidTr="005E0999">
        <w:trPr>
          <w:trHeight w:val="315"/>
        </w:trPr>
        <w:tc>
          <w:tcPr>
            <w:tcW w:w="1632" w:type="dxa"/>
            <w:tcBorders>
              <w:top w:val="nil"/>
              <w:left w:val="single" w:sz="8" w:space="0" w:color="auto"/>
              <w:bottom w:val="nil"/>
              <w:right w:val="single" w:sz="8" w:space="0" w:color="auto"/>
            </w:tcBorders>
            <w:shd w:val="clear" w:color="000000" w:fill="D8D8D8"/>
            <w:vAlign w:val="center"/>
          </w:tcPr>
          <w:p w:rsidR="005E0999" w:rsidRPr="00890634" w:rsidRDefault="005E0999" w:rsidP="005E0999">
            <w:pPr>
              <w:spacing w:after="0" w:line="240" w:lineRule="auto"/>
              <w:rPr>
                <w:rFonts w:eastAsia="Times New Roman" w:cstheme="minorHAnsi"/>
                <w:b/>
                <w:bCs/>
                <w:color w:val="000000"/>
                <w:sz w:val="20"/>
                <w:szCs w:val="20"/>
              </w:rPr>
            </w:pPr>
          </w:p>
        </w:tc>
        <w:tc>
          <w:tcPr>
            <w:tcW w:w="3330" w:type="dxa"/>
            <w:tcBorders>
              <w:top w:val="nil"/>
              <w:left w:val="nil"/>
              <w:bottom w:val="single" w:sz="8" w:space="0" w:color="auto"/>
              <w:right w:val="single" w:sz="8" w:space="0" w:color="auto"/>
            </w:tcBorders>
            <w:shd w:val="clear" w:color="auto" w:fill="auto"/>
            <w:noWrap/>
          </w:tcPr>
          <w:p w:rsidR="005E0999" w:rsidRDefault="005E0999" w:rsidP="005E0999">
            <w:pPr>
              <w:spacing w:after="0" w:line="240" w:lineRule="auto"/>
              <w:rPr>
                <w:rFonts w:eastAsia="Times New Roman" w:cs="Times New Roman"/>
                <w:b/>
                <w:color w:val="000000"/>
                <w:sz w:val="18"/>
                <w:szCs w:val="20"/>
              </w:rPr>
            </w:pPr>
            <w:r>
              <w:rPr>
                <w:rFonts w:eastAsia="Times New Roman" w:cs="Times New Roman"/>
                <w:b/>
                <w:color w:val="000000"/>
                <w:sz w:val="18"/>
                <w:szCs w:val="20"/>
              </w:rPr>
              <w:t xml:space="preserve">SQL Server: Memory Manager: Target Server Memory </w:t>
            </w:r>
          </w:p>
        </w:tc>
        <w:tc>
          <w:tcPr>
            <w:tcW w:w="4410" w:type="dxa"/>
            <w:tcBorders>
              <w:top w:val="nil"/>
              <w:left w:val="nil"/>
              <w:bottom w:val="single" w:sz="8" w:space="0" w:color="auto"/>
              <w:right w:val="single" w:sz="8" w:space="0" w:color="auto"/>
            </w:tcBorders>
            <w:shd w:val="clear" w:color="auto" w:fill="auto"/>
            <w:noWrap/>
            <w:vAlign w:val="bottom"/>
          </w:tcPr>
          <w:p w:rsidR="005E0999" w:rsidRDefault="005E0999" w:rsidP="00247388">
            <w:pPr>
              <w:spacing w:after="0" w:line="240" w:lineRule="auto"/>
              <w:rPr>
                <w:rFonts w:eastAsia="Times New Roman" w:cs="Times New Roman"/>
                <w:color w:val="000000"/>
                <w:sz w:val="18"/>
                <w:szCs w:val="20"/>
              </w:rPr>
            </w:pPr>
            <w:r>
              <w:rPr>
                <w:rFonts w:eastAsia="Times New Roman" w:cs="Times New Roman"/>
                <w:color w:val="000000"/>
                <w:sz w:val="18"/>
                <w:szCs w:val="20"/>
              </w:rPr>
              <w:t xml:space="preserve">Represents the current target memory of the SQL Server </w:t>
            </w:r>
            <w:r w:rsidR="00247388">
              <w:rPr>
                <w:rFonts w:eastAsia="Times New Roman" w:cs="Times New Roman"/>
                <w:color w:val="000000"/>
                <w:sz w:val="18"/>
                <w:szCs w:val="20"/>
              </w:rPr>
              <w:t xml:space="preserve">buffer pool </w:t>
            </w:r>
            <w:r>
              <w:rPr>
                <w:rFonts w:eastAsia="Times New Roman" w:cs="Times New Roman"/>
                <w:color w:val="000000"/>
                <w:sz w:val="18"/>
                <w:szCs w:val="20"/>
              </w:rPr>
              <w:t>manger.</w:t>
            </w:r>
            <w:r w:rsidR="00311DD5">
              <w:rPr>
                <w:rFonts w:eastAsia="Times New Roman" w:cs="Times New Roman"/>
                <w:color w:val="000000"/>
                <w:sz w:val="18"/>
                <w:szCs w:val="20"/>
              </w:rPr>
              <w:t xml:space="preserve"> </w:t>
            </w:r>
            <w:r w:rsidR="00247388">
              <w:rPr>
                <w:rFonts w:eastAsia="Times New Roman" w:cs="Times New Roman"/>
                <w:color w:val="000000"/>
                <w:sz w:val="18"/>
                <w:szCs w:val="20"/>
              </w:rPr>
              <w:t>Changes</w:t>
            </w:r>
            <w:r>
              <w:rPr>
                <w:rFonts w:eastAsia="Times New Roman" w:cs="Times New Roman"/>
                <w:color w:val="000000"/>
                <w:sz w:val="18"/>
                <w:szCs w:val="20"/>
              </w:rPr>
              <w:t xml:space="preserve"> in this value are the best indication of when SQL Server is reacting to memory notifications being raised by Windows. </w:t>
            </w:r>
          </w:p>
        </w:tc>
      </w:tr>
      <w:tr w:rsidR="005E0999" w:rsidRPr="00E9089C" w:rsidTr="005E0999">
        <w:trPr>
          <w:trHeight w:val="315"/>
        </w:trPr>
        <w:tc>
          <w:tcPr>
            <w:tcW w:w="1632" w:type="dxa"/>
            <w:tcBorders>
              <w:top w:val="nil"/>
              <w:left w:val="single" w:sz="8" w:space="0" w:color="auto"/>
              <w:bottom w:val="nil"/>
              <w:right w:val="single" w:sz="8" w:space="0" w:color="auto"/>
            </w:tcBorders>
            <w:shd w:val="clear" w:color="000000" w:fill="D8D8D8"/>
            <w:vAlign w:val="center"/>
          </w:tcPr>
          <w:p w:rsidR="005E0999" w:rsidRPr="00890634" w:rsidRDefault="005E0999" w:rsidP="005E0999">
            <w:pPr>
              <w:spacing w:after="0" w:line="240" w:lineRule="auto"/>
              <w:rPr>
                <w:rFonts w:eastAsia="Times New Roman" w:cstheme="minorHAnsi"/>
                <w:b/>
                <w:bCs/>
                <w:color w:val="000000"/>
                <w:sz w:val="20"/>
                <w:szCs w:val="20"/>
              </w:rPr>
            </w:pPr>
          </w:p>
        </w:tc>
        <w:tc>
          <w:tcPr>
            <w:tcW w:w="3330" w:type="dxa"/>
            <w:tcBorders>
              <w:top w:val="nil"/>
              <w:left w:val="nil"/>
              <w:bottom w:val="single" w:sz="8" w:space="0" w:color="auto"/>
              <w:right w:val="single" w:sz="8" w:space="0" w:color="auto"/>
            </w:tcBorders>
            <w:shd w:val="clear" w:color="auto" w:fill="auto"/>
            <w:noWrap/>
          </w:tcPr>
          <w:p w:rsidR="005E0999" w:rsidRDefault="005E0999" w:rsidP="005E0999">
            <w:pPr>
              <w:spacing w:after="0" w:line="240" w:lineRule="auto"/>
              <w:rPr>
                <w:rFonts w:eastAsia="Times New Roman" w:cs="Times New Roman"/>
                <w:b/>
                <w:color w:val="000000"/>
                <w:sz w:val="18"/>
                <w:szCs w:val="20"/>
              </w:rPr>
            </w:pPr>
            <w:r>
              <w:rPr>
                <w:rFonts w:eastAsia="Times New Roman" w:cs="Times New Roman"/>
                <w:b/>
                <w:color w:val="000000"/>
                <w:sz w:val="18"/>
                <w:szCs w:val="20"/>
              </w:rPr>
              <w:t>SQL Server: Memory Manager: Total Server Memory</w:t>
            </w:r>
          </w:p>
        </w:tc>
        <w:tc>
          <w:tcPr>
            <w:tcW w:w="4410" w:type="dxa"/>
            <w:tcBorders>
              <w:top w:val="nil"/>
              <w:left w:val="nil"/>
              <w:bottom w:val="single" w:sz="8" w:space="0" w:color="auto"/>
              <w:right w:val="single" w:sz="8" w:space="0" w:color="auto"/>
            </w:tcBorders>
            <w:shd w:val="clear" w:color="auto" w:fill="auto"/>
            <w:noWrap/>
            <w:vAlign w:val="bottom"/>
          </w:tcPr>
          <w:p w:rsidR="005E0999" w:rsidRDefault="005E0999" w:rsidP="005E0999">
            <w:pPr>
              <w:spacing w:after="0" w:line="240" w:lineRule="auto"/>
              <w:rPr>
                <w:rFonts w:eastAsia="Times New Roman" w:cs="Times New Roman"/>
                <w:color w:val="000000"/>
                <w:sz w:val="18"/>
                <w:szCs w:val="20"/>
              </w:rPr>
            </w:pPr>
            <w:r>
              <w:rPr>
                <w:rFonts w:eastAsia="Times New Roman" w:cs="Times New Roman"/>
                <w:color w:val="000000"/>
                <w:sz w:val="18"/>
                <w:szCs w:val="20"/>
              </w:rPr>
              <w:t xml:space="preserve">Measures the current size of the SQL Server buffer pool. </w:t>
            </w:r>
          </w:p>
        </w:tc>
      </w:tr>
      <w:tr w:rsidR="005E0999" w:rsidRPr="00E9089C" w:rsidTr="005E0999">
        <w:trPr>
          <w:trHeight w:val="745"/>
        </w:trPr>
        <w:tc>
          <w:tcPr>
            <w:tcW w:w="1632" w:type="dxa"/>
            <w:tcBorders>
              <w:top w:val="nil"/>
              <w:left w:val="single" w:sz="8" w:space="0" w:color="auto"/>
              <w:bottom w:val="nil"/>
              <w:right w:val="single" w:sz="8" w:space="0" w:color="auto"/>
            </w:tcBorders>
            <w:shd w:val="clear" w:color="000000" w:fill="D8D8D8"/>
            <w:vAlign w:val="center"/>
          </w:tcPr>
          <w:p w:rsidR="005E0999" w:rsidRPr="00890634" w:rsidRDefault="005E0999" w:rsidP="005E0999">
            <w:pPr>
              <w:spacing w:after="0" w:line="240" w:lineRule="auto"/>
              <w:rPr>
                <w:rFonts w:eastAsia="Times New Roman" w:cstheme="minorHAnsi"/>
                <w:b/>
                <w:bCs/>
                <w:color w:val="000000"/>
                <w:sz w:val="20"/>
                <w:szCs w:val="20"/>
              </w:rPr>
            </w:pPr>
          </w:p>
        </w:tc>
        <w:tc>
          <w:tcPr>
            <w:tcW w:w="3330" w:type="dxa"/>
            <w:tcBorders>
              <w:top w:val="nil"/>
              <w:left w:val="nil"/>
              <w:bottom w:val="single" w:sz="8" w:space="0" w:color="auto"/>
              <w:right w:val="single" w:sz="8" w:space="0" w:color="auto"/>
            </w:tcBorders>
            <w:shd w:val="clear" w:color="auto" w:fill="auto"/>
            <w:noWrap/>
          </w:tcPr>
          <w:p w:rsidR="005E0999" w:rsidRDefault="005E0999" w:rsidP="005E0999">
            <w:pPr>
              <w:spacing w:after="0" w:line="240" w:lineRule="auto"/>
              <w:rPr>
                <w:rFonts w:eastAsia="Times New Roman" w:cs="Times New Roman"/>
                <w:b/>
                <w:color w:val="000000"/>
                <w:sz w:val="18"/>
                <w:szCs w:val="20"/>
              </w:rPr>
            </w:pPr>
            <w:r>
              <w:rPr>
                <w:rFonts w:eastAsia="Times New Roman" w:cs="Times New Roman"/>
                <w:b/>
                <w:color w:val="000000"/>
                <w:sz w:val="18"/>
                <w:szCs w:val="20"/>
              </w:rPr>
              <w:t>Process: Working Set: SQL Server process</w:t>
            </w:r>
          </w:p>
        </w:tc>
        <w:tc>
          <w:tcPr>
            <w:tcW w:w="4410" w:type="dxa"/>
            <w:tcBorders>
              <w:top w:val="nil"/>
              <w:left w:val="nil"/>
              <w:bottom w:val="single" w:sz="8" w:space="0" w:color="auto"/>
              <w:right w:val="single" w:sz="8" w:space="0" w:color="auto"/>
            </w:tcBorders>
            <w:shd w:val="clear" w:color="auto" w:fill="auto"/>
            <w:noWrap/>
            <w:vAlign w:val="bottom"/>
          </w:tcPr>
          <w:p w:rsidR="005E0999" w:rsidRDefault="005E0999" w:rsidP="00247388">
            <w:pPr>
              <w:spacing w:after="0" w:line="240" w:lineRule="auto"/>
              <w:rPr>
                <w:rFonts w:eastAsia="Times New Roman" w:cs="Times New Roman"/>
                <w:color w:val="000000"/>
                <w:sz w:val="18"/>
                <w:szCs w:val="20"/>
              </w:rPr>
            </w:pPr>
            <w:r>
              <w:rPr>
                <w:rFonts w:eastAsia="Times New Roman" w:cs="Times New Roman"/>
                <w:color w:val="000000"/>
                <w:sz w:val="18"/>
                <w:szCs w:val="20"/>
              </w:rPr>
              <w:t>Measures the current size of the working set for SQL Server.</w:t>
            </w:r>
            <w:r w:rsidR="00311DD5">
              <w:rPr>
                <w:rFonts w:eastAsia="Times New Roman" w:cs="Times New Roman"/>
                <w:color w:val="000000"/>
                <w:sz w:val="18"/>
                <w:szCs w:val="20"/>
              </w:rPr>
              <w:t xml:space="preserve"> </w:t>
            </w:r>
            <w:r>
              <w:rPr>
                <w:rFonts w:eastAsia="Times New Roman" w:cs="Times New Roman"/>
                <w:color w:val="000000"/>
                <w:sz w:val="18"/>
                <w:szCs w:val="20"/>
              </w:rPr>
              <w:t xml:space="preserve">This has limited use because when </w:t>
            </w:r>
            <w:r w:rsidR="005F3DC4" w:rsidRPr="005F3DC4">
              <w:rPr>
                <w:rFonts w:eastAsia="Times New Roman" w:cs="Times New Roman"/>
                <w:b/>
                <w:color w:val="000000"/>
                <w:sz w:val="18"/>
                <w:szCs w:val="20"/>
              </w:rPr>
              <w:t>L</w:t>
            </w:r>
            <w:r w:rsidR="00247388">
              <w:rPr>
                <w:rFonts w:eastAsia="Times New Roman" w:cs="Times New Roman"/>
                <w:b/>
                <w:color w:val="000000"/>
                <w:sz w:val="18"/>
                <w:szCs w:val="20"/>
              </w:rPr>
              <w:t>ock pages in memory</w:t>
            </w:r>
            <w:r w:rsidR="00247388">
              <w:rPr>
                <w:rFonts w:eastAsia="Times New Roman" w:cs="Times New Roman"/>
                <w:color w:val="000000"/>
                <w:sz w:val="18"/>
                <w:szCs w:val="20"/>
              </w:rPr>
              <w:t xml:space="preserve"> is in use,</w:t>
            </w:r>
            <w:r>
              <w:rPr>
                <w:rFonts w:eastAsia="Times New Roman" w:cs="Times New Roman"/>
                <w:color w:val="000000"/>
                <w:sz w:val="18"/>
                <w:szCs w:val="20"/>
              </w:rPr>
              <w:t xml:space="preserve"> the </w:t>
            </w:r>
            <w:r w:rsidR="00247388">
              <w:rPr>
                <w:rFonts w:eastAsia="Times New Roman" w:cs="Times New Roman"/>
                <w:color w:val="000000"/>
                <w:sz w:val="18"/>
                <w:szCs w:val="20"/>
              </w:rPr>
              <w:t xml:space="preserve">counter does not reflect the </w:t>
            </w:r>
            <w:r>
              <w:rPr>
                <w:rFonts w:eastAsia="Times New Roman" w:cs="Times New Roman"/>
                <w:color w:val="000000"/>
                <w:sz w:val="18"/>
                <w:szCs w:val="20"/>
              </w:rPr>
              <w:t xml:space="preserve">actual working set. </w:t>
            </w:r>
          </w:p>
        </w:tc>
      </w:tr>
      <w:tr w:rsidR="005E0999" w:rsidRPr="00E9089C" w:rsidTr="005E0999">
        <w:trPr>
          <w:trHeight w:val="315"/>
        </w:trPr>
        <w:tc>
          <w:tcPr>
            <w:tcW w:w="1632" w:type="dxa"/>
            <w:tcBorders>
              <w:top w:val="nil"/>
              <w:left w:val="single" w:sz="8" w:space="0" w:color="auto"/>
              <w:bottom w:val="nil"/>
              <w:right w:val="single" w:sz="8" w:space="0" w:color="auto"/>
            </w:tcBorders>
            <w:shd w:val="clear" w:color="000000" w:fill="D8D8D8"/>
            <w:vAlign w:val="center"/>
          </w:tcPr>
          <w:p w:rsidR="005E0999" w:rsidRPr="00890634" w:rsidRDefault="005E0999" w:rsidP="005E0999">
            <w:pPr>
              <w:spacing w:after="0" w:line="240" w:lineRule="auto"/>
              <w:rPr>
                <w:rFonts w:eastAsia="Times New Roman" w:cstheme="minorHAnsi"/>
                <w:b/>
                <w:bCs/>
                <w:color w:val="000000"/>
                <w:sz w:val="20"/>
                <w:szCs w:val="20"/>
              </w:rPr>
            </w:pPr>
          </w:p>
        </w:tc>
        <w:tc>
          <w:tcPr>
            <w:tcW w:w="3330" w:type="dxa"/>
            <w:tcBorders>
              <w:top w:val="nil"/>
              <w:left w:val="nil"/>
              <w:bottom w:val="single" w:sz="8" w:space="0" w:color="auto"/>
              <w:right w:val="single" w:sz="8" w:space="0" w:color="auto"/>
            </w:tcBorders>
            <w:shd w:val="clear" w:color="auto" w:fill="auto"/>
            <w:noWrap/>
          </w:tcPr>
          <w:p w:rsidR="005E0999" w:rsidRDefault="005E0999" w:rsidP="005E0999">
            <w:pPr>
              <w:spacing w:after="0" w:line="240" w:lineRule="auto"/>
              <w:rPr>
                <w:rFonts w:eastAsia="Times New Roman" w:cs="Times New Roman"/>
                <w:b/>
                <w:color w:val="000000"/>
                <w:sz w:val="18"/>
                <w:szCs w:val="20"/>
              </w:rPr>
            </w:pPr>
            <w:r>
              <w:rPr>
                <w:rFonts w:eastAsia="Times New Roman" w:cs="Times New Roman"/>
                <w:b/>
                <w:color w:val="000000"/>
                <w:sz w:val="18"/>
                <w:szCs w:val="20"/>
              </w:rPr>
              <w:t>Memory: Available MB</w:t>
            </w:r>
          </w:p>
        </w:tc>
        <w:tc>
          <w:tcPr>
            <w:tcW w:w="4410" w:type="dxa"/>
            <w:tcBorders>
              <w:top w:val="nil"/>
              <w:left w:val="nil"/>
              <w:bottom w:val="single" w:sz="8" w:space="0" w:color="auto"/>
              <w:right w:val="single" w:sz="8" w:space="0" w:color="auto"/>
            </w:tcBorders>
            <w:shd w:val="clear" w:color="auto" w:fill="auto"/>
            <w:noWrap/>
            <w:vAlign w:val="bottom"/>
          </w:tcPr>
          <w:p w:rsidR="005E0999" w:rsidRDefault="005E0999" w:rsidP="00706AE0">
            <w:pPr>
              <w:spacing w:after="0" w:line="240" w:lineRule="auto"/>
              <w:rPr>
                <w:rFonts w:eastAsia="Times New Roman" w:cs="Times New Roman"/>
                <w:color w:val="000000"/>
                <w:sz w:val="18"/>
                <w:szCs w:val="20"/>
              </w:rPr>
            </w:pPr>
            <w:r>
              <w:rPr>
                <w:rFonts w:eastAsia="Times New Roman" w:cs="Times New Roman"/>
                <w:color w:val="000000"/>
                <w:sz w:val="18"/>
                <w:szCs w:val="20"/>
              </w:rPr>
              <w:t xml:space="preserve">Measures the available memory as measured within the </w:t>
            </w:r>
            <w:r w:rsidR="002F0247">
              <w:rPr>
                <w:rFonts w:eastAsia="Times New Roman" w:cs="Times New Roman"/>
                <w:color w:val="000000"/>
                <w:sz w:val="18"/>
                <w:szCs w:val="20"/>
              </w:rPr>
              <w:t>virtual machine</w:t>
            </w:r>
            <w:r>
              <w:rPr>
                <w:rFonts w:eastAsia="Times New Roman" w:cs="Times New Roman"/>
                <w:color w:val="000000"/>
                <w:sz w:val="18"/>
                <w:szCs w:val="20"/>
              </w:rPr>
              <w:t>.</w:t>
            </w:r>
            <w:r w:rsidR="00311DD5">
              <w:rPr>
                <w:rFonts w:eastAsia="Times New Roman" w:cs="Times New Roman"/>
                <w:color w:val="000000"/>
                <w:sz w:val="18"/>
                <w:szCs w:val="20"/>
              </w:rPr>
              <w:t xml:space="preserve"> </w:t>
            </w:r>
            <w:r w:rsidR="00706AE0">
              <w:rPr>
                <w:rFonts w:eastAsia="Times New Roman" w:cs="Times New Roman"/>
                <w:color w:val="000000"/>
                <w:sz w:val="18"/>
                <w:szCs w:val="20"/>
              </w:rPr>
              <w:t>It is u</w:t>
            </w:r>
            <w:r>
              <w:rPr>
                <w:rFonts w:eastAsia="Times New Roman" w:cs="Times New Roman"/>
                <w:color w:val="000000"/>
                <w:sz w:val="18"/>
                <w:szCs w:val="20"/>
              </w:rPr>
              <w:t xml:space="preserve">seful for correlating with changes in SQL Server </w:t>
            </w:r>
            <w:r w:rsidRPr="00C449A6">
              <w:rPr>
                <w:rFonts w:eastAsia="Times New Roman" w:cs="Times New Roman"/>
                <w:b/>
                <w:color w:val="000000"/>
                <w:sz w:val="18"/>
                <w:szCs w:val="20"/>
              </w:rPr>
              <w:t>Target Server Memory</w:t>
            </w:r>
            <w:r w:rsidR="00706AE0">
              <w:rPr>
                <w:rFonts w:eastAsia="Times New Roman" w:cs="Times New Roman"/>
                <w:color w:val="000000"/>
                <w:sz w:val="18"/>
                <w:szCs w:val="20"/>
              </w:rPr>
              <w:t>.</w:t>
            </w:r>
          </w:p>
        </w:tc>
      </w:tr>
      <w:tr w:rsidR="005E0999" w:rsidRPr="00E9089C" w:rsidTr="005E0999">
        <w:trPr>
          <w:trHeight w:val="315"/>
        </w:trPr>
        <w:tc>
          <w:tcPr>
            <w:tcW w:w="1632" w:type="dxa"/>
            <w:tcBorders>
              <w:top w:val="nil"/>
              <w:left w:val="single" w:sz="8" w:space="0" w:color="auto"/>
              <w:bottom w:val="nil"/>
              <w:right w:val="single" w:sz="8" w:space="0" w:color="auto"/>
            </w:tcBorders>
            <w:shd w:val="clear" w:color="000000" w:fill="D8D8D8"/>
            <w:vAlign w:val="center"/>
          </w:tcPr>
          <w:p w:rsidR="005E0999" w:rsidRPr="00890634" w:rsidRDefault="005E0999" w:rsidP="005E0999">
            <w:pPr>
              <w:spacing w:after="0" w:line="240" w:lineRule="auto"/>
              <w:rPr>
                <w:rFonts w:eastAsia="Times New Roman" w:cstheme="minorHAnsi"/>
                <w:b/>
                <w:bCs/>
                <w:color w:val="000000"/>
                <w:sz w:val="20"/>
                <w:szCs w:val="20"/>
              </w:rPr>
            </w:pPr>
          </w:p>
        </w:tc>
        <w:tc>
          <w:tcPr>
            <w:tcW w:w="3330" w:type="dxa"/>
            <w:tcBorders>
              <w:top w:val="nil"/>
              <w:left w:val="nil"/>
              <w:bottom w:val="single" w:sz="8" w:space="0" w:color="auto"/>
              <w:right w:val="single" w:sz="8" w:space="0" w:color="auto"/>
            </w:tcBorders>
            <w:shd w:val="clear" w:color="auto" w:fill="auto"/>
            <w:noWrap/>
          </w:tcPr>
          <w:p w:rsidR="005E0999" w:rsidRDefault="005E0999" w:rsidP="005E0999">
            <w:pPr>
              <w:spacing w:after="0" w:line="240" w:lineRule="auto"/>
              <w:rPr>
                <w:rFonts w:eastAsia="Times New Roman" w:cs="Times New Roman"/>
                <w:b/>
                <w:color w:val="000000"/>
                <w:sz w:val="18"/>
                <w:szCs w:val="20"/>
              </w:rPr>
            </w:pPr>
          </w:p>
        </w:tc>
        <w:tc>
          <w:tcPr>
            <w:tcW w:w="4410" w:type="dxa"/>
            <w:tcBorders>
              <w:top w:val="nil"/>
              <w:left w:val="nil"/>
              <w:bottom w:val="single" w:sz="8" w:space="0" w:color="auto"/>
              <w:right w:val="single" w:sz="8" w:space="0" w:color="auto"/>
            </w:tcBorders>
            <w:shd w:val="clear" w:color="auto" w:fill="auto"/>
            <w:noWrap/>
            <w:vAlign w:val="bottom"/>
          </w:tcPr>
          <w:p w:rsidR="005E0999" w:rsidRDefault="005E0999" w:rsidP="005E0999">
            <w:pPr>
              <w:spacing w:after="0" w:line="240" w:lineRule="auto"/>
              <w:rPr>
                <w:rFonts w:eastAsia="Times New Roman" w:cs="Times New Roman"/>
                <w:color w:val="000000"/>
                <w:sz w:val="18"/>
                <w:szCs w:val="20"/>
              </w:rPr>
            </w:pPr>
          </w:p>
        </w:tc>
      </w:tr>
      <w:tr w:rsidR="005E0999" w:rsidRPr="00E9089C" w:rsidTr="005E0999">
        <w:trPr>
          <w:trHeight w:val="315"/>
        </w:trPr>
        <w:tc>
          <w:tcPr>
            <w:tcW w:w="1632" w:type="dxa"/>
            <w:tcBorders>
              <w:top w:val="single" w:sz="8" w:space="0" w:color="auto"/>
              <w:left w:val="single" w:sz="8" w:space="0" w:color="auto"/>
              <w:bottom w:val="single" w:sz="8" w:space="0" w:color="000000"/>
              <w:right w:val="single" w:sz="8" w:space="0" w:color="auto"/>
            </w:tcBorders>
            <w:shd w:val="clear" w:color="000000" w:fill="D8D8D8"/>
            <w:noWrap/>
            <w:vAlign w:val="center"/>
            <w:hideMark/>
          </w:tcPr>
          <w:p w:rsidR="005E0999" w:rsidRPr="00890634" w:rsidRDefault="005E0999" w:rsidP="005F3DC4">
            <w:pPr>
              <w:spacing w:after="0" w:line="240" w:lineRule="auto"/>
              <w:rPr>
                <w:rFonts w:eastAsia="Times New Roman" w:cstheme="minorHAnsi"/>
                <w:b/>
                <w:bCs/>
                <w:color w:val="000000"/>
                <w:sz w:val="20"/>
                <w:szCs w:val="20"/>
              </w:rPr>
            </w:pPr>
            <w:r w:rsidRPr="00890634">
              <w:rPr>
                <w:rFonts w:eastAsia="Times New Roman" w:cstheme="minorHAnsi"/>
                <w:b/>
                <w:bCs/>
                <w:color w:val="000000"/>
                <w:sz w:val="20"/>
                <w:szCs w:val="20"/>
              </w:rPr>
              <w:t>Root partition</w:t>
            </w:r>
          </w:p>
        </w:tc>
        <w:tc>
          <w:tcPr>
            <w:tcW w:w="3330" w:type="dxa"/>
            <w:tcBorders>
              <w:top w:val="nil"/>
              <w:left w:val="nil"/>
              <w:bottom w:val="single" w:sz="8" w:space="0" w:color="auto"/>
              <w:right w:val="single" w:sz="8" w:space="0" w:color="auto"/>
            </w:tcBorders>
            <w:shd w:val="clear" w:color="auto" w:fill="auto"/>
            <w:noWrap/>
            <w:hideMark/>
          </w:tcPr>
          <w:p w:rsidR="005E0999" w:rsidRPr="003E6CF4" w:rsidRDefault="005E0999" w:rsidP="005E0999">
            <w:pPr>
              <w:spacing w:after="0" w:line="240" w:lineRule="auto"/>
              <w:rPr>
                <w:rFonts w:eastAsia="Times New Roman" w:cs="Times New Roman"/>
                <w:b/>
                <w:color w:val="000000"/>
                <w:sz w:val="18"/>
                <w:szCs w:val="20"/>
              </w:rPr>
            </w:pPr>
            <w:r w:rsidRPr="003E6CF4">
              <w:rPr>
                <w:rFonts w:eastAsia="Times New Roman" w:cs="Times New Roman"/>
                <w:b/>
                <w:color w:val="000000"/>
                <w:sz w:val="18"/>
                <w:szCs w:val="20"/>
              </w:rPr>
              <w:t>Hyper-V</w:t>
            </w:r>
            <w:r w:rsidR="00311DD5">
              <w:rPr>
                <w:rFonts w:eastAsia="Times New Roman" w:cs="Times New Roman"/>
                <w:b/>
                <w:color w:val="000000"/>
                <w:sz w:val="18"/>
                <w:szCs w:val="20"/>
              </w:rPr>
              <w:t xml:space="preserve"> </w:t>
            </w:r>
            <w:r w:rsidRPr="003E6CF4">
              <w:rPr>
                <w:rFonts w:eastAsia="Times New Roman" w:cs="Times New Roman"/>
                <w:b/>
                <w:color w:val="000000"/>
                <w:sz w:val="18"/>
                <w:szCs w:val="20"/>
              </w:rPr>
              <w:t>Dynamic Memory Manager VM: Guest Visible Physical Memory</w:t>
            </w:r>
          </w:p>
        </w:tc>
        <w:tc>
          <w:tcPr>
            <w:tcW w:w="4410" w:type="dxa"/>
            <w:tcBorders>
              <w:top w:val="nil"/>
              <w:left w:val="nil"/>
              <w:bottom w:val="single" w:sz="8" w:space="0" w:color="auto"/>
              <w:right w:val="single" w:sz="8" w:space="0" w:color="auto"/>
            </w:tcBorders>
            <w:shd w:val="clear" w:color="auto" w:fill="auto"/>
            <w:noWrap/>
            <w:vAlign w:val="bottom"/>
          </w:tcPr>
          <w:p w:rsidR="005E0999" w:rsidRPr="00E9089C" w:rsidRDefault="005E0999" w:rsidP="005E0999">
            <w:pPr>
              <w:spacing w:after="0" w:line="240" w:lineRule="auto"/>
              <w:rPr>
                <w:rFonts w:eastAsia="Times New Roman" w:cs="Times New Roman"/>
                <w:color w:val="000000"/>
                <w:sz w:val="18"/>
                <w:szCs w:val="20"/>
              </w:rPr>
            </w:pPr>
            <w:r w:rsidRPr="003E6CF4">
              <w:rPr>
                <w:rFonts w:eastAsia="Times New Roman" w:cs="Times New Roman"/>
                <w:color w:val="000000"/>
                <w:sz w:val="18"/>
                <w:szCs w:val="20"/>
              </w:rPr>
              <w:t xml:space="preserve">This counter represents the amount of memory visible in the </w:t>
            </w:r>
            <w:r w:rsidR="002F0247">
              <w:rPr>
                <w:rFonts w:eastAsia="Times New Roman" w:cs="Times New Roman"/>
                <w:color w:val="000000"/>
                <w:sz w:val="18"/>
                <w:szCs w:val="20"/>
              </w:rPr>
              <w:t>virtual machine</w:t>
            </w:r>
            <w:r w:rsidRPr="003E6CF4">
              <w:rPr>
                <w:rFonts w:eastAsia="Times New Roman" w:cs="Times New Roman"/>
                <w:color w:val="000000"/>
                <w:sz w:val="18"/>
                <w:szCs w:val="20"/>
              </w:rPr>
              <w:t>.</w:t>
            </w:r>
          </w:p>
        </w:tc>
      </w:tr>
      <w:tr w:rsidR="005E0999" w:rsidRPr="00E9089C" w:rsidTr="005E0999">
        <w:trPr>
          <w:trHeight w:val="315"/>
        </w:trPr>
        <w:tc>
          <w:tcPr>
            <w:tcW w:w="1632" w:type="dxa"/>
            <w:tcBorders>
              <w:top w:val="single" w:sz="8" w:space="0" w:color="auto"/>
              <w:left w:val="single" w:sz="8" w:space="0" w:color="auto"/>
              <w:bottom w:val="single" w:sz="8" w:space="0" w:color="000000"/>
              <w:right w:val="single" w:sz="8" w:space="0" w:color="auto"/>
            </w:tcBorders>
            <w:shd w:val="clear" w:color="000000" w:fill="D8D8D8"/>
            <w:noWrap/>
            <w:vAlign w:val="center"/>
          </w:tcPr>
          <w:p w:rsidR="005E0999" w:rsidRPr="00890634" w:rsidRDefault="005E0999" w:rsidP="005F3DC4">
            <w:pPr>
              <w:spacing w:after="0" w:line="240" w:lineRule="auto"/>
              <w:rPr>
                <w:rFonts w:eastAsia="Times New Roman" w:cstheme="minorHAnsi"/>
                <w:b/>
                <w:bCs/>
                <w:color w:val="000000"/>
                <w:sz w:val="20"/>
                <w:szCs w:val="20"/>
              </w:rPr>
            </w:pPr>
          </w:p>
        </w:tc>
        <w:tc>
          <w:tcPr>
            <w:tcW w:w="3330" w:type="dxa"/>
            <w:tcBorders>
              <w:top w:val="nil"/>
              <w:left w:val="nil"/>
              <w:bottom w:val="single" w:sz="8" w:space="0" w:color="auto"/>
              <w:right w:val="single" w:sz="8" w:space="0" w:color="auto"/>
            </w:tcBorders>
            <w:shd w:val="clear" w:color="auto" w:fill="auto"/>
            <w:noWrap/>
          </w:tcPr>
          <w:p w:rsidR="005E0999" w:rsidRPr="003E6CF4" w:rsidRDefault="005E0999" w:rsidP="005E0999">
            <w:pPr>
              <w:spacing w:after="0" w:line="240" w:lineRule="auto"/>
              <w:rPr>
                <w:rFonts w:eastAsia="Times New Roman" w:cs="Times New Roman"/>
                <w:b/>
                <w:color w:val="000000"/>
                <w:sz w:val="18"/>
                <w:szCs w:val="20"/>
              </w:rPr>
            </w:pPr>
            <w:r>
              <w:rPr>
                <w:rFonts w:eastAsia="Times New Roman" w:cs="Times New Roman"/>
                <w:b/>
                <w:color w:val="000000"/>
                <w:sz w:val="18"/>
                <w:szCs w:val="20"/>
              </w:rPr>
              <w:t>Hyper-V Dynamic Memory Balancer: Available Memory</w:t>
            </w:r>
          </w:p>
        </w:tc>
        <w:tc>
          <w:tcPr>
            <w:tcW w:w="4410" w:type="dxa"/>
            <w:tcBorders>
              <w:top w:val="nil"/>
              <w:left w:val="nil"/>
              <w:bottom w:val="single" w:sz="8" w:space="0" w:color="auto"/>
              <w:right w:val="single" w:sz="8" w:space="0" w:color="auto"/>
            </w:tcBorders>
            <w:shd w:val="clear" w:color="auto" w:fill="auto"/>
            <w:noWrap/>
            <w:vAlign w:val="bottom"/>
          </w:tcPr>
          <w:p w:rsidR="005E0999" w:rsidRPr="003E6CF4" w:rsidRDefault="005E0999" w:rsidP="009F7395">
            <w:pPr>
              <w:spacing w:after="0" w:line="240" w:lineRule="auto"/>
              <w:rPr>
                <w:rFonts w:eastAsia="Times New Roman" w:cs="Times New Roman"/>
                <w:color w:val="000000"/>
                <w:sz w:val="18"/>
                <w:szCs w:val="20"/>
              </w:rPr>
            </w:pPr>
            <w:r w:rsidRPr="003E6CF4">
              <w:rPr>
                <w:rFonts w:eastAsia="Times New Roman" w:cs="Times New Roman"/>
                <w:color w:val="000000"/>
                <w:sz w:val="18"/>
                <w:szCs w:val="20"/>
              </w:rPr>
              <w:t>This counter represents the am</w:t>
            </w:r>
            <w:r>
              <w:rPr>
                <w:rFonts w:eastAsia="Times New Roman" w:cs="Times New Roman"/>
                <w:color w:val="000000"/>
                <w:sz w:val="18"/>
                <w:szCs w:val="20"/>
              </w:rPr>
              <w:t xml:space="preserve">ount of memory left on the node </w:t>
            </w:r>
            <w:r w:rsidR="009F7395">
              <w:rPr>
                <w:rFonts w:eastAsia="Times New Roman" w:cs="Times New Roman"/>
                <w:color w:val="000000"/>
                <w:sz w:val="18"/>
                <w:szCs w:val="20"/>
              </w:rPr>
              <w:t xml:space="preserve">that </w:t>
            </w:r>
            <w:r>
              <w:rPr>
                <w:rFonts w:eastAsia="Times New Roman" w:cs="Times New Roman"/>
                <w:color w:val="000000"/>
                <w:sz w:val="18"/>
                <w:szCs w:val="20"/>
              </w:rPr>
              <w:t xml:space="preserve">can be assigned to </w:t>
            </w:r>
            <w:r w:rsidR="002F0247">
              <w:rPr>
                <w:rFonts w:eastAsia="Times New Roman" w:cs="Times New Roman"/>
                <w:color w:val="000000"/>
                <w:sz w:val="18"/>
                <w:szCs w:val="20"/>
              </w:rPr>
              <w:t>virtual machine</w:t>
            </w:r>
            <w:r>
              <w:rPr>
                <w:rFonts w:eastAsia="Times New Roman" w:cs="Times New Roman"/>
                <w:color w:val="000000"/>
                <w:sz w:val="18"/>
                <w:szCs w:val="20"/>
              </w:rPr>
              <w:t>s.</w:t>
            </w:r>
            <w:r w:rsidR="00311DD5">
              <w:rPr>
                <w:rFonts w:eastAsia="Times New Roman" w:cs="Times New Roman"/>
                <w:color w:val="000000"/>
                <w:sz w:val="18"/>
                <w:szCs w:val="20"/>
              </w:rPr>
              <w:t xml:space="preserve"> </w:t>
            </w:r>
            <w:r>
              <w:rPr>
                <w:rFonts w:eastAsia="Times New Roman" w:cs="Times New Roman"/>
                <w:color w:val="000000"/>
                <w:sz w:val="18"/>
                <w:szCs w:val="20"/>
              </w:rPr>
              <w:t xml:space="preserve">This </w:t>
            </w:r>
            <w:r w:rsidR="009F7395">
              <w:rPr>
                <w:rFonts w:eastAsia="Times New Roman" w:cs="Times New Roman"/>
                <w:color w:val="000000"/>
                <w:sz w:val="18"/>
                <w:szCs w:val="20"/>
              </w:rPr>
              <w:t>counter is</w:t>
            </w:r>
            <w:r>
              <w:rPr>
                <w:rFonts w:eastAsia="Times New Roman" w:cs="Times New Roman"/>
                <w:color w:val="000000"/>
                <w:sz w:val="18"/>
                <w:szCs w:val="20"/>
              </w:rPr>
              <w:t xml:space="preserve"> shown as </w:t>
            </w:r>
            <w:r w:rsidR="005F3DC4" w:rsidRPr="00C81719">
              <w:rPr>
                <w:rFonts w:eastAsia="Times New Roman" w:cs="Times New Roman"/>
                <w:b/>
                <w:color w:val="000000"/>
                <w:sz w:val="18"/>
                <w:szCs w:val="20"/>
              </w:rPr>
              <w:t>S</w:t>
            </w:r>
            <w:r w:rsidRPr="00C81719">
              <w:rPr>
                <w:rFonts w:eastAsia="Times New Roman" w:cs="Times New Roman"/>
                <w:b/>
                <w:color w:val="000000"/>
                <w:sz w:val="18"/>
                <w:szCs w:val="20"/>
              </w:rPr>
              <w:t xml:space="preserve">ystem </w:t>
            </w:r>
            <w:r w:rsidR="005F3DC4" w:rsidRPr="00C81719">
              <w:rPr>
                <w:rFonts w:eastAsia="Times New Roman" w:cs="Times New Roman"/>
                <w:b/>
                <w:color w:val="000000"/>
                <w:sz w:val="18"/>
                <w:szCs w:val="20"/>
              </w:rPr>
              <w:t>B</w:t>
            </w:r>
            <w:r w:rsidRPr="00C81719">
              <w:rPr>
                <w:rFonts w:eastAsia="Times New Roman" w:cs="Times New Roman"/>
                <w:b/>
                <w:color w:val="000000"/>
                <w:sz w:val="18"/>
                <w:szCs w:val="20"/>
              </w:rPr>
              <w:t>alancer</w:t>
            </w:r>
            <w:r>
              <w:rPr>
                <w:rFonts w:eastAsia="Times New Roman" w:cs="Times New Roman"/>
                <w:color w:val="000000"/>
                <w:sz w:val="18"/>
                <w:szCs w:val="20"/>
              </w:rPr>
              <w:t xml:space="preserve"> </w:t>
            </w:r>
            <w:r w:rsidR="009F7395">
              <w:rPr>
                <w:rFonts w:eastAsia="Times New Roman" w:cs="Times New Roman"/>
                <w:color w:val="000000"/>
                <w:sz w:val="18"/>
                <w:szCs w:val="20"/>
              </w:rPr>
              <w:t xml:space="preserve">if </w:t>
            </w:r>
            <w:r>
              <w:rPr>
                <w:rFonts w:eastAsia="Times New Roman" w:cs="Times New Roman"/>
                <w:color w:val="000000"/>
                <w:sz w:val="18"/>
                <w:szCs w:val="20"/>
              </w:rPr>
              <w:t>NUMA spanning is enabled</w:t>
            </w:r>
            <w:r w:rsidR="009F7395">
              <w:rPr>
                <w:rFonts w:eastAsia="Times New Roman" w:cs="Times New Roman"/>
                <w:color w:val="000000"/>
                <w:sz w:val="18"/>
                <w:szCs w:val="20"/>
              </w:rPr>
              <w:t>.</w:t>
            </w:r>
            <w:r>
              <w:rPr>
                <w:rFonts w:eastAsia="Times New Roman" w:cs="Times New Roman"/>
                <w:color w:val="000000"/>
                <w:sz w:val="18"/>
                <w:szCs w:val="20"/>
              </w:rPr>
              <w:t xml:space="preserve"> </w:t>
            </w:r>
            <w:r w:rsidR="009F7395">
              <w:rPr>
                <w:rFonts w:eastAsia="Times New Roman" w:cs="Times New Roman"/>
                <w:color w:val="000000"/>
                <w:sz w:val="18"/>
                <w:szCs w:val="20"/>
              </w:rPr>
              <w:t xml:space="preserve">It displays memory values for each </w:t>
            </w:r>
            <w:r>
              <w:rPr>
                <w:rFonts w:eastAsia="Times New Roman" w:cs="Times New Roman"/>
                <w:color w:val="000000"/>
                <w:sz w:val="18"/>
                <w:szCs w:val="20"/>
              </w:rPr>
              <w:t xml:space="preserve">NUMA node when NUMA spanning is disabled. </w:t>
            </w:r>
          </w:p>
        </w:tc>
      </w:tr>
      <w:tr w:rsidR="005E0999" w:rsidRPr="00E9089C" w:rsidTr="005E0999">
        <w:trPr>
          <w:trHeight w:val="315"/>
        </w:trPr>
        <w:tc>
          <w:tcPr>
            <w:tcW w:w="1632" w:type="dxa"/>
            <w:tcBorders>
              <w:top w:val="single" w:sz="8" w:space="0" w:color="auto"/>
              <w:left w:val="single" w:sz="8" w:space="0" w:color="auto"/>
              <w:bottom w:val="single" w:sz="8" w:space="0" w:color="000000"/>
              <w:right w:val="single" w:sz="8" w:space="0" w:color="auto"/>
            </w:tcBorders>
            <w:shd w:val="clear" w:color="000000" w:fill="D8D8D8"/>
            <w:noWrap/>
            <w:vAlign w:val="center"/>
          </w:tcPr>
          <w:p w:rsidR="005E0999" w:rsidRPr="00890634" w:rsidRDefault="005E0999" w:rsidP="005F3DC4">
            <w:pPr>
              <w:spacing w:after="0" w:line="240" w:lineRule="auto"/>
              <w:rPr>
                <w:rFonts w:eastAsia="Times New Roman" w:cstheme="minorHAnsi"/>
                <w:b/>
                <w:bCs/>
                <w:color w:val="000000"/>
                <w:sz w:val="20"/>
                <w:szCs w:val="20"/>
              </w:rPr>
            </w:pPr>
          </w:p>
        </w:tc>
        <w:tc>
          <w:tcPr>
            <w:tcW w:w="3330" w:type="dxa"/>
            <w:tcBorders>
              <w:top w:val="nil"/>
              <w:left w:val="nil"/>
              <w:bottom w:val="single" w:sz="8" w:space="0" w:color="auto"/>
              <w:right w:val="single" w:sz="8" w:space="0" w:color="auto"/>
            </w:tcBorders>
            <w:shd w:val="clear" w:color="auto" w:fill="auto"/>
            <w:noWrap/>
          </w:tcPr>
          <w:p w:rsidR="005E0999" w:rsidRPr="003E6CF4" w:rsidRDefault="005E0999" w:rsidP="005E0999">
            <w:pPr>
              <w:spacing w:after="0" w:line="240" w:lineRule="auto"/>
              <w:rPr>
                <w:rFonts w:eastAsia="Times New Roman" w:cs="Times New Roman"/>
                <w:b/>
                <w:color w:val="000000"/>
                <w:sz w:val="18"/>
                <w:szCs w:val="20"/>
              </w:rPr>
            </w:pPr>
            <w:r>
              <w:rPr>
                <w:rFonts w:eastAsia="Times New Roman" w:cs="Times New Roman"/>
                <w:b/>
                <w:color w:val="000000"/>
                <w:sz w:val="18"/>
                <w:szCs w:val="20"/>
              </w:rPr>
              <w:t xml:space="preserve">Logical Disk Counters </w:t>
            </w:r>
          </w:p>
        </w:tc>
        <w:tc>
          <w:tcPr>
            <w:tcW w:w="4410" w:type="dxa"/>
            <w:tcBorders>
              <w:top w:val="nil"/>
              <w:left w:val="nil"/>
              <w:bottom w:val="single" w:sz="8" w:space="0" w:color="auto"/>
              <w:right w:val="single" w:sz="8" w:space="0" w:color="auto"/>
            </w:tcBorders>
            <w:shd w:val="clear" w:color="auto" w:fill="auto"/>
            <w:noWrap/>
            <w:vAlign w:val="bottom"/>
          </w:tcPr>
          <w:p w:rsidR="005E0999" w:rsidRPr="003E6CF4" w:rsidRDefault="005E0999" w:rsidP="005E0999">
            <w:pPr>
              <w:spacing w:after="0" w:line="240" w:lineRule="auto"/>
              <w:rPr>
                <w:rFonts w:eastAsia="Times New Roman" w:cs="Times New Roman"/>
                <w:color w:val="000000"/>
                <w:sz w:val="18"/>
                <w:szCs w:val="20"/>
              </w:rPr>
            </w:pPr>
            <w:r>
              <w:rPr>
                <w:rFonts w:eastAsia="Times New Roman" w:cs="Times New Roman"/>
                <w:color w:val="000000"/>
                <w:sz w:val="18"/>
                <w:szCs w:val="20"/>
              </w:rPr>
              <w:t>Used to measure I/O being issued at the host level (aggregate</w:t>
            </w:r>
            <w:r w:rsidR="009F7395">
              <w:rPr>
                <w:rFonts w:eastAsia="Times New Roman" w:cs="Times New Roman"/>
                <w:color w:val="000000"/>
                <w:sz w:val="18"/>
                <w:szCs w:val="20"/>
              </w:rPr>
              <w:t>d</w:t>
            </w:r>
            <w:r>
              <w:rPr>
                <w:rFonts w:eastAsia="Times New Roman" w:cs="Times New Roman"/>
                <w:color w:val="000000"/>
                <w:sz w:val="18"/>
                <w:szCs w:val="20"/>
              </w:rPr>
              <w:t xml:space="preserve"> across all </w:t>
            </w:r>
            <w:r w:rsidR="002F0247">
              <w:rPr>
                <w:rFonts w:eastAsia="Times New Roman" w:cs="Times New Roman"/>
                <w:color w:val="000000"/>
                <w:sz w:val="18"/>
                <w:szCs w:val="20"/>
              </w:rPr>
              <w:t>virtual machine</w:t>
            </w:r>
            <w:r>
              <w:rPr>
                <w:rFonts w:eastAsia="Times New Roman" w:cs="Times New Roman"/>
                <w:color w:val="000000"/>
                <w:sz w:val="18"/>
                <w:szCs w:val="20"/>
              </w:rPr>
              <w:t xml:space="preserve">s). </w:t>
            </w:r>
          </w:p>
        </w:tc>
      </w:tr>
      <w:tr w:rsidR="005E0999" w:rsidRPr="00E9089C" w:rsidTr="005E0999">
        <w:trPr>
          <w:trHeight w:val="315"/>
        </w:trPr>
        <w:tc>
          <w:tcPr>
            <w:tcW w:w="1632" w:type="dxa"/>
            <w:tcBorders>
              <w:top w:val="single" w:sz="8" w:space="0" w:color="auto"/>
              <w:left w:val="single" w:sz="8" w:space="0" w:color="auto"/>
              <w:bottom w:val="single" w:sz="8" w:space="0" w:color="000000"/>
              <w:right w:val="single" w:sz="8" w:space="0" w:color="auto"/>
            </w:tcBorders>
            <w:shd w:val="clear" w:color="000000" w:fill="D8D8D8"/>
            <w:noWrap/>
            <w:vAlign w:val="center"/>
          </w:tcPr>
          <w:p w:rsidR="005E0999" w:rsidRPr="00890634" w:rsidRDefault="005E0999" w:rsidP="005F3DC4">
            <w:pPr>
              <w:spacing w:after="0" w:line="240" w:lineRule="auto"/>
              <w:rPr>
                <w:rFonts w:eastAsia="Times New Roman" w:cstheme="minorHAnsi"/>
                <w:b/>
                <w:bCs/>
                <w:color w:val="000000"/>
                <w:sz w:val="20"/>
                <w:szCs w:val="20"/>
              </w:rPr>
            </w:pPr>
          </w:p>
        </w:tc>
        <w:tc>
          <w:tcPr>
            <w:tcW w:w="3330" w:type="dxa"/>
            <w:tcBorders>
              <w:top w:val="nil"/>
              <w:left w:val="nil"/>
              <w:bottom w:val="single" w:sz="8" w:space="0" w:color="auto"/>
              <w:right w:val="single" w:sz="8" w:space="0" w:color="auto"/>
            </w:tcBorders>
            <w:shd w:val="clear" w:color="auto" w:fill="auto"/>
            <w:noWrap/>
          </w:tcPr>
          <w:p w:rsidR="005E0999" w:rsidRPr="003E6CF4" w:rsidRDefault="005E0999" w:rsidP="005E0999">
            <w:pPr>
              <w:spacing w:after="0" w:line="240" w:lineRule="auto"/>
              <w:rPr>
                <w:rFonts w:eastAsia="Times New Roman" w:cs="Times New Roman"/>
                <w:b/>
                <w:color w:val="000000"/>
                <w:sz w:val="18"/>
                <w:szCs w:val="20"/>
              </w:rPr>
            </w:pPr>
            <w:r>
              <w:rPr>
                <w:rFonts w:eastAsia="Times New Roman" w:cs="Times New Roman"/>
                <w:b/>
                <w:color w:val="000000"/>
                <w:sz w:val="18"/>
                <w:szCs w:val="20"/>
              </w:rPr>
              <w:t>Hyper-V Hypervisor Logical Processor: % Total Run Time</w:t>
            </w:r>
          </w:p>
        </w:tc>
        <w:tc>
          <w:tcPr>
            <w:tcW w:w="4410" w:type="dxa"/>
            <w:tcBorders>
              <w:top w:val="nil"/>
              <w:left w:val="nil"/>
              <w:bottom w:val="single" w:sz="8" w:space="0" w:color="auto"/>
              <w:right w:val="single" w:sz="8" w:space="0" w:color="auto"/>
            </w:tcBorders>
            <w:shd w:val="clear" w:color="auto" w:fill="auto"/>
            <w:noWrap/>
            <w:vAlign w:val="bottom"/>
          </w:tcPr>
          <w:p w:rsidR="005E0999" w:rsidRPr="003E6CF4" w:rsidRDefault="005E0999" w:rsidP="005F3DC4">
            <w:pPr>
              <w:spacing w:after="0" w:line="240" w:lineRule="auto"/>
              <w:rPr>
                <w:rFonts w:eastAsia="Times New Roman" w:cs="Times New Roman"/>
                <w:color w:val="000000"/>
                <w:sz w:val="18"/>
                <w:szCs w:val="20"/>
              </w:rPr>
            </w:pPr>
            <w:r>
              <w:rPr>
                <w:rFonts w:eastAsia="Times New Roman" w:cs="Times New Roman"/>
                <w:color w:val="000000"/>
                <w:sz w:val="18"/>
                <w:szCs w:val="20"/>
              </w:rPr>
              <w:t>Measure</w:t>
            </w:r>
            <w:r w:rsidR="005F3DC4">
              <w:rPr>
                <w:rFonts w:eastAsia="Times New Roman" w:cs="Times New Roman"/>
                <w:color w:val="000000"/>
                <w:sz w:val="18"/>
                <w:szCs w:val="20"/>
              </w:rPr>
              <w:t>s</w:t>
            </w:r>
            <w:r>
              <w:rPr>
                <w:rFonts w:eastAsia="Times New Roman" w:cs="Times New Roman"/>
                <w:color w:val="000000"/>
                <w:sz w:val="18"/>
                <w:szCs w:val="20"/>
              </w:rPr>
              <w:t xml:space="preserve"> the total CPU consumption on the host. </w:t>
            </w:r>
          </w:p>
        </w:tc>
      </w:tr>
      <w:tr w:rsidR="005E0999" w:rsidRPr="00E9089C" w:rsidTr="005E0999">
        <w:trPr>
          <w:trHeight w:val="315"/>
        </w:trPr>
        <w:tc>
          <w:tcPr>
            <w:tcW w:w="1632" w:type="dxa"/>
            <w:tcBorders>
              <w:top w:val="single" w:sz="8" w:space="0" w:color="auto"/>
              <w:left w:val="single" w:sz="8" w:space="0" w:color="auto"/>
              <w:bottom w:val="single" w:sz="8" w:space="0" w:color="000000"/>
              <w:right w:val="single" w:sz="8" w:space="0" w:color="auto"/>
            </w:tcBorders>
            <w:shd w:val="clear" w:color="000000" w:fill="D8D8D8"/>
            <w:noWrap/>
            <w:vAlign w:val="center"/>
          </w:tcPr>
          <w:p w:rsidR="005E0999" w:rsidRPr="00890634" w:rsidRDefault="005E0999" w:rsidP="005F3DC4">
            <w:pPr>
              <w:spacing w:after="0" w:line="240" w:lineRule="auto"/>
              <w:rPr>
                <w:rFonts w:eastAsia="Times New Roman" w:cstheme="minorHAnsi"/>
                <w:b/>
                <w:bCs/>
                <w:color w:val="000000"/>
                <w:sz w:val="20"/>
                <w:szCs w:val="20"/>
              </w:rPr>
            </w:pPr>
          </w:p>
        </w:tc>
        <w:tc>
          <w:tcPr>
            <w:tcW w:w="3330" w:type="dxa"/>
            <w:tcBorders>
              <w:top w:val="nil"/>
              <w:left w:val="nil"/>
              <w:bottom w:val="single" w:sz="8" w:space="0" w:color="auto"/>
              <w:right w:val="single" w:sz="8" w:space="0" w:color="auto"/>
            </w:tcBorders>
            <w:shd w:val="clear" w:color="auto" w:fill="auto"/>
            <w:noWrap/>
          </w:tcPr>
          <w:p w:rsidR="005E0999" w:rsidRPr="003E6CF4" w:rsidRDefault="005E0999" w:rsidP="005E0999">
            <w:pPr>
              <w:spacing w:after="0" w:line="240" w:lineRule="auto"/>
              <w:rPr>
                <w:rFonts w:eastAsia="Times New Roman" w:cs="Times New Roman"/>
                <w:b/>
                <w:color w:val="000000"/>
                <w:sz w:val="18"/>
                <w:szCs w:val="20"/>
              </w:rPr>
            </w:pPr>
            <w:r>
              <w:rPr>
                <w:rFonts w:eastAsia="Times New Roman" w:cs="Times New Roman"/>
                <w:b/>
                <w:color w:val="000000"/>
                <w:sz w:val="18"/>
                <w:szCs w:val="20"/>
              </w:rPr>
              <w:t>Hyper-V Hypervisor Logical Processor: % Guest Run Time</w:t>
            </w:r>
          </w:p>
        </w:tc>
        <w:tc>
          <w:tcPr>
            <w:tcW w:w="4410" w:type="dxa"/>
            <w:tcBorders>
              <w:top w:val="nil"/>
              <w:left w:val="nil"/>
              <w:bottom w:val="single" w:sz="8" w:space="0" w:color="auto"/>
              <w:right w:val="single" w:sz="8" w:space="0" w:color="auto"/>
            </w:tcBorders>
            <w:shd w:val="clear" w:color="auto" w:fill="auto"/>
            <w:noWrap/>
            <w:vAlign w:val="bottom"/>
          </w:tcPr>
          <w:p w:rsidR="005E0999" w:rsidRPr="003E6CF4" w:rsidRDefault="005E0999" w:rsidP="005F3DC4">
            <w:pPr>
              <w:spacing w:after="0" w:line="240" w:lineRule="auto"/>
              <w:rPr>
                <w:rFonts w:eastAsia="Times New Roman" w:cs="Times New Roman"/>
                <w:color w:val="000000"/>
                <w:sz w:val="18"/>
                <w:szCs w:val="20"/>
              </w:rPr>
            </w:pPr>
            <w:r>
              <w:rPr>
                <w:rFonts w:eastAsia="Times New Roman" w:cs="Times New Roman"/>
                <w:color w:val="000000"/>
                <w:sz w:val="18"/>
                <w:szCs w:val="20"/>
              </w:rPr>
              <w:t>Measure</w:t>
            </w:r>
            <w:r w:rsidR="005F3DC4">
              <w:rPr>
                <w:rFonts w:eastAsia="Times New Roman" w:cs="Times New Roman"/>
                <w:color w:val="000000"/>
                <w:sz w:val="18"/>
                <w:szCs w:val="20"/>
              </w:rPr>
              <w:t>s</w:t>
            </w:r>
            <w:r>
              <w:rPr>
                <w:rFonts w:eastAsia="Times New Roman" w:cs="Times New Roman"/>
                <w:color w:val="000000"/>
                <w:sz w:val="18"/>
                <w:szCs w:val="20"/>
              </w:rPr>
              <w:t xml:space="preserve"> the total CPU consumption of </w:t>
            </w:r>
            <w:r w:rsidR="005F3DC4">
              <w:rPr>
                <w:rFonts w:eastAsia="Times New Roman" w:cs="Times New Roman"/>
                <w:color w:val="000000"/>
                <w:sz w:val="18"/>
                <w:szCs w:val="20"/>
              </w:rPr>
              <w:t>g</w:t>
            </w:r>
            <w:r>
              <w:rPr>
                <w:rFonts w:eastAsia="Times New Roman" w:cs="Times New Roman"/>
                <w:color w:val="000000"/>
                <w:sz w:val="18"/>
                <w:szCs w:val="20"/>
              </w:rPr>
              <w:t xml:space="preserve">uest </w:t>
            </w:r>
            <w:r w:rsidR="002F0247">
              <w:rPr>
                <w:rFonts w:eastAsia="Times New Roman" w:cs="Times New Roman"/>
                <w:color w:val="000000"/>
                <w:sz w:val="18"/>
                <w:szCs w:val="20"/>
              </w:rPr>
              <w:t>virtual machine</w:t>
            </w:r>
            <w:r>
              <w:rPr>
                <w:rFonts w:eastAsia="Times New Roman" w:cs="Times New Roman"/>
                <w:color w:val="000000"/>
                <w:sz w:val="18"/>
                <w:szCs w:val="20"/>
              </w:rPr>
              <w:t xml:space="preserve">s running on the host. </w:t>
            </w:r>
          </w:p>
        </w:tc>
      </w:tr>
      <w:tr w:rsidR="005E0999" w:rsidRPr="00E9089C" w:rsidTr="005E0999">
        <w:trPr>
          <w:trHeight w:val="315"/>
        </w:trPr>
        <w:tc>
          <w:tcPr>
            <w:tcW w:w="1632" w:type="dxa"/>
            <w:tcBorders>
              <w:top w:val="single" w:sz="8" w:space="0" w:color="auto"/>
              <w:left w:val="single" w:sz="8" w:space="0" w:color="auto"/>
              <w:bottom w:val="single" w:sz="8" w:space="0" w:color="000000"/>
              <w:right w:val="single" w:sz="8" w:space="0" w:color="auto"/>
            </w:tcBorders>
            <w:shd w:val="clear" w:color="000000" w:fill="D8D8D8"/>
            <w:noWrap/>
            <w:vAlign w:val="center"/>
          </w:tcPr>
          <w:p w:rsidR="005E0999" w:rsidRPr="00890634" w:rsidRDefault="005E0999" w:rsidP="005F3DC4">
            <w:pPr>
              <w:spacing w:after="0" w:line="240" w:lineRule="auto"/>
              <w:rPr>
                <w:rFonts w:eastAsia="Times New Roman" w:cstheme="minorHAnsi"/>
                <w:b/>
                <w:bCs/>
                <w:color w:val="000000"/>
                <w:sz w:val="20"/>
                <w:szCs w:val="20"/>
              </w:rPr>
            </w:pPr>
          </w:p>
        </w:tc>
        <w:tc>
          <w:tcPr>
            <w:tcW w:w="3330" w:type="dxa"/>
            <w:tcBorders>
              <w:top w:val="nil"/>
              <w:left w:val="nil"/>
              <w:bottom w:val="single" w:sz="8" w:space="0" w:color="auto"/>
              <w:right w:val="single" w:sz="8" w:space="0" w:color="auto"/>
            </w:tcBorders>
            <w:shd w:val="clear" w:color="auto" w:fill="auto"/>
            <w:noWrap/>
          </w:tcPr>
          <w:p w:rsidR="005E0999" w:rsidRPr="003E6CF4" w:rsidRDefault="005E0999" w:rsidP="005E0999">
            <w:pPr>
              <w:spacing w:after="0" w:line="240" w:lineRule="auto"/>
              <w:rPr>
                <w:rFonts w:eastAsia="Times New Roman" w:cs="Times New Roman"/>
                <w:b/>
                <w:color w:val="000000"/>
                <w:sz w:val="18"/>
                <w:szCs w:val="20"/>
              </w:rPr>
            </w:pPr>
            <w:r>
              <w:rPr>
                <w:rFonts w:eastAsia="Times New Roman" w:cs="Times New Roman"/>
                <w:b/>
                <w:color w:val="000000"/>
                <w:sz w:val="18"/>
                <w:szCs w:val="20"/>
              </w:rPr>
              <w:t>Hyper-V Hypervisor Virtual Processor: % Total Run Time</w:t>
            </w:r>
          </w:p>
        </w:tc>
        <w:tc>
          <w:tcPr>
            <w:tcW w:w="4410" w:type="dxa"/>
            <w:tcBorders>
              <w:top w:val="nil"/>
              <w:left w:val="nil"/>
              <w:bottom w:val="single" w:sz="8" w:space="0" w:color="auto"/>
              <w:right w:val="single" w:sz="8" w:space="0" w:color="auto"/>
            </w:tcBorders>
            <w:shd w:val="clear" w:color="auto" w:fill="auto"/>
            <w:noWrap/>
            <w:vAlign w:val="bottom"/>
          </w:tcPr>
          <w:p w:rsidR="005E0999" w:rsidRPr="003E6CF4" w:rsidRDefault="005E0999" w:rsidP="005F3DC4">
            <w:pPr>
              <w:spacing w:after="0" w:line="240" w:lineRule="auto"/>
              <w:rPr>
                <w:rFonts w:eastAsia="Times New Roman" w:cs="Times New Roman"/>
                <w:color w:val="000000"/>
                <w:sz w:val="18"/>
                <w:szCs w:val="20"/>
              </w:rPr>
            </w:pPr>
            <w:r>
              <w:rPr>
                <w:rFonts w:eastAsia="Times New Roman" w:cs="Times New Roman"/>
                <w:color w:val="000000"/>
                <w:sz w:val="18"/>
                <w:szCs w:val="20"/>
              </w:rPr>
              <w:t>Measure</w:t>
            </w:r>
            <w:r w:rsidR="005F3DC4">
              <w:rPr>
                <w:rFonts w:eastAsia="Times New Roman" w:cs="Times New Roman"/>
                <w:color w:val="000000"/>
                <w:sz w:val="18"/>
                <w:szCs w:val="20"/>
              </w:rPr>
              <w:t>s</w:t>
            </w:r>
            <w:r>
              <w:rPr>
                <w:rFonts w:eastAsia="Times New Roman" w:cs="Times New Roman"/>
                <w:color w:val="000000"/>
                <w:sz w:val="18"/>
                <w:szCs w:val="20"/>
              </w:rPr>
              <w:t xml:space="preserve"> the CPU utilization for each </w:t>
            </w:r>
            <w:r w:rsidR="005F3DC4">
              <w:rPr>
                <w:rFonts w:eastAsia="Times New Roman" w:cs="Times New Roman"/>
                <w:color w:val="000000"/>
                <w:sz w:val="18"/>
                <w:szCs w:val="20"/>
              </w:rPr>
              <w:t>v</w:t>
            </w:r>
            <w:r>
              <w:rPr>
                <w:rFonts w:eastAsia="Times New Roman" w:cs="Times New Roman"/>
                <w:color w:val="000000"/>
                <w:sz w:val="18"/>
                <w:szCs w:val="20"/>
              </w:rPr>
              <w:t xml:space="preserve">irtual CPU within a </w:t>
            </w:r>
            <w:r w:rsidR="005F3DC4">
              <w:rPr>
                <w:rFonts w:eastAsia="Times New Roman" w:cs="Times New Roman"/>
                <w:color w:val="000000"/>
                <w:sz w:val="18"/>
                <w:szCs w:val="20"/>
              </w:rPr>
              <w:t>g</w:t>
            </w:r>
            <w:r>
              <w:rPr>
                <w:rFonts w:eastAsia="Times New Roman" w:cs="Times New Roman"/>
                <w:color w:val="000000"/>
                <w:sz w:val="18"/>
                <w:szCs w:val="20"/>
              </w:rPr>
              <w:t xml:space="preserve">uest </w:t>
            </w:r>
            <w:r w:rsidR="002F0247">
              <w:rPr>
                <w:rFonts w:eastAsia="Times New Roman" w:cs="Times New Roman"/>
                <w:color w:val="000000"/>
                <w:sz w:val="18"/>
                <w:szCs w:val="20"/>
              </w:rPr>
              <w:t>virtual machine</w:t>
            </w:r>
            <w:r>
              <w:rPr>
                <w:rFonts w:eastAsia="Times New Roman" w:cs="Times New Roman"/>
                <w:color w:val="000000"/>
                <w:sz w:val="18"/>
                <w:szCs w:val="20"/>
              </w:rPr>
              <w:t xml:space="preserve">. </w:t>
            </w:r>
          </w:p>
        </w:tc>
      </w:tr>
      <w:tr w:rsidR="005E0999" w:rsidRPr="00E9089C" w:rsidTr="005E0999">
        <w:trPr>
          <w:trHeight w:val="315"/>
        </w:trPr>
        <w:tc>
          <w:tcPr>
            <w:tcW w:w="1632" w:type="dxa"/>
            <w:tcBorders>
              <w:top w:val="single" w:sz="8" w:space="0" w:color="auto"/>
              <w:left w:val="single" w:sz="8" w:space="0" w:color="auto"/>
              <w:bottom w:val="single" w:sz="8" w:space="0" w:color="000000"/>
              <w:right w:val="single" w:sz="8" w:space="0" w:color="auto"/>
            </w:tcBorders>
            <w:shd w:val="clear" w:color="000000" w:fill="D8D8D8"/>
            <w:noWrap/>
            <w:vAlign w:val="center"/>
          </w:tcPr>
          <w:p w:rsidR="005E0999" w:rsidRPr="00890634" w:rsidRDefault="005E0999" w:rsidP="005F3DC4">
            <w:pPr>
              <w:spacing w:after="0" w:line="240" w:lineRule="auto"/>
              <w:rPr>
                <w:rFonts w:eastAsia="Times New Roman" w:cstheme="minorHAnsi"/>
                <w:b/>
                <w:bCs/>
                <w:color w:val="000000"/>
                <w:sz w:val="20"/>
                <w:szCs w:val="20"/>
              </w:rPr>
            </w:pPr>
          </w:p>
        </w:tc>
        <w:tc>
          <w:tcPr>
            <w:tcW w:w="3330" w:type="dxa"/>
            <w:tcBorders>
              <w:top w:val="nil"/>
              <w:left w:val="nil"/>
              <w:bottom w:val="single" w:sz="8" w:space="0" w:color="auto"/>
              <w:right w:val="single" w:sz="8" w:space="0" w:color="auto"/>
            </w:tcBorders>
            <w:shd w:val="clear" w:color="auto" w:fill="auto"/>
            <w:noWrap/>
          </w:tcPr>
          <w:p w:rsidR="005E0999" w:rsidRPr="003E6CF4" w:rsidRDefault="005E0999" w:rsidP="005E0999">
            <w:pPr>
              <w:spacing w:after="0" w:line="240" w:lineRule="auto"/>
              <w:rPr>
                <w:rFonts w:eastAsia="Times New Roman" w:cs="Times New Roman"/>
                <w:b/>
                <w:color w:val="000000"/>
                <w:sz w:val="18"/>
                <w:szCs w:val="20"/>
              </w:rPr>
            </w:pPr>
            <w:r>
              <w:rPr>
                <w:rFonts w:eastAsia="Times New Roman" w:cs="Times New Roman"/>
                <w:b/>
                <w:color w:val="000000"/>
                <w:sz w:val="18"/>
                <w:szCs w:val="20"/>
              </w:rPr>
              <w:t>Memory: Available MB</w:t>
            </w:r>
          </w:p>
        </w:tc>
        <w:tc>
          <w:tcPr>
            <w:tcW w:w="4410" w:type="dxa"/>
            <w:tcBorders>
              <w:top w:val="nil"/>
              <w:left w:val="nil"/>
              <w:bottom w:val="single" w:sz="8" w:space="0" w:color="auto"/>
              <w:right w:val="single" w:sz="8" w:space="0" w:color="auto"/>
            </w:tcBorders>
            <w:shd w:val="clear" w:color="auto" w:fill="auto"/>
            <w:noWrap/>
            <w:vAlign w:val="bottom"/>
          </w:tcPr>
          <w:p w:rsidR="005E0999" w:rsidRPr="003E6CF4" w:rsidRDefault="005E0999" w:rsidP="005F3DC4">
            <w:pPr>
              <w:spacing w:after="0" w:line="240" w:lineRule="auto"/>
              <w:rPr>
                <w:rFonts w:eastAsia="Times New Roman" w:cs="Times New Roman"/>
                <w:color w:val="000000"/>
                <w:sz w:val="18"/>
                <w:szCs w:val="20"/>
              </w:rPr>
            </w:pPr>
            <w:r>
              <w:rPr>
                <w:rFonts w:eastAsia="Times New Roman" w:cs="Times New Roman"/>
                <w:color w:val="000000"/>
                <w:sz w:val="18"/>
                <w:szCs w:val="20"/>
              </w:rPr>
              <w:t>Same measure as the above but at the host level.</w:t>
            </w:r>
            <w:r w:rsidR="00311DD5">
              <w:rPr>
                <w:rFonts w:eastAsia="Times New Roman" w:cs="Times New Roman"/>
                <w:color w:val="000000"/>
                <w:sz w:val="18"/>
                <w:szCs w:val="20"/>
              </w:rPr>
              <w:t xml:space="preserve"> </w:t>
            </w:r>
            <w:r>
              <w:rPr>
                <w:rFonts w:eastAsia="Times New Roman" w:cs="Times New Roman"/>
                <w:color w:val="000000"/>
                <w:sz w:val="18"/>
                <w:szCs w:val="20"/>
              </w:rPr>
              <w:t xml:space="preserve">Hyper-V Dynamic </w:t>
            </w:r>
            <w:r w:rsidR="005F3DC4">
              <w:rPr>
                <w:rFonts w:eastAsia="Times New Roman" w:cs="Times New Roman"/>
                <w:color w:val="000000"/>
                <w:sz w:val="18"/>
                <w:szCs w:val="20"/>
              </w:rPr>
              <w:t>Memory</w:t>
            </w:r>
            <w:r>
              <w:rPr>
                <w:rFonts w:eastAsia="Times New Roman" w:cs="Times New Roman"/>
                <w:color w:val="000000"/>
                <w:sz w:val="18"/>
                <w:szCs w:val="20"/>
              </w:rPr>
              <w:t xml:space="preserve"> </w:t>
            </w:r>
            <w:r w:rsidR="009F7395">
              <w:rPr>
                <w:rFonts w:eastAsia="Times New Roman" w:cs="Times New Roman"/>
                <w:color w:val="000000"/>
                <w:sz w:val="18"/>
                <w:szCs w:val="20"/>
              </w:rPr>
              <w:t>attempts</w:t>
            </w:r>
            <w:r>
              <w:rPr>
                <w:rFonts w:eastAsia="Times New Roman" w:cs="Times New Roman"/>
                <w:color w:val="000000"/>
                <w:sz w:val="18"/>
                <w:szCs w:val="20"/>
              </w:rPr>
              <w:t xml:space="preserve"> to maintain a certain amount of </w:t>
            </w:r>
            <w:r w:rsidR="009F7395">
              <w:rPr>
                <w:rFonts w:eastAsia="Times New Roman" w:cs="Times New Roman"/>
                <w:color w:val="000000"/>
                <w:sz w:val="18"/>
                <w:szCs w:val="20"/>
              </w:rPr>
              <w:t xml:space="preserve">free </w:t>
            </w:r>
            <w:r>
              <w:rPr>
                <w:rFonts w:eastAsia="Times New Roman" w:cs="Times New Roman"/>
                <w:color w:val="000000"/>
                <w:sz w:val="18"/>
                <w:szCs w:val="20"/>
              </w:rPr>
              <w:t xml:space="preserve">memory on the host for other processing. </w:t>
            </w:r>
          </w:p>
        </w:tc>
      </w:tr>
    </w:tbl>
    <w:p w:rsidR="005E0999" w:rsidRDefault="00F0659F" w:rsidP="005E0999">
      <w:pPr>
        <w:pStyle w:val="Heading2"/>
      </w:pPr>
      <w:bookmarkStart w:id="42" w:name="_Toc299447719"/>
      <w:r>
        <w:t>Other Monitoring Tools</w:t>
      </w:r>
      <w:bookmarkEnd w:id="42"/>
    </w:p>
    <w:p w:rsidR="005E0999" w:rsidRDefault="005E0999" w:rsidP="005E0999">
      <w:r>
        <w:t xml:space="preserve">In addition to Performance Monitor, there are a number of other tools available that provide insight into system performance and events </w:t>
      </w:r>
      <w:r w:rsidR="000E49A8">
        <w:t xml:space="preserve">that are </w:t>
      </w:r>
      <w:r>
        <w:t xml:space="preserve">related to Hyper-V </w:t>
      </w:r>
      <w:r w:rsidR="000E49A8">
        <w:t>D</w:t>
      </w:r>
      <w:r>
        <w:t xml:space="preserve">ynamic </w:t>
      </w:r>
      <w:r w:rsidR="000E49A8">
        <w:t>M</w:t>
      </w:r>
      <w:r>
        <w:t>emory.</w:t>
      </w:r>
      <w:r w:rsidR="00311DD5">
        <w:t xml:space="preserve"> </w:t>
      </w:r>
      <w:r w:rsidR="009F7395">
        <w:t>They include DMVs, SQL Server error logs, and Hyper-V Manager memory weight metrics that are exposed in the user interface (UI). This</w:t>
      </w:r>
      <w:r>
        <w:t xml:space="preserve"> is not a comprehensive list of the data </w:t>
      </w:r>
      <w:r w:rsidR="009F7395">
        <w:t xml:space="preserve">that </w:t>
      </w:r>
      <w:r>
        <w:t>is available</w:t>
      </w:r>
      <w:r w:rsidR="009F7395">
        <w:t>;</w:t>
      </w:r>
      <w:r>
        <w:t xml:space="preserve"> </w:t>
      </w:r>
      <w:r w:rsidR="009F7395">
        <w:t xml:space="preserve">it </w:t>
      </w:r>
      <w:r>
        <w:t>is provided as a starting point</w:t>
      </w:r>
      <w:r w:rsidR="009F7395">
        <w:t xml:space="preserve"> to help you find the best information for your organization’s needs</w:t>
      </w:r>
      <w:r>
        <w:t xml:space="preserve">. </w:t>
      </w:r>
    </w:p>
    <w:p w:rsidR="005E0999" w:rsidRDefault="005E0999" w:rsidP="005E0999">
      <w:pPr>
        <w:pStyle w:val="Heading3"/>
      </w:pPr>
      <w:bookmarkStart w:id="43" w:name="_Toc299447720"/>
      <w:r w:rsidRPr="00890634">
        <w:t xml:space="preserve">SQL </w:t>
      </w:r>
      <w:r>
        <w:t xml:space="preserve">Server </w:t>
      </w:r>
      <w:r w:rsidRPr="00890634">
        <w:t xml:space="preserve">Error </w:t>
      </w:r>
      <w:r>
        <w:t>L</w:t>
      </w:r>
      <w:r w:rsidRPr="00890634">
        <w:t>og</w:t>
      </w:r>
      <w:bookmarkEnd w:id="43"/>
    </w:p>
    <w:p w:rsidR="005E0999" w:rsidRPr="007A18A0" w:rsidRDefault="005E0999" w:rsidP="005E0999">
      <w:r>
        <w:t>The SQL Server error log is one of the best places to start when</w:t>
      </w:r>
      <w:r w:rsidR="005F3DC4">
        <w:t xml:space="preserve"> you are</w:t>
      </w:r>
      <w:r>
        <w:t xml:space="preserve"> investigating any issue related to SQL Server. </w:t>
      </w:r>
      <w:r w:rsidR="005F3DC4">
        <w:t>When you are looking at</w:t>
      </w:r>
      <w:r>
        <w:t xml:space="preserve"> memory</w:t>
      </w:r>
      <w:r w:rsidR="005F3DC4">
        <w:t>,</w:t>
      </w:r>
      <w:r>
        <w:t xml:space="preserve"> </w:t>
      </w:r>
      <w:r w:rsidR="005F3DC4">
        <w:t>you can use it</w:t>
      </w:r>
      <w:r>
        <w:t xml:space="preserve"> to determine </w:t>
      </w:r>
      <w:r w:rsidR="009F7395">
        <w:t xml:space="preserve">whether </w:t>
      </w:r>
      <w:r>
        <w:t xml:space="preserve">events have occurred </w:t>
      </w:r>
      <w:r w:rsidR="009F7395">
        <w:t xml:space="preserve">that </w:t>
      </w:r>
      <w:r>
        <w:t xml:space="preserve">have </w:t>
      </w:r>
      <w:r w:rsidR="009F7395">
        <w:t>caused</w:t>
      </w:r>
      <w:r>
        <w:t xml:space="preserve"> the working set of the SQL Server process </w:t>
      </w:r>
      <w:r w:rsidR="009F7395">
        <w:t xml:space="preserve">to be </w:t>
      </w:r>
      <w:r>
        <w:t>paged out.</w:t>
      </w:r>
      <w:r w:rsidR="00311DD5">
        <w:t xml:space="preserve"> </w:t>
      </w:r>
      <w:r>
        <w:t xml:space="preserve">When SQL Server detects </w:t>
      </w:r>
      <w:r w:rsidR="009F7395">
        <w:t xml:space="preserve">paging out, </w:t>
      </w:r>
      <w:r>
        <w:t xml:space="preserve">an event </w:t>
      </w:r>
      <w:r w:rsidR="009F7395">
        <w:t>is entered</w:t>
      </w:r>
      <w:r w:rsidR="005F3DC4">
        <w:t xml:space="preserve"> </w:t>
      </w:r>
      <w:r>
        <w:t>into the error log.</w:t>
      </w:r>
      <w:r w:rsidR="00311DD5">
        <w:t xml:space="preserve"> </w:t>
      </w:r>
      <w:r w:rsidR="009F7395">
        <w:t xml:space="preserve">Here is an </w:t>
      </w:r>
      <w:r>
        <w:t>example of this type of message.</w:t>
      </w:r>
    </w:p>
    <w:p w:rsidR="005E0999" w:rsidRPr="006D43E6" w:rsidRDefault="005E0999" w:rsidP="005E0999">
      <w:pPr>
        <w:spacing w:after="0" w:line="240" w:lineRule="auto"/>
        <w:rPr>
          <w:rFonts w:ascii="Courier New" w:eastAsia="Times New Roman" w:hAnsi="Courier New" w:cs="Courier New"/>
          <w:b/>
          <w:sz w:val="18"/>
          <w:szCs w:val="20"/>
        </w:rPr>
      </w:pPr>
      <w:r w:rsidRPr="006D43E6">
        <w:rPr>
          <w:rFonts w:ascii="Courier New" w:eastAsia="Times New Roman" w:hAnsi="Courier New" w:cs="Courier New"/>
          <w:b/>
          <w:sz w:val="18"/>
          <w:szCs w:val="20"/>
        </w:rPr>
        <w:t>LogDate        ProcessInfo        Text</w:t>
      </w:r>
    </w:p>
    <w:p w:rsidR="005E0999" w:rsidRPr="001F227B" w:rsidRDefault="005E0999" w:rsidP="005E0999">
      <w:pPr>
        <w:spacing w:after="0" w:line="240" w:lineRule="auto"/>
        <w:rPr>
          <w:rFonts w:ascii="Courier New" w:eastAsia="Times New Roman" w:hAnsi="Courier New" w:cs="Courier New"/>
          <w:sz w:val="14"/>
          <w:szCs w:val="20"/>
        </w:rPr>
      </w:pPr>
      <w:r w:rsidRPr="001F227B">
        <w:rPr>
          <w:rFonts w:ascii="Courier New" w:eastAsia="Times New Roman" w:hAnsi="Courier New" w:cs="Courier New"/>
          <w:sz w:val="14"/>
          <w:szCs w:val="20"/>
        </w:rPr>
        <w:t>2011-03-15 09:03:45.490        spid1s        A significant part of sql server process memory has been paged out. This may result in a performance degradation. Duration: 0 seconds. Working set (KB): 96212, committed (KB): 11538048, memory utilization: 0%.</w:t>
      </w:r>
    </w:p>
    <w:p w:rsidR="005E0999" w:rsidRPr="001F227B" w:rsidRDefault="005E0999" w:rsidP="005E0999">
      <w:pPr>
        <w:spacing w:after="0" w:line="240" w:lineRule="auto"/>
        <w:rPr>
          <w:rFonts w:ascii="Courier New" w:eastAsia="Times New Roman" w:hAnsi="Courier New" w:cs="Courier New"/>
          <w:sz w:val="14"/>
          <w:szCs w:val="20"/>
        </w:rPr>
      </w:pPr>
      <w:r w:rsidRPr="001F227B">
        <w:rPr>
          <w:rFonts w:ascii="Courier New" w:eastAsia="Times New Roman" w:hAnsi="Courier New" w:cs="Courier New"/>
          <w:sz w:val="14"/>
          <w:szCs w:val="20"/>
        </w:rPr>
        <w:t>2011-03-15 09:09:14.040        spid1s        A significant part of sql server process memory has been paged out. This may result in a performance degradation. Duration: 328 seconds. Working set (KB): 3998528, committed (KB): 11569400, memory utilization: 34%.</w:t>
      </w:r>
    </w:p>
    <w:p w:rsidR="005E0999" w:rsidRPr="001F227B" w:rsidRDefault="005E0999" w:rsidP="005E0999">
      <w:pPr>
        <w:spacing w:after="0" w:line="240" w:lineRule="auto"/>
        <w:rPr>
          <w:rFonts w:ascii="Courier New" w:eastAsia="Times New Roman" w:hAnsi="Courier New" w:cs="Courier New"/>
          <w:sz w:val="14"/>
          <w:szCs w:val="20"/>
        </w:rPr>
      </w:pPr>
      <w:r w:rsidRPr="001F227B">
        <w:rPr>
          <w:rFonts w:ascii="Courier New" w:eastAsia="Times New Roman" w:hAnsi="Courier New" w:cs="Courier New"/>
          <w:sz w:val="14"/>
          <w:szCs w:val="20"/>
        </w:rPr>
        <w:t>2011-03-15 09:34:30.550        spid1s        A significant part of sql server process memory has been paged out. This may result in a performance degradation. Duration: 0 seconds. Working set (KB): 39556, committed (KB): 11442552, memory utilization: 0%.</w:t>
      </w:r>
    </w:p>
    <w:p w:rsidR="005E0999" w:rsidRPr="001F227B" w:rsidRDefault="005E0999" w:rsidP="005E0999">
      <w:pPr>
        <w:spacing w:after="0" w:line="240" w:lineRule="auto"/>
        <w:rPr>
          <w:rFonts w:ascii="Courier New" w:eastAsia="Times New Roman" w:hAnsi="Courier New" w:cs="Courier New"/>
          <w:sz w:val="14"/>
          <w:szCs w:val="20"/>
        </w:rPr>
      </w:pPr>
      <w:r w:rsidRPr="001F227B">
        <w:rPr>
          <w:rFonts w:ascii="Courier New" w:eastAsia="Times New Roman" w:hAnsi="Courier New" w:cs="Courier New"/>
          <w:sz w:val="14"/>
          <w:szCs w:val="20"/>
        </w:rPr>
        <w:t>2011-03-15 09:40:01.020        spid1s        A significant part of sql server process memory has been paged out. This may result in a performance degradation. Duration: 331 seconds. Working set (KB): 2027596, committed (KB): 11577064, memory utilization: 17%.</w:t>
      </w:r>
    </w:p>
    <w:p w:rsidR="005E0999" w:rsidRDefault="005E0999" w:rsidP="005E0999">
      <w:pPr>
        <w:pStyle w:val="NoSpacing"/>
        <w:rPr>
          <w:b/>
        </w:rPr>
      </w:pPr>
    </w:p>
    <w:p w:rsidR="005E0999" w:rsidRPr="006D43E6" w:rsidRDefault="005E0999" w:rsidP="005E0999">
      <w:pPr>
        <w:pStyle w:val="NoSpacing"/>
      </w:pPr>
      <w:r w:rsidRPr="006D43E6">
        <w:t xml:space="preserve">In addition to </w:t>
      </w:r>
      <w:r w:rsidR="009F7395">
        <w:t>messages like this one</w:t>
      </w:r>
      <w:r w:rsidR="001C3ED8">
        <w:t>,</w:t>
      </w:r>
      <w:r w:rsidRPr="006D43E6">
        <w:t xml:space="preserve"> the error log can tell you </w:t>
      </w:r>
      <w:r w:rsidR="009F7395">
        <w:t>whether</w:t>
      </w:r>
      <w:r w:rsidR="009F7395" w:rsidRPr="006D43E6">
        <w:t xml:space="preserve"> </w:t>
      </w:r>
      <w:r w:rsidR="00174838">
        <w:rPr>
          <w:b/>
        </w:rPr>
        <w:t>L</w:t>
      </w:r>
      <w:r w:rsidR="009F7395" w:rsidRPr="009F7395">
        <w:rPr>
          <w:b/>
        </w:rPr>
        <w:t>ock pages in memory</w:t>
      </w:r>
      <w:r w:rsidR="009F7395" w:rsidRPr="006D43E6">
        <w:t xml:space="preserve"> </w:t>
      </w:r>
      <w:r w:rsidR="009F7395">
        <w:t>is enabled for</w:t>
      </w:r>
      <w:r w:rsidRPr="006D43E6">
        <w:t xml:space="preserve"> SQL Server. </w:t>
      </w:r>
    </w:p>
    <w:p w:rsidR="005E0999" w:rsidRPr="006D43E6" w:rsidRDefault="005E0999" w:rsidP="005E0999">
      <w:pPr>
        <w:pStyle w:val="NoSpacing"/>
        <w:rPr>
          <w:noProof/>
        </w:rPr>
      </w:pPr>
    </w:p>
    <w:p w:rsidR="005E0999" w:rsidRPr="006D43E6" w:rsidRDefault="005E0999" w:rsidP="005E0999">
      <w:pPr>
        <w:pStyle w:val="NoSpacing"/>
        <w:rPr>
          <w:b/>
          <w:noProof/>
        </w:rPr>
      </w:pPr>
      <w:r w:rsidRPr="006D43E6">
        <w:rPr>
          <w:b/>
          <w:noProof/>
        </w:rPr>
        <w:t xml:space="preserve">Example: </w:t>
      </w:r>
    </w:p>
    <w:p w:rsidR="005E0999" w:rsidRPr="001F227B" w:rsidRDefault="005E0999" w:rsidP="005E0999">
      <w:pPr>
        <w:pStyle w:val="NoSpacing"/>
        <w:rPr>
          <w:b/>
          <w:sz w:val="16"/>
        </w:rPr>
      </w:pPr>
      <w:r w:rsidRPr="001F227B">
        <w:rPr>
          <w:rFonts w:ascii="Courier New" w:hAnsi="Courier New" w:cs="Courier New"/>
          <w:noProof/>
          <w:color w:val="0000FF"/>
          <w:sz w:val="18"/>
          <w:szCs w:val="24"/>
        </w:rPr>
        <w:t xml:space="preserve">exec </w:t>
      </w:r>
      <w:r w:rsidRPr="001F227B">
        <w:rPr>
          <w:rFonts w:ascii="Courier New" w:hAnsi="Courier New" w:cs="Courier New"/>
          <w:noProof/>
          <w:color w:val="808080"/>
          <w:sz w:val="18"/>
          <w:szCs w:val="24"/>
        </w:rPr>
        <w:t>(</w:t>
      </w:r>
      <w:r w:rsidRPr="001F227B">
        <w:rPr>
          <w:rFonts w:ascii="Courier New" w:hAnsi="Courier New" w:cs="Courier New"/>
          <w:noProof/>
          <w:color w:val="FF0000"/>
          <w:sz w:val="18"/>
          <w:szCs w:val="24"/>
        </w:rPr>
        <w:t>'xp_readerrorlog 0, 1, ''Using locked pages'''</w:t>
      </w:r>
      <w:r w:rsidRPr="001F227B">
        <w:rPr>
          <w:rFonts w:ascii="Courier New" w:hAnsi="Courier New" w:cs="Courier New"/>
          <w:noProof/>
          <w:color w:val="808080"/>
          <w:sz w:val="18"/>
          <w:szCs w:val="24"/>
        </w:rPr>
        <w:t>)</w:t>
      </w:r>
    </w:p>
    <w:p w:rsidR="005E0999" w:rsidRDefault="005E0999" w:rsidP="005E0999">
      <w:pPr>
        <w:pStyle w:val="NoSpacing"/>
        <w:rPr>
          <w:b/>
        </w:rPr>
      </w:pPr>
    </w:p>
    <w:p w:rsidR="005E0999" w:rsidRDefault="009F7395" w:rsidP="005E0999">
      <w:pPr>
        <w:pStyle w:val="Heading3"/>
      </w:pPr>
      <w:bookmarkStart w:id="44" w:name="_Toc299447721"/>
      <w:r>
        <w:t>Ring Buffer DMV</w:t>
      </w:r>
      <w:bookmarkEnd w:id="44"/>
    </w:p>
    <w:p w:rsidR="005E0999" w:rsidRDefault="005E0999" w:rsidP="00B95108">
      <w:r>
        <w:t>The SQL Server engine also exposes information about memory events through a Dynamic Management View (DMV) named sys.dm_os_ring_buffers.</w:t>
      </w:r>
      <w:r w:rsidR="00311DD5">
        <w:t xml:space="preserve"> </w:t>
      </w:r>
      <w:r>
        <w:t>This DMV is not specific to memory events</w:t>
      </w:r>
      <w:r w:rsidR="009F7395">
        <w:t>;</w:t>
      </w:r>
      <w:r>
        <w:t xml:space="preserve"> however</w:t>
      </w:r>
      <w:r w:rsidR="009F7395">
        <w:t>,</w:t>
      </w:r>
      <w:r>
        <w:t xml:space="preserve"> in the context of monitoring for memory events </w:t>
      </w:r>
      <w:r w:rsidR="009F7395">
        <w:t xml:space="preserve">that </w:t>
      </w:r>
      <w:r>
        <w:t xml:space="preserve">influence the </w:t>
      </w:r>
      <w:r w:rsidRPr="00C449A6">
        <w:rPr>
          <w:b/>
        </w:rPr>
        <w:t>Target Server Memory</w:t>
      </w:r>
      <w:r>
        <w:t xml:space="preserve"> SQL Server sets, there is a us</w:t>
      </w:r>
      <w:r w:rsidR="009F7395">
        <w:t xml:space="preserve">eful type of ring buffer named </w:t>
      </w:r>
      <w:r w:rsidRPr="00421021">
        <w:rPr>
          <w:rFonts w:ascii="Courier New" w:hAnsi="Courier New" w:cs="Courier New"/>
          <w:noProof/>
          <w:color w:val="0000FF"/>
          <w:sz w:val="20"/>
          <w:szCs w:val="24"/>
        </w:rPr>
        <w:t>RING_BUFFER_RESOURCE_MONITOR</w:t>
      </w:r>
      <w:r>
        <w:t>.</w:t>
      </w:r>
    </w:p>
    <w:p w:rsidR="005E0999" w:rsidRDefault="005E0999" w:rsidP="00B95108">
      <w:r w:rsidRPr="002061FD">
        <w:t>An in-depth discussion of this topic is beyond the scope of this paper</w:t>
      </w:r>
      <w:r w:rsidR="009C167F">
        <w:t>.</w:t>
      </w:r>
      <w:r w:rsidRPr="002061FD">
        <w:t xml:space="preserve"> </w:t>
      </w:r>
      <w:r w:rsidR="004C3CA9">
        <w:t>For more information</w:t>
      </w:r>
      <w:r w:rsidR="009C167F">
        <w:t>,</w:t>
      </w:r>
      <w:r w:rsidRPr="002061FD">
        <w:t xml:space="preserve"> </w:t>
      </w:r>
      <w:r w:rsidR="004C3CA9">
        <w:t xml:space="preserve">including </w:t>
      </w:r>
      <w:r w:rsidRPr="002061FD">
        <w:t>the methods for gathering and interpreting this data</w:t>
      </w:r>
      <w:r w:rsidR="004C3CA9">
        <w:t>,</w:t>
      </w:r>
      <w:r w:rsidRPr="002061FD">
        <w:t xml:space="preserve"> </w:t>
      </w:r>
      <w:r w:rsidR="004C3CA9">
        <w:t>see</w:t>
      </w:r>
      <w:r w:rsidRPr="002061FD">
        <w:t xml:space="preserve"> the “</w:t>
      </w:r>
      <w:bookmarkStart w:id="45" w:name="_Toc226693010"/>
      <w:r w:rsidRPr="002061FD">
        <w:t>Detecting Memory Pressures</w:t>
      </w:r>
      <w:bookmarkEnd w:id="45"/>
      <w:r w:rsidRPr="002061FD">
        <w:t xml:space="preserve">” section of </w:t>
      </w:r>
      <w:hyperlink r:id="rId36" w:history="1">
        <w:r w:rsidRPr="004C3CA9">
          <w:rPr>
            <w:rStyle w:val="Hyperlink"/>
            <w:rFonts w:cs="Arial"/>
          </w:rPr>
          <w:t>Troubleshooting Performance Problems in SQL Server 2008</w:t>
        </w:r>
      </w:hyperlink>
      <w:r w:rsidR="004C3CA9" w:rsidRPr="004C3CA9">
        <w:rPr>
          <w:rFonts w:cs="Arial"/>
        </w:rPr>
        <w:t xml:space="preserve"> (</w:t>
      </w:r>
      <w:r w:rsidRPr="004C3CA9">
        <w:rPr>
          <w:rFonts w:cs="Arial"/>
        </w:rPr>
        <w:t>http://msdn.microsoft.com/en-us/library/dd672789.aspx</w:t>
      </w:r>
      <w:r w:rsidR="004C3CA9" w:rsidRPr="004C3CA9">
        <w:rPr>
          <w:rFonts w:cs="Arial"/>
        </w:rPr>
        <w:t>).</w:t>
      </w:r>
    </w:p>
    <w:p w:rsidR="005E0999" w:rsidRDefault="005E0999" w:rsidP="005E0999">
      <w:pPr>
        <w:pStyle w:val="Heading3"/>
      </w:pPr>
      <w:bookmarkStart w:id="46" w:name="_Toc299447722"/>
      <w:r w:rsidRPr="00890634">
        <w:t xml:space="preserve">Hyper-V Manager </w:t>
      </w:r>
      <w:r w:rsidR="00924B58" w:rsidRPr="00890634">
        <w:t>Memory Pressure Reporting</w:t>
      </w:r>
      <w:bookmarkEnd w:id="46"/>
      <w:r w:rsidR="00924B58" w:rsidRPr="00890634">
        <w:t xml:space="preserve"> </w:t>
      </w:r>
    </w:p>
    <w:p w:rsidR="005E0999" w:rsidRPr="002061FD" w:rsidRDefault="005E0999" w:rsidP="005E0999">
      <w:r w:rsidRPr="002061FD">
        <w:t xml:space="preserve">When </w:t>
      </w:r>
      <w:r w:rsidR="00924B58">
        <w:t xml:space="preserve">you use </w:t>
      </w:r>
      <w:r>
        <w:t>Hyper-V Dynamic Memory</w:t>
      </w:r>
      <w:r w:rsidR="00924B58">
        <w:t>,</w:t>
      </w:r>
      <w:r>
        <w:t xml:space="preserve"> Hyper-V </w:t>
      </w:r>
      <w:r w:rsidR="005F3DC4">
        <w:t>M</w:t>
      </w:r>
      <w:r>
        <w:t>anager report</w:t>
      </w:r>
      <w:r w:rsidR="00924B58">
        <w:t>s</w:t>
      </w:r>
      <w:r>
        <w:t xml:space="preserve"> information related to dynamic memory</w:t>
      </w:r>
      <w:r w:rsidR="004A0448">
        <w:t>,</w:t>
      </w:r>
      <w:r>
        <w:t xml:space="preserve"> including Assigned Memory, Memory Demand</w:t>
      </w:r>
      <w:r w:rsidR="00924B58">
        <w:t>,</w:t>
      </w:r>
      <w:r>
        <w:t xml:space="preserve"> and Memory Status.</w:t>
      </w:r>
      <w:r w:rsidR="00311DD5">
        <w:t xml:space="preserve"> </w:t>
      </w:r>
      <w:r>
        <w:t xml:space="preserve">The </w:t>
      </w:r>
      <w:r w:rsidR="00924B58">
        <w:t xml:space="preserve">following </w:t>
      </w:r>
      <w:r w:rsidR="001C3ED8">
        <w:t>image sho</w:t>
      </w:r>
      <w:r w:rsidR="00870CA2">
        <w:t xml:space="preserve">ws </w:t>
      </w:r>
      <w:r>
        <w:t>the information provided through the UI.</w:t>
      </w:r>
      <w:r w:rsidR="00311DD5">
        <w:t xml:space="preserve"> </w:t>
      </w:r>
    </w:p>
    <w:p w:rsidR="005E0999" w:rsidRDefault="005E0999" w:rsidP="005E0999">
      <w:r>
        <w:rPr>
          <w:noProof/>
        </w:rPr>
        <w:drawing>
          <wp:inline distT="0" distB="0" distL="0" distR="0">
            <wp:extent cx="5098211" cy="3233769"/>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098552" cy="3233985"/>
                    </a:xfrm>
                    <a:prstGeom prst="rect">
                      <a:avLst/>
                    </a:prstGeom>
                  </pic:spPr>
                </pic:pic>
              </a:graphicData>
            </a:graphic>
          </wp:inline>
        </w:drawing>
      </w:r>
    </w:p>
    <w:p w:rsidR="00F0659F" w:rsidRPr="002061FD" w:rsidRDefault="00F0659F" w:rsidP="005E0999"/>
    <w:p w:rsidR="005E0999" w:rsidRDefault="005E0999" w:rsidP="005E0999">
      <w:pPr>
        <w:pStyle w:val="Heading3"/>
      </w:pPr>
      <w:bookmarkStart w:id="47" w:name="_Toc299447723"/>
      <w:r>
        <w:t>Windows Event Logs</w:t>
      </w:r>
      <w:bookmarkEnd w:id="47"/>
      <w:r>
        <w:t xml:space="preserve"> </w:t>
      </w:r>
    </w:p>
    <w:p w:rsidR="005E0999" w:rsidRDefault="005E0999" w:rsidP="005E0999">
      <w:r>
        <w:t>In addition to the System and Application event logs, Windows exposes event logs that are specific to Hyper-V.</w:t>
      </w:r>
      <w:r w:rsidR="00311DD5">
        <w:t xml:space="preserve"> </w:t>
      </w:r>
      <w:r w:rsidR="000E49A8">
        <w:t>You can find them</w:t>
      </w:r>
      <w:r>
        <w:t xml:space="preserve"> in Event Viewer under the Applications and Services Logs\Microsoft\Windows node of the tree view. The two of most interest for these scenarios </w:t>
      </w:r>
      <w:r w:rsidR="001C3ED8">
        <w:t>are</w:t>
      </w:r>
      <w:r>
        <w:t xml:space="preserve"> the following:</w:t>
      </w:r>
    </w:p>
    <w:p w:rsidR="005E0999" w:rsidRDefault="005E0999" w:rsidP="00AC09E7">
      <w:pPr>
        <w:pStyle w:val="ListParagraph"/>
        <w:numPr>
          <w:ilvl w:val="0"/>
          <w:numId w:val="65"/>
        </w:numPr>
      </w:pPr>
      <w:r w:rsidRPr="00251D95">
        <w:rPr>
          <w:b/>
        </w:rPr>
        <w:t>Hyper-V VMMS</w:t>
      </w:r>
      <w:r>
        <w:t>: Contains information related to Hyper-V Dynamic Memory Manager related events.</w:t>
      </w:r>
    </w:p>
    <w:p w:rsidR="005E0999" w:rsidRDefault="005E0999" w:rsidP="00AC09E7">
      <w:pPr>
        <w:pStyle w:val="ListParagraph"/>
        <w:numPr>
          <w:ilvl w:val="0"/>
          <w:numId w:val="65"/>
        </w:numPr>
      </w:pPr>
      <w:r w:rsidRPr="00251D95">
        <w:rPr>
          <w:b/>
        </w:rPr>
        <w:t>Hyper-V High Availability</w:t>
      </w:r>
      <w:r>
        <w:t>: Contains information about events related to failovers</w:t>
      </w:r>
      <w:r w:rsidR="005F3DC4">
        <w:t>,</w:t>
      </w:r>
      <w:r>
        <w:t xml:space="preserve"> including </w:t>
      </w:r>
      <w:r w:rsidR="001C3ED8">
        <w:t>both</w:t>
      </w:r>
      <w:r>
        <w:t xml:space="preserve"> </w:t>
      </w:r>
      <w:r w:rsidR="001C3ED8">
        <w:t xml:space="preserve">Live and Quick </w:t>
      </w:r>
      <w:r>
        <w:t xml:space="preserve">migration types. </w:t>
      </w:r>
    </w:p>
    <w:p w:rsidR="00603039" w:rsidRDefault="00603039">
      <w:r>
        <w:br w:type="page"/>
      </w:r>
    </w:p>
    <w:p w:rsidR="005E0999" w:rsidRDefault="00603039" w:rsidP="00603039">
      <w:pPr>
        <w:pStyle w:val="Heading1"/>
      </w:pPr>
      <w:bookmarkStart w:id="48" w:name="_Toc299447724"/>
      <w:r>
        <w:lastRenderedPageBreak/>
        <w:t xml:space="preserve">Appendix </w:t>
      </w:r>
      <w:r w:rsidR="00AB3629">
        <w:t>4</w:t>
      </w:r>
      <w:r>
        <w:t xml:space="preserve"> – Additional References</w:t>
      </w:r>
      <w:bookmarkEnd w:id="48"/>
      <w:r>
        <w:t xml:space="preserve"> </w:t>
      </w:r>
    </w:p>
    <w:p w:rsidR="00603039" w:rsidRDefault="00603039" w:rsidP="00603039">
      <w:pPr>
        <w:rPr>
          <w:b/>
        </w:rPr>
      </w:pPr>
    </w:p>
    <w:p w:rsidR="00603039" w:rsidRPr="00603039" w:rsidRDefault="00603039" w:rsidP="00603039">
      <w:pPr>
        <w:rPr>
          <w:b/>
        </w:rPr>
      </w:pPr>
      <w:r w:rsidRPr="00603039">
        <w:rPr>
          <w:b/>
        </w:rPr>
        <w:t xml:space="preserve">Hyper-V Dynamic Memory Configuration Guidance </w:t>
      </w:r>
    </w:p>
    <w:p w:rsidR="00603039" w:rsidRDefault="00800EB7" w:rsidP="00603039">
      <w:hyperlink r:id="rId38" w:history="1">
        <w:r w:rsidR="00603039" w:rsidRPr="00B3569A">
          <w:rPr>
            <w:rStyle w:val="Hyperlink"/>
          </w:rPr>
          <w:t>http://technet.microsoft.com/en-us/library/ff817651(WS.10).aspx</w:t>
        </w:r>
      </w:hyperlink>
    </w:p>
    <w:p w:rsidR="00603039" w:rsidRPr="00603039" w:rsidRDefault="00603039" w:rsidP="00603039">
      <w:pPr>
        <w:rPr>
          <w:b/>
        </w:rPr>
      </w:pPr>
      <w:r w:rsidRPr="00603039">
        <w:rPr>
          <w:b/>
        </w:rPr>
        <w:t xml:space="preserve">SQL Server Customer Advisory Team </w:t>
      </w:r>
    </w:p>
    <w:p w:rsidR="00603039" w:rsidRDefault="00800EB7" w:rsidP="00603039">
      <w:hyperlink r:id="rId39" w:history="1">
        <w:r w:rsidR="00603039" w:rsidRPr="00B3569A">
          <w:rPr>
            <w:rStyle w:val="Hyperlink"/>
          </w:rPr>
          <w:t>http://sqlcat.com/</w:t>
        </w:r>
      </w:hyperlink>
    </w:p>
    <w:p w:rsidR="00603039" w:rsidRPr="00603039" w:rsidRDefault="00603039" w:rsidP="00603039">
      <w:pPr>
        <w:rPr>
          <w:b/>
        </w:rPr>
      </w:pPr>
      <w:r w:rsidRPr="00603039">
        <w:rPr>
          <w:b/>
        </w:rPr>
        <w:t>Windows Virtualization Team B</w:t>
      </w:r>
      <w:r w:rsidR="005F3DC4" w:rsidRPr="00603039">
        <w:rPr>
          <w:b/>
        </w:rPr>
        <w:t>log</w:t>
      </w:r>
      <w:r w:rsidRPr="00603039">
        <w:rPr>
          <w:b/>
        </w:rPr>
        <w:t xml:space="preserve"> </w:t>
      </w:r>
    </w:p>
    <w:p w:rsidR="00603039" w:rsidRDefault="00800EB7" w:rsidP="00603039">
      <w:hyperlink r:id="rId40" w:history="1">
        <w:r w:rsidR="00603039" w:rsidRPr="00B3569A">
          <w:rPr>
            <w:rStyle w:val="Hyperlink"/>
          </w:rPr>
          <w:t>http://blogs.technet.com/b/virtualization/</w:t>
        </w:r>
      </w:hyperlink>
    </w:p>
    <w:p w:rsidR="00603039" w:rsidRPr="00603039" w:rsidRDefault="00603039" w:rsidP="00603039">
      <w:pPr>
        <w:rPr>
          <w:b/>
        </w:rPr>
      </w:pPr>
      <w:r w:rsidRPr="00603039">
        <w:rPr>
          <w:b/>
        </w:rPr>
        <w:t xml:space="preserve">SQL Server </w:t>
      </w:r>
      <w:r w:rsidR="009837BB">
        <w:rPr>
          <w:b/>
        </w:rPr>
        <w:t>SQL</w:t>
      </w:r>
      <w:r w:rsidRPr="00603039">
        <w:rPr>
          <w:b/>
        </w:rPr>
        <w:t xml:space="preserve">OS Team </w:t>
      </w:r>
      <w:r w:rsidR="005F3DC4" w:rsidRPr="00603039">
        <w:rPr>
          <w:b/>
        </w:rPr>
        <w:t xml:space="preserve">Blog </w:t>
      </w:r>
    </w:p>
    <w:p w:rsidR="00603039" w:rsidRDefault="00800EB7" w:rsidP="00603039">
      <w:hyperlink r:id="rId41" w:history="1">
        <w:r w:rsidR="003B7499">
          <w:rPr>
            <w:rStyle w:val="Hyperlink"/>
          </w:rPr>
          <w:t>http://blogs.msdn.com/b/sqlosteam/</w:t>
        </w:r>
      </w:hyperlink>
    </w:p>
    <w:p w:rsidR="008C76DD" w:rsidRPr="00070892" w:rsidRDefault="008C76DD" w:rsidP="00603039">
      <w:pPr>
        <w:rPr>
          <w:b/>
        </w:rPr>
      </w:pPr>
      <w:r w:rsidRPr="00070892">
        <w:rPr>
          <w:b/>
        </w:rPr>
        <w:t>Support policy for Microsoft SQL Server products that are running in a hardware virtualization environment</w:t>
      </w:r>
    </w:p>
    <w:p w:rsidR="00603039" w:rsidRDefault="00800EB7" w:rsidP="00603039">
      <w:hyperlink r:id="rId42" w:history="1">
        <w:r w:rsidR="004C0D9D" w:rsidRPr="00587DF6">
          <w:rPr>
            <w:rStyle w:val="Hyperlink"/>
          </w:rPr>
          <w:t>http://support.microsoft.com/kb/956893</w:t>
        </w:r>
      </w:hyperlink>
    </w:p>
    <w:p w:rsidR="004C0D9D" w:rsidRPr="00070892" w:rsidRDefault="008C2480" w:rsidP="00603039">
      <w:pPr>
        <w:rPr>
          <w:b/>
        </w:rPr>
      </w:pPr>
      <w:r>
        <w:rPr>
          <w:b/>
        </w:rPr>
        <w:t>Hot Add Memory Support i</w:t>
      </w:r>
      <w:r w:rsidR="004C0D9D" w:rsidRPr="00070892">
        <w:rPr>
          <w:b/>
        </w:rPr>
        <w:t xml:space="preserve">n SQL Server </w:t>
      </w:r>
    </w:p>
    <w:p w:rsidR="004C0D9D" w:rsidRDefault="00800EB7" w:rsidP="00603039">
      <w:hyperlink r:id="rId43" w:history="1">
        <w:r w:rsidR="00870CA2" w:rsidRPr="00587DF6">
          <w:rPr>
            <w:rStyle w:val="Hyperlink"/>
          </w:rPr>
          <w:t>http://technet.microsoft.com/en-us/library/ms175490.aspx</w:t>
        </w:r>
      </w:hyperlink>
    </w:p>
    <w:p w:rsidR="00870CA2" w:rsidRDefault="00870CA2" w:rsidP="00603039">
      <w:pPr>
        <w:rPr>
          <w:b/>
        </w:rPr>
      </w:pPr>
      <w:r w:rsidRPr="00070892">
        <w:rPr>
          <w:b/>
        </w:rPr>
        <w:t>How to reduce paging of buffer pool memory in the 64-bit version of SQL Server</w:t>
      </w:r>
    </w:p>
    <w:p w:rsidR="00870CA2" w:rsidRPr="00870CA2" w:rsidRDefault="00800EB7" w:rsidP="00603039">
      <w:hyperlink r:id="rId44" w:history="1">
        <w:r w:rsidR="00870CA2" w:rsidRPr="000E49A8">
          <w:rPr>
            <w:rStyle w:val="Hyperlink"/>
          </w:rPr>
          <w:t>http://support.microsoft.com/kb/918483</w:t>
        </w:r>
      </w:hyperlink>
    </w:p>
    <w:sectPr w:rsidR="00870CA2" w:rsidRPr="00870CA2" w:rsidSect="00FE02AF">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0EB7" w:rsidRDefault="00800EB7" w:rsidP="00A36621">
      <w:pPr>
        <w:spacing w:after="0" w:line="240" w:lineRule="auto"/>
      </w:pPr>
      <w:r>
        <w:separator/>
      </w:r>
    </w:p>
  </w:endnote>
  <w:endnote w:type="continuationSeparator" w:id="0">
    <w:p w:rsidR="00800EB7" w:rsidRDefault="00800EB7" w:rsidP="00A36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621" w:rsidRDefault="00A3662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621" w:rsidRDefault="00A3662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621" w:rsidRDefault="00A366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0EB7" w:rsidRDefault="00800EB7" w:rsidP="00A36621">
      <w:pPr>
        <w:spacing w:after="0" w:line="240" w:lineRule="auto"/>
      </w:pPr>
      <w:r>
        <w:separator/>
      </w:r>
    </w:p>
  </w:footnote>
  <w:footnote w:type="continuationSeparator" w:id="0">
    <w:p w:rsidR="00800EB7" w:rsidRDefault="00800EB7" w:rsidP="00A366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621" w:rsidRDefault="00A3662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621" w:rsidRDefault="00A3662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621" w:rsidRDefault="00A366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B16A9"/>
    <w:multiLevelType w:val="hybridMultilevel"/>
    <w:tmpl w:val="0A5E13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8D1A3D"/>
    <w:multiLevelType w:val="hybridMultilevel"/>
    <w:tmpl w:val="AD228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383632"/>
    <w:multiLevelType w:val="hybridMultilevel"/>
    <w:tmpl w:val="9D3A45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3AE4BF1"/>
    <w:multiLevelType w:val="hybridMultilevel"/>
    <w:tmpl w:val="33FCC03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11CAEFCC">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3E7D35"/>
    <w:multiLevelType w:val="hybridMultilevel"/>
    <w:tmpl w:val="4BFA2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1CAEFCC">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5D1714"/>
    <w:multiLevelType w:val="hybridMultilevel"/>
    <w:tmpl w:val="3E709DC4"/>
    <w:lvl w:ilvl="0" w:tplc="1526C6D6">
      <w:start w:val="1"/>
      <w:numFmt w:val="bullet"/>
      <w:lvlText w:val="•"/>
      <w:lvlJc w:val="left"/>
      <w:pPr>
        <w:tabs>
          <w:tab w:val="num" w:pos="720"/>
        </w:tabs>
        <w:ind w:left="720" w:hanging="360"/>
      </w:pPr>
      <w:rPr>
        <w:rFonts w:ascii="Arial" w:hAnsi="Arial" w:hint="default"/>
      </w:rPr>
    </w:lvl>
    <w:lvl w:ilvl="1" w:tplc="9FA037C2">
      <w:start w:val="533"/>
      <w:numFmt w:val="bullet"/>
      <w:lvlText w:val="–"/>
      <w:lvlJc w:val="left"/>
      <w:pPr>
        <w:tabs>
          <w:tab w:val="num" w:pos="1440"/>
        </w:tabs>
        <w:ind w:left="1440" w:hanging="360"/>
      </w:pPr>
      <w:rPr>
        <w:rFonts w:ascii="Arial" w:hAnsi="Arial" w:hint="default"/>
      </w:rPr>
    </w:lvl>
    <w:lvl w:ilvl="2" w:tplc="845E9496" w:tentative="1">
      <w:start w:val="1"/>
      <w:numFmt w:val="bullet"/>
      <w:lvlText w:val="•"/>
      <w:lvlJc w:val="left"/>
      <w:pPr>
        <w:tabs>
          <w:tab w:val="num" w:pos="2160"/>
        </w:tabs>
        <w:ind w:left="2160" w:hanging="360"/>
      </w:pPr>
      <w:rPr>
        <w:rFonts w:ascii="Arial" w:hAnsi="Arial" w:hint="default"/>
      </w:rPr>
    </w:lvl>
    <w:lvl w:ilvl="3" w:tplc="EA763124" w:tentative="1">
      <w:start w:val="1"/>
      <w:numFmt w:val="bullet"/>
      <w:lvlText w:val="•"/>
      <w:lvlJc w:val="left"/>
      <w:pPr>
        <w:tabs>
          <w:tab w:val="num" w:pos="2880"/>
        </w:tabs>
        <w:ind w:left="2880" w:hanging="360"/>
      </w:pPr>
      <w:rPr>
        <w:rFonts w:ascii="Arial" w:hAnsi="Arial" w:hint="default"/>
      </w:rPr>
    </w:lvl>
    <w:lvl w:ilvl="4" w:tplc="BCCA130C" w:tentative="1">
      <w:start w:val="1"/>
      <w:numFmt w:val="bullet"/>
      <w:lvlText w:val="•"/>
      <w:lvlJc w:val="left"/>
      <w:pPr>
        <w:tabs>
          <w:tab w:val="num" w:pos="3600"/>
        </w:tabs>
        <w:ind w:left="3600" w:hanging="360"/>
      </w:pPr>
      <w:rPr>
        <w:rFonts w:ascii="Arial" w:hAnsi="Arial" w:hint="default"/>
      </w:rPr>
    </w:lvl>
    <w:lvl w:ilvl="5" w:tplc="06E6151C" w:tentative="1">
      <w:start w:val="1"/>
      <w:numFmt w:val="bullet"/>
      <w:lvlText w:val="•"/>
      <w:lvlJc w:val="left"/>
      <w:pPr>
        <w:tabs>
          <w:tab w:val="num" w:pos="4320"/>
        </w:tabs>
        <w:ind w:left="4320" w:hanging="360"/>
      </w:pPr>
      <w:rPr>
        <w:rFonts w:ascii="Arial" w:hAnsi="Arial" w:hint="default"/>
      </w:rPr>
    </w:lvl>
    <w:lvl w:ilvl="6" w:tplc="312AA458" w:tentative="1">
      <w:start w:val="1"/>
      <w:numFmt w:val="bullet"/>
      <w:lvlText w:val="•"/>
      <w:lvlJc w:val="left"/>
      <w:pPr>
        <w:tabs>
          <w:tab w:val="num" w:pos="5040"/>
        </w:tabs>
        <w:ind w:left="5040" w:hanging="360"/>
      </w:pPr>
      <w:rPr>
        <w:rFonts w:ascii="Arial" w:hAnsi="Arial" w:hint="default"/>
      </w:rPr>
    </w:lvl>
    <w:lvl w:ilvl="7" w:tplc="59B04D6A" w:tentative="1">
      <w:start w:val="1"/>
      <w:numFmt w:val="bullet"/>
      <w:lvlText w:val="•"/>
      <w:lvlJc w:val="left"/>
      <w:pPr>
        <w:tabs>
          <w:tab w:val="num" w:pos="5760"/>
        </w:tabs>
        <w:ind w:left="5760" w:hanging="360"/>
      </w:pPr>
      <w:rPr>
        <w:rFonts w:ascii="Arial" w:hAnsi="Arial" w:hint="default"/>
      </w:rPr>
    </w:lvl>
    <w:lvl w:ilvl="8" w:tplc="6D24698E" w:tentative="1">
      <w:start w:val="1"/>
      <w:numFmt w:val="bullet"/>
      <w:lvlText w:val="•"/>
      <w:lvlJc w:val="left"/>
      <w:pPr>
        <w:tabs>
          <w:tab w:val="num" w:pos="6480"/>
        </w:tabs>
        <w:ind w:left="6480" w:hanging="360"/>
      </w:pPr>
      <w:rPr>
        <w:rFonts w:ascii="Arial" w:hAnsi="Arial" w:hint="default"/>
      </w:rPr>
    </w:lvl>
  </w:abstractNum>
  <w:abstractNum w:abstractNumId="6">
    <w:nsid w:val="06DB23A4"/>
    <w:multiLevelType w:val="hybridMultilevel"/>
    <w:tmpl w:val="36B2AE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6EA7286"/>
    <w:multiLevelType w:val="hybridMultilevel"/>
    <w:tmpl w:val="A296D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7031DCB"/>
    <w:multiLevelType w:val="hybridMultilevel"/>
    <w:tmpl w:val="4A341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C04CD5"/>
    <w:multiLevelType w:val="hybridMultilevel"/>
    <w:tmpl w:val="4BFA22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11CAEFCC">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0A7604A4"/>
    <w:multiLevelType w:val="hybridMultilevel"/>
    <w:tmpl w:val="7AEC426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nsid w:val="0A784043"/>
    <w:multiLevelType w:val="hybridMultilevel"/>
    <w:tmpl w:val="13F06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AC253CA"/>
    <w:multiLevelType w:val="hybridMultilevel"/>
    <w:tmpl w:val="3C6446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B881761"/>
    <w:multiLevelType w:val="hybridMultilevel"/>
    <w:tmpl w:val="3E3A8B3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0DF0514F"/>
    <w:multiLevelType w:val="hybridMultilevel"/>
    <w:tmpl w:val="11F4FE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F4A4AA4"/>
    <w:multiLevelType w:val="hybridMultilevel"/>
    <w:tmpl w:val="84401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0E00FC2"/>
    <w:multiLevelType w:val="hybridMultilevel"/>
    <w:tmpl w:val="76984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14539C8"/>
    <w:multiLevelType w:val="hybridMultilevel"/>
    <w:tmpl w:val="D3BC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4E36BF9"/>
    <w:multiLevelType w:val="hybridMultilevel"/>
    <w:tmpl w:val="C1AC9A20"/>
    <w:lvl w:ilvl="0" w:tplc="AB8210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3D69F1"/>
    <w:multiLevelType w:val="hybridMultilevel"/>
    <w:tmpl w:val="E138E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7BE7944"/>
    <w:multiLevelType w:val="hybridMultilevel"/>
    <w:tmpl w:val="E474B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93F2E23"/>
    <w:multiLevelType w:val="hybridMultilevel"/>
    <w:tmpl w:val="A32EC30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9A63DDF"/>
    <w:multiLevelType w:val="hybridMultilevel"/>
    <w:tmpl w:val="AB045E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9AB6065"/>
    <w:multiLevelType w:val="hybridMultilevel"/>
    <w:tmpl w:val="89086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B9C689B"/>
    <w:multiLevelType w:val="hybridMultilevel"/>
    <w:tmpl w:val="CB786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C3D0EAE"/>
    <w:multiLevelType w:val="hybridMultilevel"/>
    <w:tmpl w:val="4BFA2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1CAEFCC">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C592F87"/>
    <w:multiLevelType w:val="hybridMultilevel"/>
    <w:tmpl w:val="C8E8E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DC2492A"/>
    <w:multiLevelType w:val="hybridMultilevel"/>
    <w:tmpl w:val="3CD07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0F808E9"/>
    <w:multiLevelType w:val="hybridMultilevel"/>
    <w:tmpl w:val="0EF2B59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11CAEFCC">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284A50CC"/>
    <w:multiLevelType w:val="hybridMultilevel"/>
    <w:tmpl w:val="F1500DF4"/>
    <w:lvl w:ilvl="0" w:tplc="DBD4E3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2966725B"/>
    <w:multiLevelType w:val="hybridMultilevel"/>
    <w:tmpl w:val="3A74C3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2CE16F92"/>
    <w:multiLevelType w:val="hybridMultilevel"/>
    <w:tmpl w:val="2196B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038202B"/>
    <w:multiLevelType w:val="hybridMultilevel"/>
    <w:tmpl w:val="06461DCC"/>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44215FA"/>
    <w:multiLevelType w:val="hybridMultilevel"/>
    <w:tmpl w:val="921E08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4921215"/>
    <w:multiLevelType w:val="hybridMultilevel"/>
    <w:tmpl w:val="4BFA2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1CAEFCC">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4A61555"/>
    <w:multiLevelType w:val="hybridMultilevel"/>
    <w:tmpl w:val="3C6446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5326C16"/>
    <w:multiLevelType w:val="hybridMultilevel"/>
    <w:tmpl w:val="915AD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6285305"/>
    <w:multiLevelType w:val="hybridMultilevel"/>
    <w:tmpl w:val="479CB3D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C3C7BCB"/>
    <w:multiLevelType w:val="hybridMultilevel"/>
    <w:tmpl w:val="F3243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D146502"/>
    <w:multiLevelType w:val="hybridMultilevel"/>
    <w:tmpl w:val="A47245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44FF3922"/>
    <w:multiLevelType w:val="hybridMultilevel"/>
    <w:tmpl w:val="37845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8A05334"/>
    <w:multiLevelType w:val="hybridMultilevel"/>
    <w:tmpl w:val="85686B3A"/>
    <w:lvl w:ilvl="0" w:tplc="04090001">
      <w:start w:val="1"/>
      <w:numFmt w:val="bullet"/>
      <w:lvlText w:val=""/>
      <w:lvlJc w:val="left"/>
      <w:pPr>
        <w:ind w:left="1141" w:hanging="360"/>
      </w:pPr>
      <w:rPr>
        <w:rFonts w:ascii="Symbol" w:hAnsi="Symbol" w:hint="default"/>
      </w:rPr>
    </w:lvl>
    <w:lvl w:ilvl="1" w:tplc="04090003">
      <w:start w:val="1"/>
      <w:numFmt w:val="bullet"/>
      <w:lvlText w:val="o"/>
      <w:lvlJc w:val="left"/>
      <w:pPr>
        <w:ind w:left="1861" w:hanging="360"/>
      </w:pPr>
      <w:rPr>
        <w:rFonts w:ascii="Courier New" w:hAnsi="Courier New" w:cs="Courier New" w:hint="default"/>
      </w:rPr>
    </w:lvl>
    <w:lvl w:ilvl="2" w:tplc="04090005" w:tentative="1">
      <w:start w:val="1"/>
      <w:numFmt w:val="bullet"/>
      <w:lvlText w:val=""/>
      <w:lvlJc w:val="left"/>
      <w:pPr>
        <w:ind w:left="2581" w:hanging="360"/>
      </w:pPr>
      <w:rPr>
        <w:rFonts w:ascii="Wingdings" w:hAnsi="Wingdings" w:hint="default"/>
      </w:rPr>
    </w:lvl>
    <w:lvl w:ilvl="3" w:tplc="04090001" w:tentative="1">
      <w:start w:val="1"/>
      <w:numFmt w:val="bullet"/>
      <w:lvlText w:val=""/>
      <w:lvlJc w:val="left"/>
      <w:pPr>
        <w:ind w:left="3301" w:hanging="360"/>
      </w:pPr>
      <w:rPr>
        <w:rFonts w:ascii="Symbol" w:hAnsi="Symbol" w:hint="default"/>
      </w:rPr>
    </w:lvl>
    <w:lvl w:ilvl="4" w:tplc="04090003" w:tentative="1">
      <w:start w:val="1"/>
      <w:numFmt w:val="bullet"/>
      <w:lvlText w:val="o"/>
      <w:lvlJc w:val="left"/>
      <w:pPr>
        <w:ind w:left="4021" w:hanging="360"/>
      </w:pPr>
      <w:rPr>
        <w:rFonts w:ascii="Courier New" w:hAnsi="Courier New" w:cs="Courier New" w:hint="default"/>
      </w:rPr>
    </w:lvl>
    <w:lvl w:ilvl="5" w:tplc="04090005" w:tentative="1">
      <w:start w:val="1"/>
      <w:numFmt w:val="bullet"/>
      <w:lvlText w:val=""/>
      <w:lvlJc w:val="left"/>
      <w:pPr>
        <w:ind w:left="4741" w:hanging="360"/>
      </w:pPr>
      <w:rPr>
        <w:rFonts w:ascii="Wingdings" w:hAnsi="Wingdings" w:hint="default"/>
      </w:rPr>
    </w:lvl>
    <w:lvl w:ilvl="6" w:tplc="04090001" w:tentative="1">
      <w:start w:val="1"/>
      <w:numFmt w:val="bullet"/>
      <w:lvlText w:val=""/>
      <w:lvlJc w:val="left"/>
      <w:pPr>
        <w:ind w:left="5461" w:hanging="360"/>
      </w:pPr>
      <w:rPr>
        <w:rFonts w:ascii="Symbol" w:hAnsi="Symbol" w:hint="default"/>
      </w:rPr>
    </w:lvl>
    <w:lvl w:ilvl="7" w:tplc="04090003" w:tentative="1">
      <w:start w:val="1"/>
      <w:numFmt w:val="bullet"/>
      <w:lvlText w:val="o"/>
      <w:lvlJc w:val="left"/>
      <w:pPr>
        <w:ind w:left="6181" w:hanging="360"/>
      </w:pPr>
      <w:rPr>
        <w:rFonts w:ascii="Courier New" w:hAnsi="Courier New" w:cs="Courier New" w:hint="default"/>
      </w:rPr>
    </w:lvl>
    <w:lvl w:ilvl="8" w:tplc="04090005" w:tentative="1">
      <w:start w:val="1"/>
      <w:numFmt w:val="bullet"/>
      <w:lvlText w:val=""/>
      <w:lvlJc w:val="left"/>
      <w:pPr>
        <w:ind w:left="6901" w:hanging="360"/>
      </w:pPr>
      <w:rPr>
        <w:rFonts w:ascii="Wingdings" w:hAnsi="Wingdings" w:hint="default"/>
      </w:rPr>
    </w:lvl>
  </w:abstractNum>
  <w:abstractNum w:abstractNumId="42">
    <w:nsid w:val="48CB5B50"/>
    <w:multiLevelType w:val="hybridMultilevel"/>
    <w:tmpl w:val="C83AFC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4BB10EA0"/>
    <w:multiLevelType w:val="hybridMultilevel"/>
    <w:tmpl w:val="9D320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CE11E2C"/>
    <w:multiLevelType w:val="hybridMultilevel"/>
    <w:tmpl w:val="67909BE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nsid w:val="4E974DBC"/>
    <w:multiLevelType w:val="hybridMultilevel"/>
    <w:tmpl w:val="EA00B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2A12B80"/>
    <w:multiLevelType w:val="hybridMultilevel"/>
    <w:tmpl w:val="442CB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A6E73B1"/>
    <w:multiLevelType w:val="hybridMultilevel"/>
    <w:tmpl w:val="4E14DD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BCC7620"/>
    <w:multiLevelType w:val="hybridMultilevel"/>
    <w:tmpl w:val="4BFA2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1CAEFCC">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D6A7414"/>
    <w:multiLevelType w:val="hybridMultilevel"/>
    <w:tmpl w:val="03D0B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09C7D35"/>
    <w:multiLevelType w:val="hybridMultilevel"/>
    <w:tmpl w:val="482C1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4CA5D3E"/>
    <w:multiLevelType w:val="hybridMultilevel"/>
    <w:tmpl w:val="AEE06BDA"/>
    <w:lvl w:ilvl="0" w:tplc="04090001">
      <w:start w:val="1"/>
      <w:numFmt w:val="bullet"/>
      <w:lvlText w:val=""/>
      <w:lvlJc w:val="left"/>
      <w:pPr>
        <w:ind w:left="1080" w:hanging="360"/>
      </w:pPr>
      <w:rPr>
        <w:rFonts w:ascii="Symbol" w:hAnsi="Symbol" w:hint="default"/>
      </w:rPr>
    </w:lvl>
    <w:lvl w:ilvl="1" w:tplc="05AA8F7A">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64F552EA"/>
    <w:multiLevelType w:val="hybridMultilevel"/>
    <w:tmpl w:val="8AE284FC"/>
    <w:lvl w:ilvl="0" w:tplc="FA52B0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65E424CE"/>
    <w:multiLevelType w:val="hybridMultilevel"/>
    <w:tmpl w:val="75C8012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7910156"/>
    <w:multiLevelType w:val="hybridMultilevel"/>
    <w:tmpl w:val="D8D8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8B958A8"/>
    <w:multiLevelType w:val="hybridMultilevel"/>
    <w:tmpl w:val="CD6E9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A074F6E"/>
    <w:multiLevelType w:val="hybridMultilevel"/>
    <w:tmpl w:val="4BFA22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11CAEFCC">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6AD77B60"/>
    <w:multiLevelType w:val="hybridMultilevel"/>
    <w:tmpl w:val="A348953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6C862409"/>
    <w:multiLevelType w:val="hybridMultilevel"/>
    <w:tmpl w:val="7270C248"/>
    <w:lvl w:ilvl="0" w:tplc="D2A24FCC">
      <w:start w:val="1"/>
      <w:numFmt w:val="lowerLetter"/>
      <w:lvlText w:val="%1."/>
      <w:lvlJc w:val="left"/>
      <w:pPr>
        <w:ind w:left="72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9">
    <w:nsid w:val="70541C98"/>
    <w:multiLevelType w:val="hybridMultilevel"/>
    <w:tmpl w:val="7136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15633E0"/>
    <w:multiLevelType w:val="hybridMultilevel"/>
    <w:tmpl w:val="626E8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1812B35"/>
    <w:multiLevelType w:val="hybridMultilevel"/>
    <w:tmpl w:val="893E8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365D7C"/>
    <w:multiLevelType w:val="hybridMultilevel"/>
    <w:tmpl w:val="677C7252"/>
    <w:lvl w:ilvl="0" w:tplc="1B1C4B94">
      <w:start w:val="1"/>
      <w:numFmt w:val="bullet"/>
      <w:lvlText w:val="•"/>
      <w:lvlJc w:val="left"/>
      <w:pPr>
        <w:tabs>
          <w:tab w:val="num" w:pos="720"/>
        </w:tabs>
        <w:ind w:left="720" w:hanging="360"/>
      </w:pPr>
      <w:rPr>
        <w:rFonts w:ascii="Arial" w:hAnsi="Arial" w:hint="default"/>
      </w:rPr>
    </w:lvl>
    <w:lvl w:ilvl="1" w:tplc="E6CCBD9C" w:tentative="1">
      <w:start w:val="1"/>
      <w:numFmt w:val="bullet"/>
      <w:lvlText w:val="•"/>
      <w:lvlJc w:val="left"/>
      <w:pPr>
        <w:tabs>
          <w:tab w:val="num" w:pos="1440"/>
        </w:tabs>
        <w:ind w:left="1440" w:hanging="360"/>
      </w:pPr>
      <w:rPr>
        <w:rFonts w:ascii="Arial" w:hAnsi="Arial" w:hint="default"/>
      </w:rPr>
    </w:lvl>
    <w:lvl w:ilvl="2" w:tplc="8D103110" w:tentative="1">
      <w:start w:val="1"/>
      <w:numFmt w:val="bullet"/>
      <w:lvlText w:val="•"/>
      <w:lvlJc w:val="left"/>
      <w:pPr>
        <w:tabs>
          <w:tab w:val="num" w:pos="2160"/>
        </w:tabs>
        <w:ind w:left="2160" w:hanging="360"/>
      </w:pPr>
      <w:rPr>
        <w:rFonts w:ascii="Arial" w:hAnsi="Arial" w:hint="default"/>
      </w:rPr>
    </w:lvl>
    <w:lvl w:ilvl="3" w:tplc="7D7EB384" w:tentative="1">
      <w:start w:val="1"/>
      <w:numFmt w:val="bullet"/>
      <w:lvlText w:val="•"/>
      <w:lvlJc w:val="left"/>
      <w:pPr>
        <w:tabs>
          <w:tab w:val="num" w:pos="2880"/>
        </w:tabs>
        <w:ind w:left="2880" w:hanging="360"/>
      </w:pPr>
      <w:rPr>
        <w:rFonts w:ascii="Arial" w:hAnsi="Arial" w:hint="default"/>
      </w:rPr>
    </w:lvl>
    <w:lvl w:ilvl="4" w:tplc="4E16FA18" w:tentative="1">
      <w:start w:val="1"/>
      <w:numFmt w:val="bullet"/>
      <w:lvlText w:val="•"/>
      <w:lvlJc w:val="left"/>
      <w:pPr>
        <w:tabs>
          <w:tab w:val="num" w:pos="3600"/>
        </w:tabs>
        <w:ind w:left="3600" w:hanging="360"/>
      </w:pPr>
      <w:rPr>
        <w:rFonts w:ascii="Arial" w:hAnsi="Arial" w:hint="default"/>
      </w:rPr>
    </w:lvl>
    <w:lvl w:ilvl="5" w:tplc="2698DA6C" w:tentative="1">
      <w:start w:val="1"/>
      <w:numFmt w:val="bullet"/>
      <w:lvlText w:val="•"/>
      <w:lvlJc w:val="left"/>
      <w:pPr>
        <w:tabs>
          <w:tab w:val="num" w:pos="4320"/>
        </w:tabs>
        <w:ind w:left="4320" w:hanging="360"/>
      </w:pPr>
      <w:rPr>
        <w:rFonts w:ascii="Arial" w:hAnsi="Arial" w:hint="default"/>
      </w:rPr>
    </w:lvl>
    <w:lvl w:ilvl="6" w:tplc="FB7C813C" w:tentative="1">
      <w:start w:val="1"/>
      <w:numFmt w:val="bullet"/>
      <w:lvlText w:val="•"/>
      <w:lvlJc w:val="left"/>
      <w:pPr>
        <w:tabs>
          <w:tab w:val="num" w:pos="5040"/>
        </w:tabs>
        <w:ind w:left="5040" w:hanging="360"/>
      </w:pPr>
      <w:rPr>
        <w:rFonts w:ascii="Arial" w:hAnsi="Arial" w:hint="default"/>
      </w:rPr>
    </w:lvl>
    <w:lvl w:ilvl="7" w:tplc="7D722688" w:tentative="1">
      <w:start w:val="1"/>
      <w:numFmt w:val="bullet"/>
      <w:lvlText w:val="•"/>
      <w:lvlJc w:val="left"/>
      <w:pPr>
        <w:tabs>
          <w:tab w:val="num" w:pos="5760"/>
        </w:tabs>
        <w:ind w:left="5760" w:hanging="360"/>
      </w:pPr>
      <w:rPr>
        <w:rFonts w:ascii="Arial" w:hAnsi="Arial" w:hint="default"/>
      </w:rPr>
    </w:lvl>
    <w:lvl w:ilvl="8" w:tplc="B784D670" w:tentative="1">
      <w:start w:val="1"/>
      <w:numFmt w:val="bullet"/>
      <w:lvlText w:val="•"/>
      <w:lvlJc w:val="left"/>
      <w:pPr>
        <w:tabs>
          <w:tab w:val="num" w:pos="6480"/>
        </w:tabs>
        <w:ind w:left="6480" w:hanging="360"/>
      </w:pPr>
      <w:rPr>
        <w:rFonts w:ascii="Arial" w:hAnsi="Arial" w:hint="default"/>
      </w:rPr>
    </w:lvl>
  </w:abstractNum>
  <w:abstractNum w:abstractNumId="63">
    <w:nsid w:val="72F43F3C"/>
    <w:multiLevelType w:val="hybridMultilevel"/>
    <w:tmpl w:val="3C564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7071275"/>
    <w:multiLevelType w:val="hybridMultilevel"/>
    <w:tmpl w:val="3796F820"/>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776D5106"/>
    <w:multiLevelType w:val="hybridMultilevel"/>
    <w:tmpl w:val="3BCC7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7DB6968"/>
    <w:multiLevelType w:val="hybridMultilevel"/>
    <w:tmpl w:val="9F868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A835231"/>
    <w:multiLevelType w:val="hybridMultilevel"/>
    <w:tmpl w:val="D9786C18"/>
    <w:lvl w:ilvl="0" w:tplc="5DC4925E">
      <w:start w:val="1"/>
      <w:numFmt w:val="bullet"/>
      <w:lvlText w:val="•"/>
      <w:lvlJc w:val="left"/>
      <w:pPr>
        <w:tabs>
          <w:tab w:val="num" w:pos="720"/>
        </w:tabs>
        <w:ind w:left="720" w:hanging="360"/>
      </w:pPr>
      <w:rPr>
        <w:rFonts w:ascii="Arial" w:hAnsi="Arial" w:hint="default"/>
      </w:rPr>
    </w:lvl>
    <w:lvl w:ilvl="1" w:tplc="B9EC4C3C" w:tentative="1">
      <w:start w:val="1"/>
      <w:numFmt w:val="bullet"/>
      <w:lvlText w:val="•"/>
      <w:lvlJc w:val="left"/>
      <w:pPr>
        <w:tabs>
          <w:tab w:val="num" w:pos="1440"/>
        </w:tabs>
        <w:ind w:left="1440" w:hanging="360"/>
      </w:pPr>
      <w:rPr>
        <w:rFonts w:ascii="Arial" w:hAnsi="Arial" w:hint="default"/>
      </w:rPr>
    </w:lvl>
    <w:lvl w:ilvl="2" w:tplc="159C69FA" w:tentative="1">
      <w:start w:val="1"/>
      <w:numFmt w:val="bullet"/>
      <w:lvlText w:val="•"/>
      <w:lvlJc w:val="left"/>
      <w:pPr>
        <w:tabs>
          <w:tab w:val="num" w:pos="2160"/>
        </w:tabs>
        <w:ind w:left="2160" w:hanging="360"/>
      </w:pPr>
      <w:rPr>
        <w:rFonts w:ascii="Arial" w:hAnsi="Arial" w:hint="default"/>
      </w:rPr>
    </w:lvl>
    <w:lvl w:ilvl="3" w:tplc="05E2EACC" w:tentative="1">
      <w:start w:val="1"/>
      <w:numFmt w:val="bullet"/>
      <w:lvlText w:val="•"/>
      <w:lvlJc w:val="left"/>
      <w:pPr>
        <w:tabs>
          <w:tab w:val="num" w:pos="2880"/>
        </w:tabs>
        <w:ind w:left="2880" w:hanging="360"/>
      </w:pPr>
      <w:rPr>
        <w:rFonts w:ascii="Arial" w:hAnsi="Arial" w:hint="default"/>
      </w:rPr>
    </w:lvl>
    <w:lvl w:ilvl="4" w:tplc="5B5C6782" w:tentative="1">
      <w:start w:val="1"/>
      <w:numFmt w:val="bullet"/>
      <w:lvlText w:val="•"/>
      <w:lvlJc w:val="left"/>
      <w:pPr>
        <w:tabs>
          <w:tab w:val="num" w:pos="3600"/>
        </w:tabs>
        <w:ind w:left="3600" w:hanging="360"/>
      </w:pPr>
      <w:rPr>
        <w:rFonts w:ascii="Arial" w:hAnsi="Arial" w:hint="default"/>
      </w:rPr>
    </w:lvl>
    <w:lvl w:ilvl="5" w:tplc="772894AE" w:tentative="1">
      <w:start w:val="1"/>
      <w:numFmt w:val="bullet"/>
      <w:lvlText w:val="•"/>
      <w:lvlJc w:val="left"/>
      <w:pPr>
        <w:tabs>
          <w:tab w:val="num" w:pos="4320"/>
        </w:tabs>
        <w:ind w:left="4320" w:hanging="360"/>
      </w:pPr>
      <w:rPr>
        <w:rFonts w:ascii="Arial" w:hAnsi="Arial" w:hint="default"/>
      </w:rPr>
    </w:lvl>
    <w:lvl w:ilvl="6" w:tplc="58B6C0B0" w:tentative="1">
      <w:start w:val="1"/>
      <w:numFmt w:val="bullet"/>
      <w:lvlText w:val="•"/>
      <w:lvlJc w:val="left"/>
      <w:pPr>
        <w:tabs>
          <w:tab w:val="num" w:pos="5040"/>
        </w:tabs>
        <w:ind w:left="5040" w:hanging="360"/>
      </w:pPr>
      <w:rPr>
        <w:rFonts w:ascii="Arial" w:hAnsi="Arial" w:hint="default"/>
      </w:rPr>
    </w:lvl>
    <w:lvl w:ilvl="7" w:tplc="D77072C2" w:tentative="1">
      <w:start w:val="1"/>
      <w:numFmt w:val="bullet"/>
      <w:lvlText w:val="•"/>
      <w:lvlJc w:val="left"/>
      <w:pPr>
        <w:tabs>
          <w:tab w:val="num" w:pos="5760"/>
        </w:tabs>
        <w:ind w:left="5760" w:hanging="360"/>
      </w:pPr>
      <w:rPr>
        <w:rFonts w:ascii="Arial" w:hAnsi="Arial" w:hint="default"/>
      </w:rPr>
    </w:lvl>
    <w:lvl w:ilvl="8" w:tplc="0520EF38" w:tentative="1">
      <w:start w:val="1"/>
      <w:numFmt w:val="bullet"/>
      <w:lvlText w:val="•"/>
      <w:lvlJc w:val="left"/>
      <w:pPr>
        <w:tabs>
          <w:tab w:val="num" w:pos="6480"/>
        </w:tabs>
        <w:ind w:left="6480" w:hanging="360"/>
      </w:pPr>
      <w:rPr>
        <w:rFonts w:ascii="Arial" w:hAnsi="Arial" w:hint="default"/>
      </w:rPr>
    </w:lvl>
  </w:abstractNum>
  <w:abstractNum w:abstractNumId="68">
    <w:nsid w:val="7B792B0F"/>
    <w:multiLevelType w:val="hybridMultilevel"/>
    <w:tmpl w:val="36B2AE3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nsid w:val="7C297BDE"/>
    <w:multiLevelType w:val="hybridMultilevel"/>
    <w:tmpl w:val="62223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D0A40A8"/>
    <w:multiLevelType w:val="hybridMultilevel"/>
    <w:tmpl w:val="581C818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D4048A4"/>
    <w:multiLevelType w:val="hybridMultilevel"/>
    <w:tmpl w:val="137240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7DBF4CC2"/>
    <w:multiLevelType w:val="hybridMultilevel"/>
    <w:tmpl w:val="44D4C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7DE21BCC"/>
    <w:multiLevelType w:val="hybridMultilevel"/>
    <w:tmpl w:val="8F4CE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EA679A3"/>
    <w:multiLevelType w:val="hybridMultilevel"/>
    <w:tmpl w:val="56D227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EC77412"/>
    <w:multiLevelType w:val="hybridMultilevel"/>
    <w:tmpl w:val="57C48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24"/>
  </w:num>
  <w:num w:numId="3">
    <w:abstractNumId w:val="5"/>
  </w:num>
  <w:num w:numId="4">
    <w:abstractNumId w:val="42"/>
  </w:num>
  <w:num w:numId="5">
    <w:abstractNumId w:val="55"/>
  </w:num>
  <w:num w:numId="6">
    <w:abstractNumId w:val="2"/>
  </w:num>
  <w:num w:numId="7">
    <w:abstractNumId w:val="59"/>
  </w:num>
  <w:num w:numId="8">
    <w:abstractNumId w:val="31"/>
  </w:num>
  <w:num w:numId="9">
    <w:abstractNumId w:val="60"/>
  </w:num>
  <w:num w:numId="10">
    <w:abstractNumId w:val="57"/>
  </w:num>
  <w:num w:numId="11">
    <w:abstractNumId w:val="32"/>
  </w:num>
  <w:num w:numId="12">
    <w:abstractNumId w:val="25"/>
  </w:num>
  <w:num w:numId="13">
    <w:abstractNumId w:val="39"/>
  </w:num>
  <w:num w:numId="14">
    <w:abstractNumId w:val="75"/>
  </w:num>
  <w:num w:numId="1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46"/>
  </w:num>
  <w:num w:numId="18">
    <w:abstractNumId w:val="52"/>
  </w:num>
  <w:num w:numId="19">
    <w:abstractNumId w:val="18"/>
  </w:num>
  <w:num w:numId="20">
    <w:abstractNumId w:val="35"/>
  </w:num>
  <w:num w:numId="21">
    <w:abstractNumId w:val="21"/>
  </w:num>
  <w:num w:numId="22">
    <w:abstractNumId w:val="64"/>
  </w:num>
  <w:num w:numId="23">
    <w:abstractNumId w:val="47"/>
  </w:num>
  <w:num w:numId="24">
    <w:abstractNumId w:val="71"/>
  </w:num>
  <w:num w:numId="25">
    <w:abstractNumId w:val="66"/>
  </w:num>
  <w:num w:numId="26">
    <w:abstractNumId w:val="19"/>
  </w:num>
  <w:num w:numId="27">
    <w:abstractNumId w:val="27"/>
  </w:num>
  <w:num w:numId="28">
    <w:abstractNumId w:val="69"/>
  </w:num>
  <w:num w:numId="29">
    <w:abstractNumId w:val="48"/>
  </w:num>
  <w:num w:numId="30">
    <w:abstractNumId w:val="56"/>
  </w:num>
  <w:num w:numId="31">
    <w:abstractNumId w:val="62"/>
  </w:num>
  <w:num w:numId="32">
    <w:abstractNumId w:val="29"/>
  </w:num>
  <w:num w:numId="33">
    <w:abstractNumId w:val="51"/>
  </w:num>
  <w:num w:numId="34">
    <w:abstractNumId w:val="41"/>
  </w:num>
  <w:num w:numId="35">
    <w:abstractNumId w:val="45"/>
  </w:num>
  <w:num w:numId="36">
    <w:abstractNumId w:val="34"/>
  </w:num>
  <w:num w:numId="37">
    <w:abstractNumId w:val="40"/>
  </w:num>
  <w:num w:numId="38">
    <w:abstractNumId w:val="9"/>
  </w:num>
  <w:num w:numId="39">
    <w:abstractNumId w:val="33"/>
  </w:num>
  <w:num w:numId="40">
    <w:abstractNumId w:val="4"/>
  </w:num>
  <w:num w:numId="41">
    <w:abstractNumId w:val="26"/>
  </w:num>
  <w:num w:numId="42">
    <w:abstractNumId w:val="68"/>
  </w:num>
  <w:num w:numId="43">
    <w:abstractNumId w:val="6"/>
  </w:num>
  <w:num w:numId="44">
    <w:abstractNumId w:val="73"/>
  </w:num>
  <w:num w:numId="45">
    <w:abstractNumId w:val="58"/>
  </w:num>
  <w:num w:numId="46">
    <w:abstractNumId w:val="54"/>
  </w:num>
  <w:num w:numId="47">
    <w:abstractNumId w:val="13"/>
  </w:num>
  <w:num w:numId="48">
    <w:abstractNumId w:val="15"/>
  </w:num>
  <w:num w:numId="49">
    <w:abstractNumId w:val="3"/>
  </w:num>
  <w:num w:numId="50">
    <w:abstractNumId w:val="8"/>
  </w:num>
  <w:num w:numId="51">
    <w:abstractNumId w:val="20"/>
  </w:num>
  <w:num w:numId="52">
    <w:abstractNumId w:val="65"/>
  </w:num>
  <w:num w:numId="53">
    <w:abstractNumId w:val="14"/>
  </w:num>
  <w:num w:numId="54">
    <w:abstractNumId w:val="44"/>
  </w:num>
  <w:num w:numId="55">
    <w:abstractNumId w:val="53"/>
  </w:num>
  <w:num w:numId="56">
    <w:abstractNumId w:val="11"/>
  </w:num>
  <w:num w:numId="57">
    <w:abstractNumId w:val="1"/>
  </w:num>
  <w:num w:numId="58">
    <w:abstractNumId w:val="10"/>
  </w:num>
  <w:num w:numId="59">
    <w:abstractNumId w:val="61"/>
  </w:num>
  <w:num w:numId="60">
    <w:abstractNumId w:val="7"/>
  </w:num>
  <w:num w:numId="61">
    <w:abstractNumId w:val="74"/>
  </w:num>
  <w:num w:numId="62">
    <w:abstractNumId w:val="37"/>
  </w:num>
  <w:num w:numId="63">
    <w:abstractNumId w:val="70"/>
  </w:num>
  <w:num w:numId="64">
    <w:abstractNumId w:val="28"/>
  </w:num>
  <w:num w:numId="65">
    <w:abstractNumId w:val="0"/>
  </w:num>
  <w:num w:numId="66">
    <w:abstractNumId w:val="63"/>
  </w:num>
  <w:num w:numId="67">
    <w:abstractNumId w:val="22"/>
  </w:num>
  <w:num w:numId="68">
    <w:abstractNumId w:val="17"/>
  </w:num>
  <w:num w:numId="69">
    <w:abstractNumId w:val="16"/>
  </w:num>
  <w:num w:numId="70">
    <w:abstractNumId w:val="36"/>
  </w:num>
  <w:num w:numId="71">
    <w:abstractNumId w:val="49"/>
  </w:num>
  <w:num w:numId="72">
    <w:abstractNumId w:val="38"/>
  </w:num>
  <w:num w:numId="73">
    <w:abstractNumId w:val="30"/>
  </w:num>
  <w:num w:numId="74">
    <w:abstractNumId w:val="50"/>
  </w:num>
  <w:num w:numId="75">
    <w:abstractNumId w:val="23"/>
  </w:num>
  <w:num w:numId="76">
    <w:abstractNumId w:val="6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291A"/>
    <w:rsid w:val="00000920"/>
    <w:rsid w:val="0000383B"/>
    <w:rsid w:val="00004872"/>
    <w:rsid w:val="00005C3A"/>
    <w:rsid w:val="00006524"/>
    <w:rsid w:val="0001538D"/>
    <w:rsid w:val="000167FF"/>
    <w:rsid w:val="00017FC7"/>
    <w:rsid w:val="00020AA9"/>
    <w:rsid w:val="00025CA6"/>
    <w:rsid w:val="00027CE9"/>
    <w:rsid w:val="00033F26"/>
    <w:rsid w:val="00036399"/>
    <w:rsid w:val="00037EC8"/>
    <w:rsid w:val="00040A1E"/>
    <w:rsid w:val="00051ED1"/>
    <w:rsid w:val="0005652A"/>
    <w:rsid w:val="00057EBB"/>
    <w:rsid w:val="00066A06"/>
    <w:rsid w:val="00070892"/>
    <w:rsid w:val="00072DB9"/>
    <w:rsid w:val="00082801"/>
    <w:rsid w:val="00082B7D"/>
    <w:rsid w:val="0009055B"/>
    <w:rsid w:val="00090DC4"/>
    <w:rsid w:val="000957CF"/>
    <w:rsid w:val="000A1E12"/>
    <w:rsid w:val="000A4502"/>
    <w:rsid w:val="000A793E"/>
    <w:rsid w:val="000B0C98"/>
    <w:rsid w:val="000B1FF6"/>
    <w:rsid w:val="000B2EBB"/>
    <w:rsid w:val="000B6F2B"/>
    <w:rsid w:val="000C1E27"/>
    <w:rsid w:val="000D31FA"/>
    <w:rsid w:val="000D3DE1"/>
    <w:rsid w:val="000D5FA3"/>
    <w:rsid w:val="000D6EEB"/>
    <w:rsid w:val="000E49A8"/>
    <w:rsid w:val="000E6233"/>
    <w:rsid w:val="000F2308"/>
    <w:rsid w:val="000F2C4F"/>
    <w:rsid w:val="00113F2A"/>
    <w:rsid w:val="00116C36"/>
    <w:rsid w:val="001209D7"/>
    <w:rsid w:val="00125874"/>
    <w:rsid w:val="00125EF9"/>
    <w:rsid w:val="00126019"/>
    <w:rsid w:val="00126B23"/>
    <w:rsid w:val="0012733D"/>
    <w:rsid w:val="001346B9"/>
    <w:rsid w:val="00136FEE"/>
    <w:rsid w:val="001372F9"/>
    <w:rsid w:val="001510B0"/>
    <w:rsid w:val="00151178"/>
    <w:rsid w:val="00154E47"/>
    <w:rsid w:val="00174838"/>
    <w:rsid w:val="00175482"/>
    <w:rsid w:val="00180D6E"/>
    <w:rsid w:val="001847FC"/>
    <w:rsid w:val="001871B2"/>
    <w:rsid w:val="00196508"/>
    <w:rsid w:val="001A6D3C"/>
    <w:rsid w:val="001A7188"/>
    <w:rsid w:val="001B2C10"/>
    <w:rsid w:val="001B7D4E"/>
    <w:rsid w:val="001C3668"/>
    <w:rsid w:val="001C3ED8"/>
    <w:rsid w:val="001C7873"/>
    <w:rsid w:val="001D585E"/>
    <w:rsid w:val="001E2BB2"/>
    <w:rsid w:val="001F227B"/>
    <w:rsid w:val="001F3B2B"/>
    <w:rsid w:val="001F6357"/>
    <w:rsid w:val="00200862"/>
    <w:rsid w:val="0020190C"/>
    <w:rsid w:val="002033DF"/>
    <w:rsid w:val="00205D1B"/>
    <w:rsid w:val="002061FD"/>
    <w:rsid w:val="00210A43"/>
    <w:rsid w:val="00211D49"/>
    <w:rsid w:val="00215A27"/>
    <w:rsid w:val="00220A96"/>
    <w:rsid w:val="002238F1"/>
    <w:rsid w:val="00230616"/>
    <w:rsid w:val="00233AFE"/>
    <w:rsid w:val="002344B6"/>
    <w:rsid w:val="0024067F"/>
    <w:rsid w:val="00244766"/>
    <w:rsid w:val="00247388"/>
    <w:rsid w:val="00251D95"/>
    <w:rsid w:val="002558B8"/>
    <w:rsid w:val="00255F3C"/>
    <w:rsid w:val="00257C50"/>
    <w:rsid w:val="0026183E"/>
    <w:rsid w:val="0026187B"/>
    <w:rsid w:val="002641DF"/>
    <w:rsid w:val="00282035"/>
    <w:rsid w:val="00283E94"/>
    <w:rsid w:val="002936FC"/>
    <w:rsid w:val="002A086B"/>
    <w:rsid w:val="002A3D4B"/>
    <w:rsid w:val="002A5215"/>
    <w:rsid w:val="002A7236"/>
    <w:rsid w:val="002B594D"/>
    <w:rsid w:val="002C5264"/>
    <w:rsid w:val="002C55A9"/>
    <w:rsid w:val="002E19B9"/>
    <w:rsid w:val="002F0247"/>
    <w:rsid w:val="002F509B"/>
    <w:rsid w:val="00301F62"/>
    <w:rsid w:val="0031064A"/>
    <w:rsid w:val="00311DD5"/>
    <w:rsid w:val="0031208A"/>
    <w:rsid w:val="00315661"/>
    <w:rsid w:val="00323BAA"/>
    <w:rsid w:val="00327A35"/>
    <w:rsid w:val="003341A6"/>
    <w:rsid w:val="00334678"/>
    <w:rsid w:val="00335AFE"/>
    <w:rsid w:val="00341064"/>
    <w:rsid w:val="00347C8B"/>
    <w:rsid w:val="003506C2"/>
    <w:rsid w:val="00352C8B"/>
    <w:rsid w:val="0036339D"/>
    <w:rsid w:val="00370BF3"/>
    <w:rsid w:val="003730A5"/>
    <w:rsid w:val="0037319E"/>
    <w:rsid w:val="003751FF"/>
    <w:rsid w:val="0037790F"/>
    <w:rsid w:val="003803DC"/>
    <w:rsid w:val="00394531"/>
    <w:rsid w:val="0039638D"/>
    <w:rsid w:val="003A135D"/>
    <w:rsid w:val="003A23B2"/>
    <w:rsid w:val="003B3115"/>
    <w:rsid w:val="003B7499"/>
    <w:rsid w:val="003B74A6"/>
    <w:rsid w:val="003C08CF"/>
    <w:rsid w:val="003C29CF"/>
    <w:rsid w:val="003C5B0E"/>
    <w:rsid w:val="003C6198"/>
    <w:rsid w:val="003D5443"/>
    <w:rsid w:val="003D56F5"/>
    <w:rsid w:val="003D6EA4"/>
    <w:rsid w:val="003D763B"/>
    <w:rsid w:val="003E24F8"/>
    <w:rsid w:val="003E5ED9"/>
    <w:rsid w:val="003E6CF4"/>
    <w:rsid w:val="003F0F3C"/>
    <w:rsid w:val="003F6864"/>
    <w:rsid w:val="004029D0"/>
    <w:rsid w:val="00406010"/>
    <w:rsid w:val="004129A8"/>
    <w:rsid w:val="00421021"/>
    <w:rsid w:val="004226D1"/>
    <w:rsid w:val="00424E7D"/>
    <w:rsid w:val="004326E9"/>
    <w:rsid w:val="004355A8"/>
    <w:rsid w:val="0043692D"/>
    <w:rsid w:val="004377F3"/>
    <w:rsid w:val="004434EC"/>
    <w:rsid w:val="00444C52"/>
    <w:rsid w:val="00445715"/>
    <w:rsid w:val="0045092E"/>
    <w:rsid w:val="0045193B"/>
    <w:rsid w:val="004546A7"/>
    <w:rsid w:val="00466176"/>
    <w:rsid w:val="00466A7E"/>
    <w:rsid w:val="00482385"/>
    <w:rsid w:val="00485F36"/>
    <w:rsid w:val="00490631"/>
    <w:rsid w:val="004950F2"/>
    <w:rsid w:val="00495914"/>
    <w:rsid w:val="004A0448"/>
    <w:rsid w:val="004B09E1"/>
    <w:rsid w:val="004B434F"/>
    <w:rsid w:val="004C0D9D"/>
    <w:rsid w:val="004C1D09"/>
    <w:rsid w:val="004C2BE0"/>
    <w:rsid w:val="004C3CA9"/>
    <w:rsid w:val="004C418A"/>
    <w:rsid w:val="004C71FB"/>
    <w:rsid w:val="004D31C0"/>
    <w:rsid w:val="004E2412"/>
    <w:rsid w:val="004E6711"/>
    <w:rsid w:val="005017B8"/>
    <w:rsid w:val="00502762"/>
    <w:rsid w:val="005038A3"/>
    <w:rsid w:val="00510DB5"/>
    <w:rsid w:val="005178E4"/>
    <w:rsid w:val="00517A61"/>
    <w:rsid w:val="00520CB0"/>
    <w:rsid w:val="0052364D"/>
    <w:rsid w:val="00530C85"/>
    <w:rsid w:val="00535E4B"/>
    <w:rsid w:val="00536700"/>
    <w:rsid w:val="00542769"/>
    <w:rsid w:val="00546CEE"/>
    <w:rsid w:val="00552825"/>
    <w:rsid w:val="00561B46"/>
    <w:rsid w:val="00572BD4"/>
    <w:rsid w:val="00575250"/>
    <w:rsid w:val="00584963"/>
    <w:rsid w:val="00586D9D"/>
    <w:rsid w:val="00586E95"/>
    <w:rsid w:val="00590252"/>
    <w:rsid w:val="005935ED"/>
    <w:rsid w:val="005A204E"/>
    <w:rsid w:val="005B13AA"/>
    <w:rsid w:val="005C0B3F"/>
    <w:rsid w:val="005D0D12"/>
    <w:rsid w:val="005D2C02"/>
    <w:rsid w:val="005D501F"/>
    <w:rsid w:val="005D5D9F"/>
    <w:rsid w:val="005D6B50"/>
    <w:rsid w:val="005E0406"/>
    <w:rsid w:val="005E06E0"/>
    <w:rsid w:val="005E0999"/>
    <w:rsid w:val="005E7C4F"/>
    <w:rsid w:val="005F275C"/>
    <w:rsid w:val="005F3DC4"/>
    <w:rsid w:val="0060163A"/>
    <w:rsid w:val="00603039"/>
    <w:rsid w:val="0060391E"/>
    <w:rsid w:val="0060689F"/>
    <w:rsid w:val="00620F1D"/>
    <w:rsid w:val="00631749"/>
    <w:rsid w:val="00635235"/>
    <w:rsid w:val="0063729E"/>
    <w:rsid w:val="00637C5E"/>
    <w:rsid w:val="00637EF6"/>
    <w:rsid w:val="006445F7"/>
    <w:rsid w:val="00644954"/>
    <w:rsid w:val="00645F32"/>
    <w:rsid w:val="006508A8"/>
    <w:rsid w:val="00654F74"/>
    <w:rsid w:val="006650CF"/>
    <w:rsid w:val="006656E2"/>
    <w:rsid w:val="0066733B"/>
    <w:rsid w:val="00671E54"/>
    <w:rsid w:val="00673983"/>
    <w:rsid w:val="00676557"/>
    <w:rsid w:val="00695CE9"/>
    <w:rsid w:val="006A352E"/>
    <w:rsid w:val="006B27FD"/>
    <w:rsid w:val="006C2AD1"/>
    <w:rsid w:val="006C303C"/>
    <w:rsid w:val="006D2B2A"/>
    <w:rsid w:val="006D3C7D"/>
    <w:rsid w:val="006D43E6"/>
    <w:rsid w:val="006D7102"/>
    <w:rsid w:val="006E3066"/>
    <w:rsid w:val="006E55B8"/>
    <w:rsid w:val="00700FC3"/>
    <w:rsid w:val="0070150A"/>
    <w:rsid w:val="00703E6B"/>
    <w:rsid w:val="00704858"/>
    <w:rsid w:val="00706965"/>
    <w:rsid w:val="00706AE0"/>
    <w:rsid w:val="00706EF0"/>
    <w:rsid w:val="007114A1"/>
    <w:rsid w:val="007278B6"/>
    <w:rsid w:val="00735555"/>
    <w:rsid w:val="00736956"/>
    <w:rsid w:val="00741017"/>
    <w:rsid w:val="00743711"/>
    <w:rsid w:val="00745FF3"/>
    <w:rsid w:val="00747274"/>
    <w:rsid w:val="00760486"/>
    <w:rsid w:val="0077708B"/>
    <w:rsid w:val="00782B33"/>
    <w:rsid w:val="00784171"/>
    <w:rsid w:val="00787957"/>
    <w:rsid w:val="00796C87"/>
    <w:rsid w:val="007A18A0"/>
    <w:rsid w:val="007A35A7"/>
    <w:rsid w:val="007A3C23"/>
    <w:rsid w:val="007A617C"/>
    <w:rsid w:val="007B28D3"/>
    <w:rsid w:val="007B291A"/>
    <w:rsid w:val="007B48EA"/>
    <w:rsid w:val="007C0CD3"/>
    <w:rsid w:val="007C33BB"/>
    <w:rsid w:val="007C39E8"/>
    <w:rsid w:val="007C5F0D"/>
    <w:rsid w:val="007E0E69"/>
    <w:rsid w:val="007E0E85"/>
    <w:rsid w:val="007E18EC"/>
    <w:rsid w:val="007E5B67"/>
    <w:rsid w:val="007F3D49"/>
    <w:rsid w:val="00800EB7"/>
    <w:rsid w:val="00804109"/>
    <w:rsid w:val="00824C34"/>
    <w:rsid w:val="00827C82"/>
    <w:rsid w:val="0083393F"/>
    <w:rsid w:val="00841276"/>
    <w:rsid w:val="00842670"/>
    <w:rsid w:val="008531B5"/>
    <w:rsid w:val="00853482"/>
    <w:rsid w:val="00853FD3"/>
    <w:rsid w:val="00866D75"/>
    <w:rsid w:val="00870CA2"/>
    <w:rsid w:val="00872EBE"/>
    <w:rsid w:val="00874560"/>
    <w:rsid w:val="008755DC"/>
    <w:rsid w:val="008820F5"/>
    <w:rsid w:val="00890634"/>
    <w:rsid w:val="0089149E"/>
    <w:rsid w:val="008928C0"/>
    <w:rsid w:val="008928FE"/>
    <w:rsid w:val="0089502B"/>
    <w:rsid w:val="00896BF2"/>
    <w:rsid w:val="008A2586"/>
    <w:rsid w:val="008B0A4E"/>
    <w:rsid w:val="008B1ADE"/>
    <w:rsid w:val="008B26AF"/>
    <w:rsid w:val="008B5AD3"/>
    <w:rsid w:val="008B6946"/>
    <w:rsid w:val="008B7702"/>
    <w:rsid w:val="008C2480"/>
    <w:rsid w:val="008C6394"/>
    <w:rsid w:val="008C76DD"/>
    <w:rsid w:val="008D0E64"/>
    <w:rsid w:val="008D13C9"/>
    <w:rsid w:val="008D2332"/>
    <w:rsid w:val="008D3B30"/>
    <w:rsid w:val="008D70D7"/>
    <w:rsid w:val="008E766C"/>
    <w:rsid w:val="008F23C7"/>
    <w:rsid w:val="008F4907"/>
    <w:rsid w:val="008F4D98"/>
    <w:rsid w:val="008F6594"/>
    <w:rsid w:val="00903FB9"/>
    <w:rsid w:val="00906226"/>
    <w:rsid w:val="009219AD"/>
    <w:rsid w:val="0092400B"/>
    <w:rsid w:val="00924B58"/>
    <w:rsid w:val="00935EDD"/>
    <w:rsid w:val="00942A5F"/>
    <w:rsid w:val="00947642"/>
    <w:rsid w:val="009506E4"/>
    <w:rsid w:val="00957127"/>
    <w:rsid w:val="00964381"/>
    <w:rsid w:val="009662E8"/>
    <w:rsid w:val="009665EA"/>
    <w:rsid w:val="00975632"/>
    <w:rsid w:val="009831D0"/>
    <w:rsid w:val="009837BB"/>
    <w:rsid w:val="00985EC1"/>
    <w:rsid w:val="00987685"/>
    <w:rsid w:val="00996065"/>
    <w:rsid w:val="009B037F"/>
    <w:rsid w:val="009B686E"/>
    <w:rsid w:val="009C156C"/>
    <w:rsid w:val="009C167F"/>
    <w:rsid w:val="009C1D19"/>
    <w:rsid w:val="009C2873"/>
    <w:rsid w:val="009C7453"/>
    <w:rsid w:val="009E39B4"/>
    <w:rsid w:val="009E4129"/>
    <w:rsid w:val="009E5D1B"/>
    <w:rsid w:val="009F420B"/>
    <w:rsid w:val="009F47ED"/>
    <w:rsid w:val="009F7395"/>
    <w:rsid w:val="00A0621E"/>
    <w:rsid w:val="00A06D90"/>
    <w:rsid w:val="00A112F9"/>
    <w:rsid w:val="00A15A67"/>
    <w:rsid w:val="00A15D76"/>
    <w:rsid w:val="00A17460"/>
    <w:rsid w:val="00A17C43"/>
    <w:rsid w:val="00A201E1"/>
    <w:rsid w:val="00A2250A"/>
    <w:rsid w:val="00A24CE9"/>
    <w:rsid w:val="00A34571"/>
    <w:rsid w:val="00A36621"/>
    <w:rsid w:val="00A369B6"/>
    <w:rsid w:val="00A425F2"/>
    <w:rsid w:val="00A4361D"/>
    <w:rsid w:val="00A479F1"/>
    <w:rsid w:val="00A62D7F"/>
    <w:rsid w:val="00A65B95"/>
    <w:rsid w:val="00A70027"/>
    <w:rsid w:val="00A72A6D"/>
    <w:rsid w:val="00A82583"/>
    <w:rsid w:val="00A84429"/>
    <w:rsid w:val="00A84FCF"/>
    <w:rsid w:val="00A95274"/>
    <w:rsid w:val="00AA6819"/>
    <w:rsid w:val="00AA72EA"/>
    <w:rsid w:val="00AB22B6"/>
    <w:rsid w:val="00AB3012"/>
    <w:rsid w:val="00AB3629"/>
    <w:rsid w:val="00AC09E7"/>
    <w:rsid w:val="00AC1565"/>
    <w:rsid w:val="00AC1A0F"/>
    <w:rsid w:val="00AC4FAB"/>
    <w:rsid w:val="00AC5B07"/>
    <w:rsid w:val="00AC6230"/>
    <w:rsid w:val="00AD58D1"/>
    <w:rsid w:val="00AE7575"/>
    <w:rsid w:val="00AE7831"/>
    <w:rsid w:val="00AF4BFC"/>
    <w:rsid w:val="00B049FA"/>
    <w:rsid w:val="00B30A85"/>
    <w:rsid w:val="00B335F6"/>
    <w:rsid w:val="00B33C21"/>
    <w:rsid w:val="00B42E62"/>
    <w:rsid w:val="00B50289"/>
    <w:rsid w:val="00B64F05"/>
    <w:rsid w:val="00B664CC"/>
    <w:rsid w:val="00B751BF"/>
    <w:rsid w:val="00B82393"/>
    <w:rsid w:val="00B82DB5"/>
    <w:rsid w:val="00B84C58"/>
    <w:rsid w:val="00B9132F"/>
    <w:rsid w:val="00B95108"/>
    <w:rsid w:val="00BA004C"/>
    <w:rsid w:val="00BA27B7"/>
    <w:rsid w:val="00BC0658"/>
    <w:rsid w:val="00BC48E3"/>
    <w:rsid w:val="00BC5C51"/>
    <w:rsid w:val="00BD0CFE"/>
    <w:rsid w:val="00BD3EEF"/>
    <w:rsid w:val="00BD41D9"/>
    <w:rsid w:val="00BD7256"/>
    <w:rsid w:val="00BD7B90"/>
    <w:rsid w:val="00BD7D6E"/>
    <w:rsid w:val="00BE0398"/>
    <w:rsid w:val="00BE0EA6"/>
    <w:rsid w:val="00BE1825"/>
    <w:rsid w:val="00BE1831"/>
    <w:rsid w:val="00BE6F1B"/>
    <w:rsid w:val="00BE739E"/>
    <w:rsid w:val="00BF4737"/>
    <w:rsid w:val="00BF52AE"/>
    <w:rsid w:val="00C00C36"/>
    <w:rsid w:val="00C02B88"/>
    <w:rsid w:val="00C02BF3"/>
    <w:rsid w:val="00C12082"/>
    <w:rsid w:val="00C26172"/>
    <w:rsid w:val="00C350EB"/>
    <w:rsid w:val="00C37F65"/>
    <w:rsid w:val="00C41772"/>
    <w:rsid w:val="00C449A6"/>
    <w:rsid w:val="00C45708"/>
    <w:rsid w:val="00C46C8F"/>
    <w:rsid w:val="00C52108"/>
    <w:rsid w:val="00C56DA6"/>
    <w:rsid w:val="00C63D03"/>
    <w:rsid w:val="00C67E10"/>
    <w:rsid w:val="00C776D4"/>
    <w:rsid w:val="00C80A04"/>
    <w:rsid w:val="00C81719"/>
    <w:rsid w:val="00C818BA"/>
    <w:rsid w:val="00C837B3"/>
    <w:rsid w:val="00C84747"/>
    <w:rsid w:val="00C9383D"/>
    <w:rsid w:val="00C974F2"/>
    <w:rsid w:val="00CA5A07"/>
    <w:rsid w:val="00CB2C04"/>
    <w:rsid w:val="00CC1FCF"/>
    <w:rsid w:val="00CC3EF3"/>
    <w:rsid w:val="00CC3F8C"/>
    <w:rsid w:val="00CC401E"/>
    <w:rsid w:val="00CC4118"/>
    <w:rsid w:val="00CC6759"/>
    <w:rsid w:val="00CD0D4E"/>
    <w:rsid w:val="00CE2F6A"/>
    <w:rsid w:val="00CE4C9A"/>
    <w:rsid w:val="00CE7710"/>
    <w:rsid w:val="00CF4336"/>
    <w:rsid w:val="00D05E14"/>
    <w:rsid w:val="00D153F4"/>
    <w:rsid w:val="00D162D7"/>
    <w:rsid w:val="00D16B1F"/>
    <w:rsid w:val="00D23100"/>
    <w:rsid w:val="00D2347F"/>
    <w:rsid w:val="00D24CAD"/>
    <w:rsid w:val="00D3415E"/>
    <w:rsid w:val="00D361D5"/>
    <w:rsid w:val="00D3628F"/>
    <w:rsid w:val="00D364C3"/>
    <w:rsid w:val="00D45F04"/>
    <w:rsid w:val="00D45FE5"/>
    <w:rsid w:val="00D5372C"/>
    <w:rsid w:val="00D56F77"/>
    <w:rsid w:val="00D572D8"/>
    <w:rsid w:val="00D657E0"/>
    <w:rsid w:val="00D67439"/>
    <w:rsid w:val="00D67737"/>
    <w:rsid w:val="00D72F46"/>
    <w:rsid w:val="00D7529D"/>
    <w:rsid w:val="00D75D20"/>
    <w:rsid w:val="00D80C9C"/>
    <w:rsid w:val="00D850B1"/>
    <w:rsid w:val="00D9145F"/>
    <w:rsid w:val="00DA0B32"/>
    <w:rsid w:val="00DA56ED"/>
    <w:rsid w:val="00DA71D0"/>
    <w:rsid w:val="00DB10A6"/>
    <w:rsid w:val="00DB41F6"/>
    <w:rsid w:val="00DB477D"/>
    <w:rsid w:val="00DB4780"/>
    <w:rsid w:val="00DB55E7"/>
    <w:rsid w:val="00DC12C0"/>
    <w:rsid w:val="00DC7FA8"/>
    <w:rsid w:val="00DD1364"/>
    <w:rsid w:val="00DD1943"/>
    <w:rsid w:val="00DD7609"/>
    <w:rsid w:val="00DE0F84"/>
    <w:rsid w:val="00DE2E14"/>
    <w:rsid w:val="00DE5283"/>
    <w:rsid w:val="00DE5539"/>
    <w:rsid w:val="00DF1DC0"/>
    <w:rsid w:val="00DF6101"/>
    <w:rsid w:val="00E013C8"/>
    <w:rsid w:val="00E024EC"/>
    <w:rsid w:val="00E03306"/>
    <w:rsid w:val="00E0608B"/>
    <w:rsid w:val="00E14CA7"/>
    <w:rsid w:val="00E16F51"/>
    <w:rsid w:val="00E27B02"/>
    <w:rsid w:val="00E4058A"/>
    <w:rsid w:val="00E531A2"/>
    <w:rsid w:val="00E647DF"/>
    <w:rsid w:val="00E73784"/>
    <w:rsid w:val="00E75FF6"/>
    <w:rsid w:val="00E829AF"/>
    <w:rsid w:val="00E8334F"/>
    <w:rsid w:val="00E87624"/>
    <w:rsid w:val="00E914EB"/>
    <w:rsid w:val="00E93230"/>
    <w:rsid w:val="00EA151D"/>
    <w:rsid w:val="00EA1C19"/>
    <w:rsid w:val="00EA2FDD"/>
    <w:rsid w:val="00EA7057"/>
    <w:rsid w:val="00EC19AE"/>
    <w:rsid w:val="00EE3A96"/>
    <w:rsid w:val="00EE6C6F"/>
    <w:rsid w:val="00EF4AFC"/>
    <w:rsid w:val="00F01714"/>
    <w:rsid w:val="00F0546F"/>
    <w:rsid w:val="00F0659F"/>
    <w:rsid w:val="00F0729C"/>
    <w:rsid w:val="00F11DB0"/>
    <w:rsid w:val="00F122E0"/>
    <w:rsid w:val="00F13780"/>
    <w:rsid w:val="00F14A22"/>
    <w:rsid w:val="00F14E28"/>
    <w:rsid w:val="00F1504F"/>
    <w:rsid w:val="00F15C08"/>
    <w:rsid w:val="00F17EBD"/>
    <w:rsid w:val="00F3106D"/>
    <w:rsid w:val="00F316B5"/>
    <w:rsid w:val="00F47B57"/>
    <w:rsid w:val="00F6348A"/>
    <w:rsid w:val="00F648E2"/>
    <w:rsid w:val="00F6516D"/>
    <w:rsid w:val="00F6661D"/>
    <w:rsid w:val="00F97F6C"/>
    <w:rsid w:val="00FA1052"/>
    <w:rsid w:val="00FA245C"/>
    <w:rsid w:val="00FA5F73"/>
    <w:rsid w:val="00FA7987"/>
    <w:rsid w:val="00FB00C4"/>
    <w:rsid w:val="00FB0EDA"/>
    <w:rsid w:val="00FB29CA"/>
    <w:rsid w:val="00FB3716"/>
    <w:rsid w:val="00FB52F4"/>
    <w:rsid w:val="00FC7156"/>
    <w:rsid w:val="00FD0556"/>
    <w:rsid w:val="00FD1CA7"/>
    <w:rsid w:val="00FD6120"/>
    <w:rsid w:val="00FE02AF"/>
    <w:rsid w:val="00FE0BDB"/>
    <w:rsid w:val="00FE1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29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B29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26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61F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91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B291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B291A"/>
    <w:pPr>
      <w:ind w:left="720"/>
      <w:contextualSpacing/>
    </w:pPr>
  </w:style>
  <w:style w:type="paragraph" w:styleId="NoSpacing">
    <w:name w:val="No Spacing"/>
    <w:uiPriority w:val="1"/>
    <w:qFormat/>
    <w:rsid w:val="004D31C0"/>
    <w:pPr>
      <w:spacing w:after="0" w:line="240" w:lineRule="auto"/>
    </w:pPr>
  </w:style>
  <w:style w:type="paragraph" w:styleId="NormalWeb">
    <w:name w:val="Normal (Web)"/>
    <w:basedOn w:val="Normal"/>
    <w:uiPriority w:val="99"/>
    <w:unhideWhenUsed/>
    <w:rsid w:val="00EC19A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C19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9AE"/>
    <w:rPr>
      <w:rFonts w:ascii="Tahoma" w:hAnsi="Tahoma" w:cs="Tahoma"/>
      <w:sz w:val="16"/>
      <w:szCs w:val="16"/>
    </w:rPr>
  </w:style>
  <w:style w:type="character" w:customStyle="1" w:styleId="Heading3Char">
    <w:name w:val="Heading 3 Char"/>
    <w:basedOn w:val="DefaultParagraphFont"/>
    <w:link w:val="Heading3"/>
    <w:uiPriority w:val="9"/>
    <w:rsid w:val="004326E9"/>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3F6864"/>
    <w:rPr>
      <w:sz w:val="16"/>
      <w:szCs w:val="16"/>
    </w:rPr>
  </w:style>
  <w:style w:type="paragraph" w:styleId="CommentText">
    <w:name w:val="annotation text"/>
    <w:basedOn w:val="Normal"/>
    <w:link w:val="CommentTextChar"/>
    <w:uiPriority w:val="99"/>
    <w:semiHidden/>
    <w:unhideWhenUsed/>
    <w:rsid w:val="003F6864"/>
    <w:pPr>
      <w:spacing w:line="240" w:lineRule="auto"/>
    </w:pPr>
    <w:rPr>
      <w:sz w:val="20"/>
      <w:szCs w:val="20"/>
    </w:rPr>
  </w:style>
  <w:style w:type="character" w:customStyle="1" w:styleId="CommentTextChar">
    <w:name w:val="Comment Text Char"/>
    <w:basedOn w:val="DefaultParagraphFont"/>
    <w:link w:val="CommentText"/>
    <w:uiPriority w:val="99"/>
    <w:semiHidden/>
    <w:rsid w:val="003F6864"/>
    <w:rPr>
      <w:sz w:val="20"/>
      <w:szCs w:val="20"/>
    </w:rPr>
  </w:style>
  <w:style w:type="paragraph" w:styleId="CommentSubject">
    <w:name w:val="annotation subject"/>
    <w:basedOn w:val="CommentText"/>
    <w:next w:val="CommentText"/>
    <w:link w:val="CommentSubjectChar"/>
    <w:uiPriority w:val="99"/>
    <w:semiHidden/>
    <w:unhideWhenUsed/>
    <w:rsid w:val="003F6864"/>
    <w:rPr>
      <w:b/>
      <w:bCs/>
    </w:rPr>
  </w:style>
  <w:style w:type="character" w:customStyle="1" w:styleId="CommentSubjectChar">
    <w:name w:val="Comment Subject Char"/>
    <w:basedOn w:val="CommentTextChar"/>
    <w:link w:val="CommentSubject"/>
    <w:uiPriority w:val="99"/>
    <w:semiHidden/>
    <w:rsid w:val="003F6864"/>
    <w:rPr>
      <w:b/>
      <w:bCs/>
      <w:sz w:val="20"/>
      <w:szCs w:val="20"/>
    </w:rPr>
  </w:style>
  <w:style w:type="character" w:customStyle="1" w:styleId="plink1">
    <w:name w:val="plink1"/>
    <w:basedOn w:val="DefaultParagraphFont"/>
    <w:rPr>
      <w:b w:val="0"/>
      <w:bCs w:val="0"/>
      <w:vanish/>
      <w:webHidden w:val="0"/>
      <w:sz w:val="20"/>
      <w:szCs w:val="20"/>
      <w:specVanish w:val="0"/>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rPr>
  </w:style>
  <w:style w:type="paragraph" w:styleId="Revision">
    <w:name w:val="Revision"/>
    <w:hidden/>
    <w:uiPriority w:val="99"/>
    <w:semiHidden/>
    <w:rsid w:val="0012733D"/>
    <w:pPr>
      <w:spacing w:after="0" w:line="240" w:lineRule="auto"/>
    </w:pPr>
  </w:style>
  <w:style w:type="character" w:styleId="Hyperlink">
    <w:name w:val="Hyperlink"/>
    <w:basedOn w:val="DefaultParagraphFont"/>
    <w:uiPriority w:val="99"/>
    <w:unhideWhenUsed/>
    <w:rsid w:val="00706965"/>
    <w:rPr>
      <w:color w:val="0000FF" w:themeColor="hyperlink"/>
      <w:u w:val="single"/>
    </w:rPr>
  </w:style>
  <w:style w:type="character" w:customStyle="1" w:styleId="Heading5Char">
    <w:name w:val="Heading 5 Char"/>
    <w:basedOn w:val="DefaultParagraphFont"/>
    <w:link w:val="Heading5"/>
    <w:uiPriority w:val="9"/>
    <w:rsid w:val="002061FD"/>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semiHidden/>
    <w:unhideWhenUsed/>
    <w:qFormat/>
    <w:rsid w:val="001B2C10"/>
    <w:pPr>
      <w:outlineLvl w:val="9"/>
    </w:pPr>
    <w:rPr>
      <w:lang w:eastAsia="ja-JP"/>
    </w:rPr>
  </w:style>
  <w:style w:type="paragraph" w:styleId="TOC1">
    <w:name w:val="toc 1"/>
    <w:basedOn w:val="Normal"/>
    <w:next w:val="Normal"/>
    <w:autoRedefine/>
    <w:uiPriority w:val="39"/>
    <w:unhideWhenUsed/>
    <w:rsid w:val="001B2C10"/>
    <w:pPr>
      <w:spacing w:after="100"/>
    </w:pPr>
  </w:style>
  <w:style w:type="paragraph" w:styleId="TOC2">
    <w:name w:val="toc 2"/>
    <w:basedOn w:val="Normal"/>
    <w:next w:val="Normal"/>
    <w:autoRedefine/>
    <w:uiPriority w:val="39"/>
    <w:unhideWhenUsed/>
    <w:rsid w:val="001B2C10"/>
    <w:pPr>
      <w:spacing w:after="100"/>
      <w:ind w:left="220"/>
    </w:pPr>
  </w:style>
  <w:style w:type="paragraph" w:styleId="TOC3">
    <w:name w:val="toc 3"/>
    <w:basedOn w:val="Normal"/>
    <w:next w:val="Normal"/>
    <w:autoRedefine/>
    <w:uiPriority w:val="39"/>
    <w:unhideWhenUsed/>
    <w:rsid w:val="001B2C10"/>
    <w:pPr>
      <w:spacing w:after="100"/>
      <w:ind w:left="440"/>
    </w:pPr>
  </w:style>
  <w:style w:type="character" w:styleId="FollowedHyperlink">
    <w:name w:val="FollowedHyperlink"/>
    <w:basedOn w:val="DefaultParagraphFont"/>
    <w:uiPriority w:val="99"/>
    <w:semiHidden/>
    <w:unhideWhenUsed/>
    <w:rsid w:val="008B7702"/>
    <w:rPr>
      <w:color w:val="800080" w:themeColor="followedHyperlink"/>
      <w:u w:val="single"/>
    </w:rPr>
  </w:style>
  <w:style w:type="paragraph" w:customStyle="1" w:styleId="Text">
    <w:name w:val="Text"/>
    <w:aliases w:val="t"/>
    <w:link w:val="TextChar"/>
    <w:uiPriority w:val="99"/>
    <w:rsid w:val="008D70D7"/>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8D70D7"/>
    <w:rPr>
      <w:rFonts w:ascii="Verdana" w:eastAsia="Times New Roman" w:hAnsi="Verdana" w:cs="Times New Roman"/>
      <w:color w:val="000000"/>
      <w:sz w:val="20"/>
      <w:szCs w:val="20"/>
    </w:rPr>
  </w:style>
  <w:style w:type="paragraph" w:styleId="Header">
    <w:name w:val="header"/>
    <w:basedOn w:val="Normal"/>
    <w:link w:val="HeaderChar"/>
    <w:uiPriority w:val="99"/>
    <w:unhideWhenUsed/>
    <w:rsid w:val="00A36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621"/>
  </w:style>
  <w:style w:type="paragraph" w:styleId="Footer">
    <w:name w:val="footer"/>
    <w:basedOn w:val="Normal"/>
    <w:link w:val="FooterChar"/>
    <w:uiPriority w:val="99"/>
    <w:unhideWhenUsed/>
    <w:rsid w:val="00A36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6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29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B29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26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61F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91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B291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B291A"/>
    <w:pPr>
      <w:ind w:left="720"/>
      <w:contextualSpacing/>
    </w:pPr>
  </w:style>
  <w:style w:type="paragraph" w:styleId="NoSpacing">
    <w:name w:val="No Spacing"/>
    <w:uiPriority w:val="1"/>
    <w:qFormat/>
    <w:rsid w:val="004D31C0"/>
    <w:pPr>
      <w:spacing w:after="0" w:line="240" w:lineRule="auto"/>
    </w:pPr>
  </w:style>
  <w:style w:type="paragraph" w:styleId="NormalWeb">
    <w:name w:val="Normal (Web)"/>
    <w:basedOn w:val="Normal"/>
    <w:uiPriority w:val="99"/>
    <w:unhideWhenUsed/>
    <w:rsid w:val="00EC19A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C19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9AE"/>
    <w:rPr>
      <w:rFonts w:ascii="Tahoma" w:hAnsi="Tahoma" w:cs="Tahoma"/>
      <w:sz w:val="16"/>
      <w:szCs w:val="16"/>
    </w:rPr>
  </w:style>
  <w:style w:type="character" w:customStyle="1" w:styleId="Heading3Char">
    <w:name w:val="Heading 3 Char"/>
    <w:basedOn w:val="DefaultParagraphFont"/>
    <w:link w:val="Heading3"/>
    <w:uiPriority w:val="9"/>
    <w:rsid w:val="004326E9"/>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3F6864"/>
    <w:rPr>
      <w:sz w:val="16"/>
      <w:szCs w:val="16"/>
    </w:rPr>
  </w:style>
  <w:style w:type="paragraph" w:styleId="CommentText">
    <w:name w:val="annotation text"/>
    <w:basedOn w:val="Normal"/>
    <w:link w:val="CommentTextChar"/>
    <w:uiPriority w:val="99"/>
    <w:semiHidden/>
    <w:unhideWhenUsed/>
    <w:rsid w:val="003F6864"/>
    <w:pPr>
      <w:spacing w:line="240" w:lineRule="auto"/>
    </w:pPr>
    <w:rPr>
      <w:sz w:val="20"/>
      <w:szCs w:val="20"/>
    </w:rPr>
  </w:style>
  <w:style w:type="character" w:customStyle="1" w:styleId="CommentTextChar">
    <w:name w:val="Comment Text Char"/>
    <w:basedOn w:val="DefaultParagraphFont"/>
    <w:link w:val="CommentText"/>
    <w:uiPriority w:val="99"/>
    <w:semiHidden/>
    <w:rsid w:val="003F6864"/>
    <w:rPr>
      <w:sz w:val="20"/>
      <w:szCs w:val="20"/>
    </w:rPr>
  </w:style>
  <w:style w:type="paragraph" w:styleId="CommentSubject">
    <w:name w:val="annotation subject"/>
    <w:basedOn w:val="CommentText"/>
    <w:next w:val="CommentText"/>
    <w:link w:val="CommentSubjectChar"/>
    <w:uiPriority w:val="99"/>
    <w:semiHidden/>
    <w:unhideWhenUsed/>
    <w:rsid w:val="003F6864"/>
    <w:rPr>
      <w:b/>
      <w:bCs/>
    </w:rPr>
  </w:style>
  <w:style w:type="character" w:customStyle="1" w:styleId="CommentSubjectChar">
    <w:name w:val="Comment Subject Char"/>
    <w:basedOn w:val="CommentTextChar"/>
    <w:link w:val="CommentSubject"/>
    <w:uiPriority w:val="99"/>
    <w:semiHidden/>
    <w:rsid w:val="003F6864"/>
    <w:rPr>
      <w:b/>
      <w:bCs/>
      <w:sz w:val="20"/>
      <w:szCs w:val="20"/>
    </w:rPr>
  </w:style>
  <w:style w:type="character" w:customStyle="1" w:styleId="plink1">
    <w:name w:val="plink1"/>
    <w:basedOn w:val="DefaultParagraphFont"/>
    <w:rPr>
      <w:b w:val="0"/>
      <w:bCs w:val="0"/>
      <w:vanish/>
      <w:webHidden w:val="0"/>
      <w:sz w:val="20"/>
      <w:szCs w:val="20"/>
      <w:specVanish w:val="0"/>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rPr>
  </w:style>
  <w:style w:type="paragraph" w:styleId="Revision">
    <w:name w:val="Revision"/>
    <w:hidden/>
    <w:uiPriority w:val="99"/>
    <w:semiHidden/>
    <w:rsid w:val="0012733D"/>
    <w:pPr>
      <w:spacing w:after="0" w:line="240" w:lineRule="auto"/>
    </w:pPr>
  </w:style>
  <w:style w:type="character" w:styleId="Hyperlink">
    <w:name w:val="Hyperlink"/>
    <w:basedOn w:val="DefaultParagraphFont"/>
    <w:uiPriority w:val="99"/>
    <w:unhideWhenUsed/>
    <w:rsid w:val="00706965"/>
    <w:rPr>
      <w:color w:val="0000FF" w:themeColor="hyperlink"/>
      <w:u w:val="single"/>
    </w:rPr>
  </w:style>
  <w:style w:type="character" w:customStyle="1" w:styleId="Heading5Char">
    <w:name w:val="Heading 5 Char"/>
    <w:basedOn w:val="DefaultParagraphFont"/>
    <w:link w:val="Heading5"/>
    <w:uiPriority w:val="9"/>
    <w:rsid w:val="002061FD"/>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semiHidden/>
    <w:unhideWhenUsed/>
    <w:qFormat/>
    <w:rsid w:val="001B2C10"/>
    <w:pPr>
      <w:outlineLvl w:val="9"/>
    </w:pPr>
    <w:rPr>
      <w:lang w:eastAsia="ja-JP"/>
    </w:rPr>
  </w:style>
  <w:style w:type="paragraph" w:styleId="TOC1">
    <w:name w:val="toc 1"/>
    <w:basedOn w:val="Normal"/>
    <w:next w:val="Normal"/>
    <w:autoRedefine/>
    <w:uiPriority w:val="39"/>
    <w:unhideWhenUsed/>
    <w:rsid w:val="001B2C10"/>
    <w:pPr>
      <w:spacing w:after="100"/>
    </w:pPr>
  </w:style>
  <w:style w:type="paragraph" w:styleId="TOC2">
    <w:name w:val="toc 2"/>
    <w:basedOn w:val="Normal"/>
    <w:next w:val="Normal"/>
    <w:autoRedefine/>
    <w:uiPriority w:val="39"/>
    <w:unhideWhenUsed/>
    <w:rsid w:val="001B2C10"/>
    <w:pPr>
      <w:spacing w:after="100"/>
      <w:ind w:left="220"/>
    </w:pPr>
  </w:style>
  <w:style w:type="paragraph" w:styleId="TOC3">
    <w:name w:val="toc 3"/>
    <w:basedOn w:val="Normal"/>
    <w:next w:val="Normal"/>
    <w:autoRedefine/>
    <w:uiPriority w:val="39"/>
    <w:unhideWhenUsed/>
    <w:rsid w:val="001B2C10"/>
    <w:pPr>
      <w:spacing w:after="100"/>
      <w:ind w:left="440"/>
    </w:pPr>
  </w:style>
  <w:style w:type="character" w:styleId="FollowedHyperlink">
    <w:name w:val="FollowedHyperlink"/>
    <w:basedOn w:val="DefaultParagraphFont"/>
    <w:uiPriority w:val="99"/>
    <w:semiHidden/>
    <w:unhideWhenUsed/>
    <w:rsid w:val="008B7702"/>
    <w:rPr>
      <w:color w:val="800080" w:themeColor="followedHyperlink"/>
      <w:u w:val="single"/>
    </w:rPr>
  </w:style>
  <w:style w:type="paragraph" w:customStyle="1" w:styleId="Text">
    <w:name w:val="Text"/>
    <w:aliases w:val="t"/>
    <w:link w:val="TextChar"/>
    <w:uiPriority w:val="99"/>
    <w:rsid w:val="008D70D7"/>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8D70D7"/>
    <w:rPr>
      <w:rFonts w:ascii="Verdana" w:eastAsia="Times New Roman" w:hAnsi="Verdana" w:cs="Times New Roman"/>
      <w:color w:val="000000"/>
      <w:sz w:val="20"/>
      <w:szCs w:val="20"/>
    </w:rPr>
  </w:style>
  <w:style w:type="paragraph" w:styleId="Header">
    <w:name w:val="header"/>
    <w:basedOn w:val="Normal"/>
    <w:link w:val="HeaderChar"/>
    <w:uiPriority w:val="99"/>
    <w:unhideWhenUsed/>
    <w:rsid w:val="00A36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621"/>
  </w:style>
  <w:style w:type="paragraph" w:styleId="Footer">
    <w:name w:val="footer"/>
    <w:basedOn w:val="Normal"/>
    <w:link w:val="FooterChar"/>
    <w:uiPriority w:val="99"/>
    <w:unhideWhenUsed/>
    <w:rsid w:val="00A36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6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32179">
      <w:bodyDiv w:val="1"/>
      <w:marLeft w:val="0"/>
      <w:marRight w:val="0"/>
      <w:marTop w:val="0"/>
      <w:marBottom w:val="0"/>
      <w:divBdr>
        <w:top w:val="none" w:sz="0" w:space="0" w:color="auto"/>
        <w:left w:val="none" w:sz="0" w:space="0" w:color="auto"/>
        <w:bottom w:val="none" w:sz="0" w:space="0" w:color="auto"/>
        <w:right w:val="none" w:sz="0" w:space="0" w:color="auto"/>
      </w:divBdr>
    </w:div>
    <w:div w:id="239215561">
      <w:bodyDiv w:val="1"/>
      <w:marLeft w:val="0"/>
      <w:marRight w:val="0"/>
      <w:marTop w:val="0"/>
      <w:marBottom w:val="0"/>
      <w:divBdr>
        <w:top w:val="none" w:sz="0" w:space="0" w:color="auto"/>
        <w:left w:val="none" w:sz="0" w:space="0" w:color="auto"/>
        <w:bottom w:val="none" w:sz="0" w:space="0" w:color="auto"/>
        <w:right w:val="none" w:sz="0" w:space="0" w:color="auto"/>
      </w:divBdr>
      <w:divsChild>
        <w:div w:id="1330062779">
          <w:marLeft w:val="547"/>
          <w:marRight w:val="0"/>
          <w:marTop w:val="62"/>
          <w:marBottom w:val="0"/>
          <w:divBdr>
            <w:top w:val="none" w:sz="0" w:space="0" w:color="auto"/>
            <w:left w:val="none" w:sz="0" w:space="0" w:color="auto"/>
            <w:bottom w:val="none" w:sz="0" w:space="0" w:color="auto"/>
            <w:right w:val="none" w:sz="0" w:space="0" w:color="auto"/>
          </w:divBdr>
        </w:div>
      </w:divsChild>
    </w:div>
    <w:div w:id="701247549">
      <w:bodyDiv w:val="1"/>
      <w:marLeft w:val="0"/>
      <w:marRight w:val="0"/>
      <w:marTop w:val="0"/>
      <w:marBottom w:val="0"/>
      <w:divBdr>
        <w:top w:val="none" w:sz="0" w:space="0" w:color="auto"/>
        <w:left w:val="none" w:sz="0" w:space="0" w:color="auto"/>
        <w:bottom w:val="none" w:sz="0" w:space="0" w:color="auto"/>
        <w:right w:val="none" w:sz="0" w:space="0" w:color="auto"/>
      </w:divBdr>
    </w:div>
    <w:div w:id="783882671">
      <w:bodyDiv w:val="1"/>
      <w:marLeft w:val="0"/>
      <w:marRight w:val="0"/>
      <w:marTop w:val="0"/>
      <w:marBottom w:val="0"/>
      <w:divBdr>
        <w:top w:val="none" w:sz="0" w:space="0" w:color="auto"/>
        <w:left w:val="none" w:sz="0" w:space="0" w:color="auto"/>
        <w:bottom w:val="none" w:sz="0" w:space="0" w:color="auto"/>
        <w:right w:val="none" w:sz="0" w:space="0" w:color="auto"/>
      </w:divBdr>
      <w:divsChild>
        <w:div w:id="503017539">
          <w:marLeft w:val="547"/>
          <w:marRight w:val="0"/>
          <w:marTop w:val="72"/>
          <w:marBottom w:val="0"/>
          <w:divBdr>
            <w:top w:val="none" w:sz="0" w:space="0" w:color="auto"/>
            <w:left w:val="none" w:sz="0" w:space="0" w:color="auto"/>
            <w:bottom w:val="none" w:sz="0" w:space="0" w:color="auto"/>
            <w:right w:val="none" w:sz="0" w:space="0" w:color="auto"/>
          </w:divBdr>
        </w:div>
        <w:div w:id="1904290932">
          <w:marLeft w:val="547"/>
          <w:marRight w:val="0"/>
          <w:marTop w:val="72"/>
          <w:marBottom w:val="0"/>
          <w:divBdr>
            <w:top w:val="none" w:sz="0" w:space="0" w:color="auto"/>
            <w:left w:val="none" w:sz="0" w:space="0" w:color="auto"/>
            <w:bottom w:val="none" w:sz="0" w:space="0" w:color="auto"/>
            <w:right w:val="none" w:sz="0" w:space="0" w:color="auto"/>
          </w:divBdr>
        </w:div>
        <w:div w:id="1098403526">
          <w:marLeft w:val="547"/>
          <w:marRight w:val="0"/>
          <w:marTop w:val="72"/>
          <w:marBottom w:val="0"/>
          <w:divBdr>
            <w:top w:val="none" w:sz="0" w:space="0" w:color="auto"/>
            <w:left w:val="none" w:sz="0" w:space="0" w:color="auto"/>
            <w:bottom w:val="none" w:sz="0" w:space="0" w:color="auto"/>
            <w:right w:val="none" w:sz="0" w:space="0" w:color="auto"/>
          </w:divBdr>
        </w:div>
      </w:divsChild>
    </w:div>
    <w:div w:id="1532262468">
      <w:bodyDiv w:val="1"/>
      <w:marLeft w:val="0"/>
      <w:marRight w:val="0"/>
      <w:marTop w:val="0"/>
      <w:marBottom w:val="0"/>
      <w:divBdr>
        <w:top w:val="none" w:sz="0" w:space="0" w:color="auto"/>
        <w:left w:val="none" w:sz="0" w:space="0" w:color="auto"/>
        <w:bottom w:val="none" w:sz="0" w:space="0" w:color="auto"/>
        <w:right w:val="none" w:sz="0" w:space="0" w:color="auto"/>
      </w:divBdr>
    </w:div>
    <w:div w:id="2075159040">
      <w:bodyDiv w:val="1"/>
      <w:marLeft w:val="0"/>
      <w:marRight w:val="0"/>
      <w:marTop w:val="0"/>
      <w:marBottom w:val="0"/>
      <w:divBdr>
        <w:top w:val="none" w:sz="0" w:space="0" w:color="auto"/>
        <w:left w:val="none" w:sz="0" w:space="0" w:color="auto"/>
        <w:bottom w:val="none" w:sz="0" w:space="0" w:color="auto"/>
        <w:right w:val="none" w:sz="0" w:space="0" w:color="auto"/>
      </w:divBdr>
      <w:divsChild>
        <w:div w:id="1286497040">
          <w:marLeft w:val="547"/>
          <w:marRight w:val="0"/>
          <w:marTop w:val="106"/>
          <w:marBottom w:val="0"/>
          <w:divBdr>
            <w:top w:val="none" w:sz="0" w:space="0" w:color="auto"/>
            <w:left w:val="none" w:sz="0" w:space="0" w:color="auto"/>
            <w:bottom w:val="none" w:sz="0" w:space="0" w:color="auto"/>
            <w:right w:val="none" w:sz="0" w:space="0" w:color="auto"/>
          </w:divBdr>
        </w:div>
        <w:div w:id="1343509826">
          <w:marLeft w:val="547"/>
          <w:marRight w:val="0"/>
          <w:marTop w:val="106"/>
          <w:marBottom w:val="0"/>
          <w:divBdr>
            <w:top w:val="none" w:sz="0" w:space="0" w:color="auto"/>
            <w:left w:val="none" w:sz="0" w:space="0" w:color="auto"/>
            <w:bottom w:val="none" w:sz="0" w:space="0" w:color="auto"/>
            <w:right w:val="none" w:sz="0" w:space="0" w:color="auto"/>
          </w:divBdr>
        </w:div>
        <w:div w:id="486747701">
          <w:marLeft w:val="1166"/>
          <w:marRight w:val="0"/>
          <w:marTop w:val="96"/>
          <w:marBottom w:val="0"/>
          <w:divBdr>
            <w:top w:val="none" w:sz="0" w:space="0" w:color="auto"/>
            <w:left w:val="none" w:sz="0" w:space="0" w:color="auto"/>
            <w:bottom w:val="none" w:sz="0" w:space="0" w:color="auto"/>
            <w:right w:val="none" w:sz="0" w:space="0" w:color="auto"/>
          </w:divBdr>
        </w:div>
        <w:div w:id="1927105868">
          <w:marLeft w:val="1166"/>
          <w:marRight w:val="0"/>
          <w:marTop w:val="96"/>
          <w:marBottom w:val="0"/>
          <w:divBdr>
            <w:top w:val="none" w:sz="0" w:space="0" w:color="auto"/>
            <w:left w:val="none" w:sz="0" w:space="0" w:color="auto"/>
            <w:bottom w:val="none" w:sz="0" w:space="0" w:color="auto"/>
            <w:right w:val="none" w:sz="0" w:space="0" w:color="auto"/>
          </w:divBdr>
        </w:div>
        <w:div w:id="318312924">
          <w:marLeft w:val="547"/>
          <w:marRight w:val="0"/>
          <w:marTop w:val="106"/>
          <w:marBottom w:val="0"/>
          <w:divBdr>
            <w:top w:val="none" w:sz="0" w:space="0" w:color="auto"/>
            <w:left w:val="none" w:sz="0" w:space="0" w:color="auto"/>
            <w:bottom w:val="none" w:sz="0" w:space="0" w:color="auto"/>
            <w:right w:val="none" w:sz="0" w:space="0" w:color="auto"/>
          </w:divBdr>
        </w:div>
        <w:div w:id="377366110">
          <w:marLeft w:val="1166"/>
          <w:marRight w:val="0"/>
          <w:marTop w:val="96"/>
          <w:marBottom w:val="0"/>
          <w:divBdr>
            <w:top w:val="none" w:sz="0" w:space="0" w:color="auto"/>
            <w:left w:val="none" w:sz="0" w:space="0" w:color="auto"/>
            <w:bottom w:val="none" w:sz="0" w:space="0" w:color="auto"/>
            <w:right w:val="none" w:sz="0" w:space="0" w:color="auto"/>
          </w:divBdr>
        </w:div>
        <w:div w:id="2079202538">
          <w:marLeft w:val="1166"/>
          <w:marRight w:val="0"/>
          <w:marTop w:val="96"/>
          <w:marBottom w:val="0"/>
          <w:divBdr>
            <w:top w:val="none" w:sz="0" w:space="0" w:color="auto"/>
            <w:left w:val="none" w:sz="0" w:space="0" w:color="auto"/>
            <w:bottom w:val="none" w:sz="0" w:space="0" w:color="auto"/>
            <w:right w:val="none" w:sz="0" w:space="0" w:color="auto"/>
          </w:divBdr>
        </w:div>
        <w:div w:id="1323700582">
          <w:marLeft w:val="547"/>
          <w:marRight w:val="0"/>
          <w:marTop w:val="106"/>
          <w:marBottom w:val="0"/>
          <w:divBdr>
            <w:top w:val="none" w:sz="0" w:space="0" w:color="auto"/>
            <w:left w:val="none" w:sz="0" w:space="0" w:color="auto"/>
            <w:bottom w:val="none" w:sz="0" w:space="0" w:color="auto"/>
            <w:right w:val="none" w:sz="0" w:space="0" w:color="auto"/>
          </w:divBdr>
        </w:div>
        <w:div w:id="369427869">
          <w:marLeft w:val="1166"/>
          <w:marRight w:val="0"/>
          <w:marTop w:val="96"/>
          <w:marBottom w:val="0"/>
          <w:divBdr>
            <w:top w:val="none" w:sz="0" w:space="0" w:color="auto"/>
            <w:left w:val="none" w:sz="0" w:space="0" w:color="auto"/>
            <w:bottom w:val="none" w:sz="0" w:space="0" w:color="auto"/>
            <w:right w:val="none" w:sz="0" w:space="0" w:color="auto"/>
          </w:divBdr>
        </w:div>
        <w:div w:id="1885289332">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en-us/library/aa366541(v=vs.85).aspx"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sqlcat.com/" TargetMode="External"/><Relationship Id="rId3" Type="http://schemas.microsoft.com/office/2007/relationships/stylesWithEffects" Target="stylesWithEffects.xml"/><Relationship Id="rId21" Type="http://schemas.openxmlformats.org/officeDocument/2006/relationships/hyperlink" Target="http://support.microsoft.com/kb/956893" TargetMode="External"/><Relationship Id="rId34" Type="http://schemas.openxmlformats.org/officeDocument/2006/relationships/hyperlink" Target="http://www.redbooks.ibm.com/abstracts/tips0817.html?Open" TargetMode="External"/><Relationship Id="rId42" Type="http://schemas.openxmlformats.org/officeDocument/2006/relationships/hyperlink" Target="http://support.microsoft.com/kb/956893"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msdn.microsoft.com/en-us/library/aa366799(v=vs.85).aspx"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technet.microsoft.com/en-us/library/ff817651(WS.10).aspx" TargetMode="External"/><Relationship Id="rId46"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technet.microsoft.com/en-us/library/ff817651(WS.10).aspx" TargetMode="External"/><Relationship Id="rId29" Type="http://schemas.openxmlformats.org/officeDocument/2006/relationships/image" Target="media/image13.png"/><Relationship Id="rId41" Type="http://schemas.openxmlformats.org/officeDocument/2006/relationships/hyperlink" Target="http://blogs.msdn.com/b/sqlostea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msdn.microsoft.com/en-us/library/ms175490.asp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yperlink" Target="http://blogs.technet.com/b/virtualization/"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msdn.microsoft.com/en-us/library/dd672789.aspx" TargetMode="External"/><Relationship Id="rId49" Type="http://schemas.openxmlformats.org/officeDocument/2006/relationships/header" Target="header3.xml"/><Relationship Id="rId10" Type="http://schemas.openxmlformats.org/officeDocument/2006/relationships/hyperlink" Target="http://sqlcat.com/whitepapers/archive/2010/05/27/high-performance-sql-server-workloads-on-hyper-v.aspx" TargetMode="Externa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yperlink" Target="http://support.microsoft.com/kb/918483"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qlcat.com/whitepapers/archive/2008/10/03/running-sql-server-2008-in-a-hyper-v-environment-best-practices-and-performance-recommendations.aspx" TargetMode="External"/><Relationship Id="rId14" Type="http://schemas.openxmlformats.org/officeDocument/2006/relationships/hyperlink" Target="http://msdn.microsoft.com/en-us/library/ms190730.aspx" TargetMode="External"/><Relationship Id="rId22" Type="http://schemas.openxmlformats.org/officeDocument/2006/relationships/hyperlink" Target="http://support.microsoft.com/kb/918483"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technet.microsoft.com/en-us/library/ms175490.aspx" TargetMode="External"/><Relationship Id="rId48" Type="http://schemas.openxmlformats.org/officeDocument/2006/relationships/footer" Target="footer2.xml"/><Relationship Id="rId8" Type="http://schemas.openxmlformats.org/officeDocument/2006/relationships/image" Target="media/image1.gi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10417</Words>
  <Characters>59378</Characters>
  <Application>Microsoft Office Word</Application>
  <DocSecurity>0</DocSecurity>
  <Lines>494</Lines>
  <Paragraphs>139</Paragraphs>
  <ScaleCrop>false</ScaleCrop>
  <Company/>
  <LinksUpToDate>false</LinksUpToDate>
  <CharactersWithSpaces>69656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2011-08-09T20:55:00Z</dcterms:created>
  <dcterms:modified xsi:type="dcterms:W3CDTF">2011-08-09T20:56:00Z</dcterms:modified>
</cp:coreProperties>
</file>