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b/>
          <w:b/>
          <w:sz w:val="26"/>
          <w:szCs w:val="26"/>
        </w:rPr>
      </w:pPr>
      <w:r>
        <w:rPr>
          <w:b/>
          <w:sz w:val="26"/>
          <w:szCs w:val="26"/>
        </w:rPr>
        <w:t>MARA SANTIAGO | Terapeuta ocupacional</w:t>
      </w:r>
    </w:p>
    <w:p>
      <w:pPr>
        <w:pStyle w:val="Normal1"/>
        <w:rPr/>
      </w:pPr>
      <w:r>
        <w:rPr/>
      </w:r>
    </w:p>
    <w:p>
      <w:pPr>
        <w:pStyle w:val="Normal1"/>
        <w:rPr>
          <w:b/>
          <w:b/>
        </w:rPr>
      </w:pPr>
      <w:r>
        <w:rPr>
          <w:b/>
        </w:rPr>
        <w:t>What is?</w:t>
      </w:r>
    </w:p>
    <w:p>
      <w:pPr>
        <w:pStyle w:val="Normal1"/>
        <w:rPr>
          <w:i/>
          <w:i/>
          <w:sz w:val="18"/>
          <w:szCs w:val="18"/>
        </w:rPr>
      </w:pPr>
      <w:r>
        <w:rPr>
          <w:i/>
          <w:sz w:val="18"/>
          <w:szCs w:val="18"/>
        </w:rPr>
        <w:t>What the company does or what is the problem.</w:t>
      </w:r>
    </w:p>
    <w:p>
      <w:pPr>
        <w:pStyle w:val="Normal1"/>
        <w:rPr/>
      </w:pPr>
      <w:r>
        <w:rPr/>
      </w:r>
    </w:p>
    <w:p>
      <w:pPr>
        <w:pStyle w:val="Normal1"/>
        <w:rPr/>
      </w:pPr>
      <w:r>
        <w:rPr/>
        <w:t xml:space="preserve">Mara Santiago is a child therapist that helps both children and their families how to deal with educational problems.  She considered her mission transforming and charming families, mediating those conflits bringing connection between them. The major goal here was to create a logo that talks with the childish universe, but touches the grown up ones in the same way.   </w:t>
      </w:r>
    </w:p>
    <w:p>
      <w:pPr>
        <w:pStyle w:val="Normal1"/>
        <w:rPr/>
      </w:pPr>
      <w:r>
        <w:rPr/>
      </w:r>
    </w:p>
    <w:p>
      <w:pPr>
        <w:pStyle w:val="Normal1"/>
        <w:rPr>
          <w:b/>
          <w:b/>
        </w:rPr>
      </w:pPr>
      <w:r>
        <w:rPr>
          <w:b/>
        </w:rPr>
        <w:t>What I did?</w:t>
      </w:r>
    </w:p>
    <w:p>
      <w:pPr>
        <w:pStyle w:val="Normal1"/>
        <w:rPr>
          <w:i/>
          <w:i/>
          <w:sz w:val="18"/>
          <w:szCs w:val="18"/>
        </w:rPr>
      </w:pPr>
      <w:r>
        <w:rPr>
          <w:i/>
          <w:sz w:val="18"/>
          <w:szCs w:val="18"/>
        </w:rPr>
        <w:t>Explain the concept of my creation.</w:t>
      </w:r>
    </w:p>
    <w:p>
      <w:pPr>
        <w:pStyle w:val="Normal1"/>
        <w:rPr>
          <w:i/>
          <w:i/>
          <w:sz w:val="18"/>
          <w:szCs w:val="18"/>
        </w:rPr>
      </w:pPr>
      <w:r>
        <w:rPr>
          <w:i/>
          <w:sz w:val="18"/>
          <w:szCs w:val="18"/>
        </w:rPr>
      </w:r>
    </w:p>
    <w:p>
      <w:pPr>
        <w:pStyle w:val="Normal1"/>
        <w:rPr/>
      </w:pPr>
      <w:r>
        <w:rPr/>
        <w:t xml:space="preserve">For this brand I was searching how to be playful for the kids but showing responsibility for the adults. In a general way, a book can be a bridge between those two worlds: for a child, it means histories, adventures, magical characters, and for the adults, education, culture or even a bright future. At this point I started to relate histories with a perspective of seeing things, like a stained glass, every little part can show us something bigger.         </w:t>
      </w:r>
    </w:p>
    <w:p>
      <w:pPr>
        <w:pStyle w:val="Normal1"/>
        <w:rPr/>
      </w:pPr>
      <w:r>
        <w:rPr/>
      </w:r>
    </w:p>
    <w:p>
      <w:pPr>
        <w:pStyle w:val="Normal1"/>
        <w:rPr/>
      </w:pPr>
      <w:r>
        <w:rPr/>
        <w:t>Talking about design, the color palette came from a Mucha's poster. This poster represents the Topaz stone, which is related to heal, restructure, focus more on being than making something. For the font, was important that it was friendly, rounded, easy to read even for children. The icon was inspired by the stained glass, where you can see the illustration of a book.</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b/>
          <w:b/>
          <w:sz w:val="26"/>
          <w:szCs w:val="26"/>
        </w:rPr>
      </w:pPr>
      <w:r>
        <w:rPr>
          <w:b/>
          <w:sz w:val="26"/>
          <w:szCs w:val="26"/>
        </w:rPr>
        <w:t>MARA SANTIAGO | Terapeuta ocupacional</w:t>
      </w:r>
    </w:p>
    <w:p>
      <w:pPr>
        <w:pStyle w:val="Normal1"/>
        <w:rPr/>
      </w:pPr>
      <w:r>
        <w:rPr/>
      </w:r>
    </w:p>
    <w:p>
      <w:pPr>
        <w:pStyle w:val="Normal1"/>
        <w:rPr>
          <w:b/>
          <w:b/>
        </w:rPr>
      </w:pPr>
      <w:r>
        <w:rPr>
          <w:b/>
        </w:rPr>
        <w:t>O que é?</w:t>
      </w:r>
    </w:p>
    <w:p>
      <w:pPr>
        <w:pStyle w:val="Normal1"/>
        <w:rPr>
          <w:b/>
          <w:b/>
        </w:rPr>
      </w:pPr>
      <w:r>
        <w:rPr>
          <w:i/>
          <w:sz w:val="18"/>
          <w:szCs w:val="18"/>
        </w:rPr>
        <w:t>O que a empresa faz ou qual era o problema solucionado.</w:t>
      </w:r>
    </w:p>
    <w:p>
      <w:pPr>
        <w:pStyle w:val="Normal1"/>
        <w:rPr/>
      </w:pPr>
      <w:r>
        <w:rPr/>
      </w:r>
    </w:p>
    <w:p>
      <w:pPr>
        <w:pStyle w:val="Normal1"/>
        <w:rPr/>
      </w:pPr>
      <w:r>
        <w:rPr/>
        <w:t>Mara Santiago é uma terapeuta infantil que ajuda as famílias a lidarem com problemas educacionais. Ela considera sua missão transformar e encantar famílias, mediando conflitos e trazendo conexão entre eles. Meu objetivo aqui era criar uma logo que conversasse com o universo infantil, sem esquecer dos adultos.</w:t>
      </w:r>
    </w:p>
    <w:p>
      <w:pPr>
        <w:pStyle w:val="Normal1"/>
        <w:rPr/>
      </w:pPr>
      <w:r>
        <w:rPr/>
      </w:r>
    </w:p>
    <w:p>
      <w:pPr>
        <w:pStyle w:val="Normal1"/>
        <w:rPr/>
      </w:pPr>
      <w:r>
        <w:rPr/>
      </w:r>
    </w:p>
    <w:p>
      <w:pPr>
        <w:pStyle w:val="Normal1"/>
        <w:rPr>
          <w:b/>
          <w:b/>
        </w:rPr>
      </w:pPr>
      <w:r>
        <w:rPr>
          <w:b/>
        </w:rPr>
        <w:t>O que eu criei?</w:t>
      </w:r>
    </w:p>
    <w:p>
      <w:pPr>
        <w:pStyle w:val="Normal1"/>
        <w:rPr>
          <w:b/>
          <w:b/>
        </w:rPr>
      </w:pPr>
      <w:r>
        <w:rPr>
          <w:i/>
          <w:sz w:val="18"/>
          <w:szCs w:val="18"/>
        </w:rPr>
        <w:t>Explicar o conceito da minha criação.</w:t>
      </w:r>
    </w:p>
    <w:p>
      <w:pPr>
        <w:pStyle w:val="Normal1"/>
        <w:rPr>
          <w:i/>
          <w:i/>
          <w:sz w:val="18"/>
          <w:szCs w:val="18"/>
        </w:rPr>
      </w:pPr>
      <w:r>
        <w:rPr>
          <w:i/>
          <w:sz w:val="18"/>
          <w:szCs w:val="18"/>
        </w:rPr>
      </w:r>
    </w:p>
    <w:p>
      <w:pPr>
        <w:pStyle w:val="Normal1"/>
        <w:rPr/>
      </w:pPr>
      <w:r>
        <w:rPr/>
        <w:t>Para essa marca eu estava tentando entender como criar algo divertido para crianças, mas mostrando responsabilidade para os adultos. Acabei percebendo que, de maneira geral, o livro pode ser a ponte entre estes dois mundos: para uma criança significa histórias, aventuras, personagens mágicos e para os adultos educação, cultura e até a promessa de um futuro promissor. Também comecei a relacionar histórias como uma perspectiva de ver as coisas, como um vitral, onde cada pequena parte nos mostra algo maior.</w:t>
      </w:r>
    </w:p>
    <w:p>
      <w:pPr>
        <w:pStyle w:val="Normal1"/>
        <w:rPr/>
      </w:pPr>
      <w:r>
        <w:rPr/>
      </w:r>
    </w:p>
    <w:p>
      <w:pPr>
        <w:pStyle w:val="Normal1"/>
        <w:rPr/>
      </w:pPr>
      <w:r>
        <w:rPr/>
        <w:t xml:space="preserve">Falando sobre design, a paleta de cores vem de um poster do Mucha, onde o artista representou a pedra topázio. Essa pedra se relaciona com cura, reestruturação, e focar mais em ser do que em fazer. Sobre a fonte, era muito importante que fosse amigável, arredondada e fácil para crianças lerem. Já o ícone foi inspirado pelos vitrais, onde é possível ver um livro ilustrado.  </w:t>
      </w:r>
    </w:p>
    <w:p>
      <w:pPr>
        <w:pStyle w:val="Normal1"/>
        <w:rPr/>
      </w:pPr>
      <w:r>
        <w:rPr/>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LibreOffice/7.3.1.3$Windows_X86_64 LibreOffice_project/a69ca51ded25f3eefd52d7bf9a5fad8c90b87951</Application>
  <AppVersion>15.0000</AppVersion>
  <Pages>2</Pages>
  <Words>447</Words>
  <Characters>2237</Characters>
  <CharactersWithSpaces>2683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2022-05-18T19:01:14Z</dcterms:modified>
  <cp:revision>1</cp:revision>
  <dc:subject/>
  <dc:title/>
</cp:coreProperties>
</file>