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OLIVEIRA FOUNDATION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w:t>
      </w:r>
    </w:p>
    <w:p w:rsidR="00000000" w:rsidDel="00000000" w:rsidP="00000000" w:rsidRDefault="00000000" w:rsidRPr="00000000" w14:paraId="00000004">
      <w:pPr>
        <w:rPr>
          <w:i w:val="1"/>
          <w:sz w:val="18"/>
          <w:szCs w:val="18"/>
        </w:rPr>
      </w:pPr>
      <w:r w:rsidDel="00000000" w:rsidR="00000000" w:rsidRPr="00000000">
        <w:rPr>
          <w:i w:val="1"/>
          <w:sz w:val="18"/>
          <w:szCs w:val="18"/>
          <w:rtl w:val="0"/>
        </w:rPr>
        <w:t xml:space="preserve">What the company does or what is the problem.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Oliveira Foundation is a NGO that provides support to others NGOs. Oliveira means Olive tree, and that relates to their mission: see the NGOs and even inside projects as branches of a biggest tree. The logo type already existed, the major problem was the old icon and how to visually organize all the brands inside Oliveira Foundation.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I did?</w:t>
      </w:r>
    </w:p>
    <w:p w:rsidR="00000000" w:rsidDel="00000000" w:rsidP="00000000" w:rsidRDefault="00000000" w:rsidRPr="00000000" w14:paraId="00000009">
      <w:pPr>
        <w:rPr>
          <w:i w:val="1"/>
          <w:sz w:val="18"/>
          <w:szCs w:val="18"/>
        </w:rPr>
      </w:pPr>
      <w:r w:rsidDel="00000000" w:rsidR="00000000" w:rsidRPr="00000000">
        <w:rPr>
          <w:i w:val="1"/>
          <w:sz w:val="18"/>
          <w:szCs w:val="18"/>
          <w:rtl w:val="0"/>
        </w:rPr>
        <w:t xml:space="preserve">Explain the concept of my creation.</w:t>
      </w:r>
    </w:p>
    <w:p w:rsidR="00000000" w:rsidDel="00000000" w:rsidP="00000000" w:rsidRDefault="00000000" w:rsidRPr="00000000" w14:paraId="0000000A">
      <w:pPr>
        <w:rPr>
          <w:i w:val="1"/>
          <w:sz w:val="18"/>
          <w:szCs w:val="1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tried to transform the icon into something more modern, which actually works for the digital environment. The colors palette followed the same path too. The smaller brands are literally parts of the bigger one, sometimes they share the same icon, or the same colors.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OLIVEIRA FOUNDATION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O que é?</w:t>
      </w:r>
    </w:p>
    <w:p w:rsidR="00000000" w:rsidDel="00000000" w:rsidP="00000000" w:rsidRDefault="00000000" w:rsidRPr="00000000" w14:paraId="0000002F">
      <w:pPr>
        <w:rPr>
          <w:b w:val="1"/>
        </w:rPr>
      </w:pPr>
      <w:r w:rsidDel="00000000" w:rsidR="00000000" w:rsidRPr="00000000">
        <w:rPr>
          <w:i w:val="1"/>
          <w:sz w:val="18"/>
          <w:szCs w:val="18"/>
          <w:rtl w:val="0"/>
        </w:rPr>
        <w:t xml:space="preserve">O que a empresa faz ou qual era o problema solucionado.</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Oliveira Foundation é uma ONG que faz assessoria para outras ONGS, ajudando principalmente em como elas devem se estruturar. A árvore Oliveira, se relaciona com o conceito da marca, já que ela enxerga estas outras ONGs como seus ramos. Para a logo, o type já existia e o maior problema era em redesenhar o ícone e em como organizar visualmente as marcas dos programas.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O que eu criei?</w:t>
      </w:r>
    </w:p>
    <w:p w:rsidR="00000000" w:rsidDel="00000000" w:rsidP="00000000" w:rsidRDefault="00000000" w:rsidRPr="00000000" w14:paraId="00000035">
      <w:pPr>
        <w:rPr>
          <w:b w:val="1"/>
        </w:rPr>
      </w:pPr>
      <w:r w:rsidDel="00000000" w:rsidR="00000000" w:rsidRPr="00000000">
        <w:rPr>
          <w:i w:val="1"/>
          <w:sz w:val="18"/>
          <w:szCs w:val="18"/>
          <w:rtl w:val="0"/>
        </w:rPr>
        <w:t xml:space="preserve">Explicar o conceito da minha criação.</w:t>
      </w:r>
      <w:r w:rsidDel="00000000" w:rsidR="00000000" w:rsidRPr="00000000">
        <w:rPr>
          <w:rtl w:val="0"/>
        </w:rPr>
      </w:r>
    </w:p>
    <w:p w:rsidR="00000000" w:rsidDel="00000000" w:rsidP="00000000" w:rsidRDefault="00000000" w:rsidRPr="00000000" w14:paraId="00000036">
      <w:pPr>
        <w:rPr>
          <w:i w:val="1"/>
          <w:sz w:val="18"/>
          <w:szCs w:val="18"/>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Eu tentei transformar o ícone em algo mais moderno, e que funcionasse melhor no ambiente digital. Sobre a paleta de cores, a ideia era a mesma. As marcas dos programas são literalmente partes da marca maior, e às vezes dividem as mesmas cores ou então partes do ícone.</w:t>
      </w:r>
    </w:p>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