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86890"/>
        <w:docPartObj>
          <w:docPartGallery w:val="Cover Pages"/>
          <w:docPartUnique/>
        </w:docPartObj>
      </w:sdtPr>
      <w:sdtContent>
        <w:p w:rsidR="00814701" w:rsidRDefault="00814701"/>
        <w:p w:rsidR="00814701" w:rsidRDefault="00DE7099">
          <w:r>
            <w:rPr>
              <w:noProof/>
            </w:rPr>
            <w:pict>
              <v:group id="_x0000_s1026" style="position:absolute;left:0;text-align:left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Firma"/>
                          <w:id w:val="11787006"/>
                          <w:placeholder>
                            <w:docPart w:val="55D6DDADAD144D77A3B5524DAEB8F0EA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14701" w:rsidRDefault="00941684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IDC Software</w:t>
                            </w:r>
                          </w:p>
                        </w:sdtContent>
                      </w:sdt>
                      <w:p w:rsidR="00814701" w:rsidRDefault="00814701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Politechnika Koszalińska</w:t>
                        </w: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Rok"/>
                          <w:id w:val="11787007"/>
                          <w:placeholder>
                            <w:docPart w:val="08ECE6B6866A4FB3A02BCF3E34D48013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1-01T00:00:00Z">
                            <w:dateFormat w:val="yyyy"/>
                            <w:lid w:val="pl-P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14701" w:rsidRDefault="0081470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ytuł"/>
                          <w:id w:val="11787008"/>
                          <w:placeholder>
                            <w:docPart w:val="354725FD6F7C49DA8E90E58B546B12DF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14701" w:rsidRDefault="0081470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Zestaw narzędzi do zarządzania siecią hoteli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Podtytuł"/>
                          <w:id w:val="11787009"/>
                          <w:placeholder>
                            <w:docPart w:val="4760AF54552143AC89E3FFC1D19BB4CC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14701" w:rsidRDefault="0081470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Dokument detaliczny</w:t>
                            </w:r>
                          </w:p>
                        </w:sdtContent>
                      </w:sdt>
                      <w:p w:rsidR="00814701" w:rsidRDefault="0081470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814701" w:rsidRDefault="0081470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14701" w:rsidRDefault="00DE7099">
          <w:r>
            <w:rPr>
              <w:noProof/>
            </w:rPr>
            <w:pict>
              <v:roundrect id="_x0000_s1041" style="position:absolute;left:0;text-align:left;margin-left:-7.95pt;margin-top:475.85pt;width:355.1pt;height:194.15pt;flip:y;z-index:251662336;mso-wrap-distance-left:36pt;mso-wrap-distance-top:7.2pt;mso-wrap-distance-right:7.2pt;mso-wrap-distance-bottom:7.2pt;mso-position-horizontal-relative:margin;mso-position-vertical-relative:margin;mso-width-relative:margin;mso-height-relative:margin" arcsize="46023f" o:allowincell="f" fillcolor="#d3dfee [820]" stroked="f" strokecolor="#e36c0a [2409]" strokeweight="1pt">
                <v:fill color2="#d78e8c" rotate="t"/>
                <v:imagedata embosscolor="shadow add(51)"/>
                <v:shadow on="t" color="#31849b [2408]" opacity=".5" offset="-6pt,-6pt"/>
                <o:extrusion v:ext="view" backdepth="0" color="#8bb1e2 [1343]" rotationangle="25,25" viewpoint="0,0" viewpointorigin="0,0" skewangle="0" skewamt="0" lightposition="-50000,-50000" lightposition2="50000"/>
                <v:textbox style="mso-next-textbox:#_x0000_s1041" inset=",7.2pt,,7.2pt">
                  <w:txbxContent>
                    <w:p w:rsidR="00814701" w:rsidRDefault="00814701" w:rsidP="00941684">
                      <w:pPr>
                        <w:jc w:val="left"/>
                        <w:rPr>
                          <w:color w:val="4F81BD" w:themeColor="accent1"/>
                          <w:sz w:val="18"/>
                          <w:szCs w:val="18"/>
                        </w:rPr>
                      </w:pPr>
                      <w:r w:rsidRPr="00814701"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  <w:t>Autorzy oraz funkcje w zespole</w:t>
                      </w:r>
                      <w:r>
                        <w:rPr>
                          <w:color w:val="4F81BD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4F81BD" w:themeColor="accent1"/>
                          <w:sz w:val="18"/>
                          <w:szCs w:val="18"/>
                        </w:rPr>
                        <w:br/>
                      </w:r>
                      <w:r w:rsidRPr="00814701">
                        <w:rPr>
                          <w:i/>
                          <w:color w:val="4F81BD" w:themeColor="accent1"/>
                          <w:sz w:val="24"/>
                          <w:szCs w:val="24"/>
                        </w:rPr>
                        <w:t>Mikołaj Grygorcewicz</w:t>
                      </w:r>
                      <w:r w:rsidRPr="00814701">
                        <w:rPr>
                          <w:color w:val="4F81BD" w:themeColor="accent1"/>
                          <w:sz w:val="24"/>
                          <w:szCs w:val="24"/>
                        </w:rPr>
                        <w:t xml:space="preserve"> – </w:t>
                      </w:r>
                      <w:r w:rsidR="00342240">
                        <w:rPr>
                          <w:color w:val="4F81BD" w:themeColor="accent1"/>
                          <w:sz w:val="24"/>
                          <w:szCs w:val="24"/>
                        </w:rPr>
                        <w:t>programista</w:t>
                      </w:r>
                      <w:r w:rsidR="00AF5494">
                        <w:rPr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342240">
                        <w:rPr>
                          <w:color w:val="4F81BD" w:themeColor="accent1"/>
                          <w:sz w:val="24"/>
                          <w:szCs w:val="24"/>
                        </w:rPr>
                        <w:t>aplikacji</w:t>
                      </w:r>
                      <w:r w:rsidRPr="00814701">
                        <w:rPr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342240">
                        <w:rPr>
                          <w:color w:val="4F81BD" w:themeColor="accent1"/>
                          <w:sz w:val="24"/>
                          <w:szCs w:val="24"/>
                        </w:rPr>
                        <w:t>internetowej</w:t>
                      </w:r>
                      <w:r w:rsidRPr="00814701">
                        <w:rPr>
                          <w:color w:val="4F81BD" w:themeColor="accent1"/>
                          <w:sz w:val="24"/>
                          <w:szCs w:val="24"/>
                        </w:rPr>
                        <w:br/>
                      </w:r>
                      <w:r w:rsidRPr="00814701">
                        <w:rPr>
                          <w:i/>
                          <w:color w:val="4F81BD" w:themeColor="accent1"/>
                          <w:sz w:val="24"/>
                          <w:szCs w:val="24"/>
                        </w:rPr>
                        <w:t>Michał Łuniewski</w:t>
                      </w:r>
                      <w:r w:rsidRPr="00814701">
                        <w:rPr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977787">
                        <w:rPr>
                          <w:color w:val="4F81BD" w:themeColor="accent1"/>
                          <w:sz w:val="24"/>
                          <w:szCs w:val="24"/>
                        </w:rPr>
                        <w:t>–</w:t>
                      </w:r>
                      <w:r w:rsidRPr="00814701">
                        <w:rPr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342240">
                        <w:rPr>
                          <w:color w:val="4F81BD" w:themeColor="accent1"/>
                          <w:sz w:val="24"/>
                          <w:szCs w:val="24"/>
                        </w:rPr>
                        <w:t>programista</w:t>
                      </w:r>
                      <w:r w:rsidR="00AF5494">
                        <w:rPr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814701">
                        <w:rPr>
                          <w:color w:val="4F81BD" w:themeColor="accent1"/>
                          <w:sz w:val="24"/>
                          <w:szCs w:val="24"/>
                        </w:rPr>
                        <w:t>serwer</w:t>
                      </w:r>
                      <w:r w:rsidR="00342240">
                        <w:rPr>
                          <w:color w:val="4F81BD" w:themeColor="accent1"/>
                          <w:sz w:val="24"/>
                          <w:szCs w:val="24"/>
                        </w:rPr>
                        <w:t>a</w:t>
                      </w:r>
                      <w:r w:rsidR="00977787">
                        <w:rPr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342240">
                        <w:rPr>
                          <w:color w:val="4F81BD" w:themeColor="accent1"/>
                          <w:sz w:val="24"/>
                          <w:szCs w:val="24"/>
                        </w:rPr>
                        <w:t>bazodanowego</w:t>
                      </w:r>
                      <w:r w:rsidRPr="00814701">
                        <w:rPr>
                          <w:color w:val="4F81BD" w:themeColor="accent1"/>
                          <w:sz w:val="24"/>
                          <w:szCs w:val="24"/>
                        </w:rPr>
                        <w:br/>
                      </w:r>
                      <w:r w:rsidRPr="00814701">
                        <w:rPr>
                          <w:i/>
                          <w:color w:val="4F81BD" w:themeColor="accent1"/>
                          <w:sz w:val="24"/>
                          <w:szCs w:val="24"/>
                        </w:rPr>
                        <w:t>Sebastian Pawlikowski</w:t>
                      </w:r>
                      <w:r w:rsidR="00AF5494">
                        <w:rPr>
                          <w:color w:val="4F81BD" w:themeColor="accent1"/>
                          <w:sz w:val="24"/>
                          <w:szCs w:val="24"/>
                        </w:rPr>
                        <w:t xml:space="preserve"> – bazodanowiec, tester</w:t>
                      </w:r>
                      <w:r w:rsidRPr="00814701">
                        <w:rPr>
                          <w:color w:val="4F81BD" w:themeColor="accent1"/>
                          <w:sz w:val="24"/>
                          <w:szCs w:val="24"/>
                        </w:rPr>
                        <w:br/>
                      </w:r>
                      <w:r w:rsidRPr="00814701">
                        <w:rPr>
                          <w:i/>
                          <w:color w:val="4F81BD" w:themeColor="accent1"/>
                          <w:sz w:val="24"/>
                          <w:szCs w:val="24"/>
                        </w:rPr>
                        <w:t>Jakub Rajski</w:t>
                      </w:r>
                      <w:r w:rsidRPr="00814701">
                        <w:rPr>
                          <w:color w:val="4F81BD" w:themeColor="accent1"/>
                          <w:sz w:val="24"/>
                          <w:szCs w:val="24"/>
                        </w:rPr>
                        <w:t xml:space="preserve"> – </w:t>
                      </w:r>
                      <w:r w:rsidR="00342240">
                        <w:rPr>
                          <w:color w:val="4F81BD" w:themeColor="accent1"/>
                          <w:sz w:val="24"/>
                          <w:szCs w:val="24"/>
                        </w:rPr>
                        <w:t>programista</w:t>
                      </w:r>
                      <w:r w:rsidR="00AF5494">
                        <w:rPr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342240">
                        <w:rPr>
                          <w:color w:val="4F81BD" w:themeColor="accent1"/>
                          <w:sz w:val="24"/>
                          <w:szCs w:val="24"/>
                        </w:rPr>
                        <w:t>aplikacji lokalnej</w:t>
                      </w:r>
                      <w:r w:rsidRPr="00814701">
                        <w:rPr>
                          <w:color w:val="4F81BD" w:themeColor="accent1"/>
                          <w:sz w:val="24"/>
                          <w:szCs w:val="24"/>
                        </w:rPr>
                        <w:br/>
                      </w:r>
                      <w:r w:rsidRPr="00814701">
                        <w:rPr>
                          <w:b/>
                          <w:i/>
                          <w:color w:val="4F81BD" w:themeColor="accent1"/>
                          <w:sz w:val="24"/>
                          <w:szCs w:val="24"/>
                        </w:rPr>
                        <w:t>Marcin Rodak</w:t>
                      </w:r>
                      <w:r w:rsidRPr="00814701">
                        <w:rPr>
                          <w:color w:val="4F81BD" w:themeColor="accent1"/>
                          <w:sz w:val="24"/>
                          <w:szCs w:val="24"/>
                        </w:rPr>
                        <w:t xml:space="preserve"> – kie</w:t>
                      </w:r>
                      <w:r w:rsidR="00342240">
                        <w:rPr>
                          <w:color w:val="4F81BD" w:themeColor="accent1"/>
                          <w:sz w:val="24"/>
                          <w:szCs w:val="24"/>
                        </w:rPr>
                        <w:t>rownik zespołu,</w:t>
                      </w:r>
                      <w:r w:rsidR="00AF5494">
                        <w:rPr>
                          <w:color w:val="4F81BD" w:themeColor="accent1"/>
                          <w:sz w:val="24"/>
                          <w:szCs w:val="24"/>
                        </w:rPr>
                        <w:t xml:space="preserve"> dokumentalista</w:t>
                      </w:r>
                      <w:r w:rsidRPr="00814701">
                        <w:rPr>
                          <w:color w:val="4F81BD" w:themeColor="accent1"/>
                          <w:sz w:val="24"/>
                          <w:szCs w:val="24"/>
                        </w:rPr>
                        <w:br/>
                      </w:r>
                      <w:r w:rsidRPr="00814701">
                        <w:rPr>
                          <w:i/>
                          <w:color w:val="4F81BD" w:themeColor="accent1"/>
                          <w:sz w:val="24"/>
                          <w:szCs w:val="24"/>
                        </w:rPr>
                        <w:t>Maksymilian Strzelecki</w:t>
                      </w:r>
                      <w:r w:rsidRPr="00814701">
                        <w:rPr>
                          <w:color w:val="4F81BD" w:themeColor="accent1"/>
                          <w:sz w:val="24"/>
                          <w:szCs w:val="24"/>
                        </w:rPr>
                        <w:t xml:space="preserve"> – </w:t>
                      </w:r>
                      <w:r w:rsidR="00342240">
                        <w:rPr>
                          <w:color w:val="4F81BD" w:themeColor="accent1"/>
                          <w:sz w:val="24"/>
                          <w:szCs w:val="24"/>
                        </w:rPr>
                        <w:t>programista</w:t>
                      </w:r>
                      <w:r w:rsidR="00AF5494">
                        <w:rPr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342240">
                        <w:rPr>
                          <w:color w:val="4F81BD" w:themeColor="accent1"/>
                          <w:sz w:val="24"/>
                          <w:szCs w:val="24"/>
                        </w:rPr>
                        <w:t>aplikacji lokalnej</w:t>
                      </w:r>
                    </w:p>
                  </w:txbxContent>
                </v:textbox>
                <w10:wrap type="square" anchorx="margin" anchory="margin"/>
              </v:roundrect>
            </w:pict>
          </w:r>
          <w:r w:rsidR="00814701">
            <w:br w:type="page"/>
          </w:r>
        </w:p>
      </w:sdtContent>
    </w:sdt>
    <w:sdt>
      <w:sdtPr>
        <w:id w:val="104691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77787" w:rsidRDefault="00977787">
          <w:pPr>
            <w:pStyle w:val="Nagwekspisutreci"/>
          </w:pPr>
          <w:r>
            <w:t>Spis treści</w:t>
          </w:r>
        </w:p>
        <w:p w:rsidR="00977787" w:rsidRDefault="0097778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89851" w:history="1">
            <w:r w:rsidRPr="00995CA9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995CA9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87" w:rsidRDefault="00977787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1189852" w:history="1">
            <w:r w:rsidRPr="00995CA9">
              <w:rPr>
                <w:rStyle w:val="Hipercze"/>
                <w:noProof/>
              </w:rPr>
              <w:t>1.1.</w:t>
            </w:r>
            <w:r>
              <w:rPr>
                <w:noProof/>
              </w:rPr>
              <w:tab/>
            </w:r>
            <w:r w:rsidRPr="00995CA9">
              <w:rPr>
                <w:rStyle w:val="Hipercze"/>
                <w:noProof/>
              </w:rPr>
              <w:t>Cel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87" w:rsidRDefault="00977787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1189853" w:history="1">
            <w:r w:rsidRPr="00995CA9">
              <w:rPr>
                <w:rStyle w:val="Hipercze"/>
                <w:noProof/>
              </w:rPr>
              <w:t>1.2.</w:t>
            </w:r>
            <w:r>
              <w:rPr>
                <w:noProof/>
              </w:rPr>
              <w:tab/>
            </w:r>
            <w:r w:rsidRPr="00995CA9">
              <w:rPr>
                <w:rStyle w:val="Hipercze"/>
                <w:noProof/>
              </w:rPr>
              <w:t>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87" w:rsidRDefault="0097778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1189854" w:history="1">
            <w:r w:rsidRPr="00995CA9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995CA9">
              <w:rPr>
                <w:rStyle w:val="Hipercze"/>
                <w:noProof/>
              </w:rPr>
              <w:t>Standardy, nazewnictwo oraz użyte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87" w:rsidRDefault="00977787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1189855" w:history="1">
            <w:r w:rsidRPr="00995CA9">
              <w:rPr>
                <w:rStyle w:val="Hipercze"/>
                <w:noProof/>
              </w:rPr>
              <w:t>2.1.</w:t>
            </w:r>
            <w:r>
              <w:rPr>
                <w:noProof/>
              </w:rPr>
              <w:tab/>
            </w:r>
            <w:r w:rsidRPr="00995CA9">
              <w:rPr>
                <w:rStyle w:val="Hipercze"/>
                <w:noProof/>
              </w:rPr>
              <w:t>Standardy dokumentacyjne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87" w:rsidRDefault="00977787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1189856" w:history="1">
            <w:r w:rsidRPr="00995CA9">
              <w:rPr>
                <w:rStyle w:val="Hipercze"/>
                <w:noProof/>
              </w:rPr>
              <w:t>2.2.</w:t>
            </w:r>
            <w:r>
              <w:rPr>
                <w:noProof/>
              </w:rPr>
              <w:tab/>
            </w:r>
            <w:r w:rsidRPr="00995CA9">
              <w:rPr>
                <w:rStyle w:val="Hipercze"/>
                <w:noProof/>
              </w:rPr>
              <w:t>Nazewnictwo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87" w:rsidRDefault="00977787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1189857" w:history="1">
            <w:r w:rsidRPr="00995CA9">
              <w:rPr>
                <w:rStyle w:val="Hipercze"/>
                <w:noProof/>
              </w:rPr>
              <w:t>2.3.</w:t>
            </w:r>
            <w:r>
              <w:rPr>
                <w:noProof/>
              </w:rPr>
              <w:tab/>
            </w:r>
            <w:r w:rsidRPr="00995CA9">
              <w:rPr>
                <w:rStyle w:val="Hipercze"/>
                <w:noProof/>
              </w:rPr>
              <w:t>Użyte narzędzia oraz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87" w:rsidRDefault="0097778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1189858" w:history="1">
            <w:r w:rsidRPr="00995CA9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995CA9">
              <w:rPr>
                <w:rStyle w:val="Hipercze"/>
                <w:noProof/>
              </w:rPr>
              <w:t>Specyfikacja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87" w:rsidRDefault="00977787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1189859" w:history="1">
            <w:r w:rsidRPr="00995CA9">
              <w:rPr>
                <w:rStyle w:val="Hipercze"/>
                <w:noProof/>
              </w:rPr>
              <w:t>3.1.</w:t>
            </w:r>
            <w:r>
              <w:rPr>
                <w:noProof/>
              </w:rPr>
              <w:tab/>
            </w:r>
            <w:r w:rsidRPr="00995CA9">
              <w:rPr>
                <w:rStyle w:val="Hipercze"/>
                <w:noProof/>
              </w:rPr>
              <w:t>Model konceptualny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87" w:rsidRDefault="00977787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1189860" w:history="1">
            <w:r w:rsidRPr="00995CA9">
              <w:rPr>
                <w:rStyle w:val="Hipercze"/>
                <w:noProof/>
              </w:rPr>
              <w:t>3.2.</w:t>
            </w:r>
            <w:r>
              <w:rPr>
                <w:noProof/>
              </w:rPr>
              <w:tab/>
            </w:r>
            <w:r w:rsidRPr="00995CA9">
              <w:rPr>
                <w:rStyle w:val="Hipercze"/>
                <w:noProof/>
              </w:rPr>
              <w:t>Model fizyczny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87" w:rsidRDefault="00977787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1189861" w:history="1">
            <w:r w:rsidRPr="00995CA9">
              <w:rPr>
                <w:rStyle w:val="Hipercze"/>
                <w:noProof/>
              </w:rPr>
              <w:t>3.3.</w:t>
            </w:r>
            <w:r>
              <w:rPr>
                <w:noProof/>
              </w:rPr>
              <w:tab/>
            </w:r>
            <w:r w:rsidRPr="00995CA9">
              <w:rPr>
                <w:rStyle w:val="Hipercze"/>
                <w:noProof/>
              </w:rPr>
              <w:t>Słownik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87" w:rsidRDefault="00977787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21189862" w:history="1">
            <w:r w:rsidRPr="00995CA9">
              <w:rPr>
                <w:rStyle w:val="Hipercze"/>
                <w:noProof/>
              </w:rPr>
              <w:t>3.3.1.</w:t>
            </w:r>
            <w:r>
              <w:rPr>
                <w:noProof/>
              </w:rPr>
              <w:tab/>
            </w:r>
            <w:r w:rsidRPr="00995CA9">
              <w:rPr>
                <w:rStyle w:val="Hipercze"/>
                <w:noProof/>
              </w:rPr>
              <w:t>Dane: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87" w:rsidRDefault="00977787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21189863" w:history="1">
            <w:r w:rsidRPr="00995CA9">
              <w:rPr>
                <w:rStyle w:val="Hipercze"/>
                <w:noProof/>
              </w:rPr>
              <w:t>3.3.2.</w:t>
            </w:r>
            <w:r>
              <w:rPr>
                <w:noProof/>
              </w:rPr>
              <w:tab/>
            </w:r>
            <w:r w:rsidRPr="00995CA9">
              <w:rPr>
                <w:rStyle w:val="Hipercze"/>
                <w:noProof/>
              </w:rPr>
              <w:t>Słownik pojęć: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87" w:rsidRDefault="00977787">
          <w:r>
            <w:fldChar w:fldCharType="end"/>
          </w:r>
        </w:p>
      </w:sdtContent>
    </w:sdt>
    <w:p w:rsidR="00814701" w:rsidRDefault="00814701"/>
    <w:p w:rsidR="00814701" w:rsidRDefault="00814701">
      <w:r>
        <w:br w:type="page"/>
      </w:r>
    </w:p>
    <w:p w:rsidR="00F3217D" w:rsidRDefault="00814701" w:rsidP="00814701">
      <w:pPr>
        <w:pStyle w:val="Nagwek1"/>
        <w:numPr>
          <w:ilvl w:val="0"/>
          <w:numId w:val="1"/>
        </w:numPr>
      </w:pPr>
      <w:bookmarkStart w:id="0" w:name="_Toc421189851"/>
      <w:r>
        <w:lastRenderedPageBreak/>
        <w:t>Wprowadzenie</w:t>
      </w:r>
      <w:bookmarkEnd w:id="0"/>
    </w:p>
    <w:p w:rsidR="00814701" w:rsidRDefault="00814701" w:rsidP="00814701">
      <w:pPr>
        <w:pStyle w:val="Nagwek2"/>
        <w:numPr>
          <w:ilvl w:val="1"/>
          <w:numId w:val="1"/>
        </w:numPr>
      </w:pPr>
      <w:r>
        <w:t xml:space="preserve"> </w:t>
      </w:r>
      <w:bookmarkStart w:id="1" w:name="_Toc421189852"/>
      <w:r>
        <w:t>Cel dokumentu</w:t>
      </w:r>
      <w:bookmarkEnd w:id="1"/>
    </w:p>
    <w:p w:rsidR="00814701" w:rsidRDefault="00814701" w:rsidP="004719B9">
      <w:r>
        <w:t xml:space="preserve">Dokument ma za zadanie </w:t>
      </w:r>
      <w:r w:rsidR="004719B9">
        <w:t>sprecyzować sposób wykonania zbioru narzędzi, a także wyjaśnić jakie technologie oraz narzędzia zostały użyte do realizacji projektu. Dokument określa także podstawowe założenia projektu.</w:t>
      </w:r>
    </w:p>
    <w:p w:rsidR="004719B9" w:rsidRDefault="004719B9" w:rsidP="004719B9">
      <w:pPr>
        <w:pStyle w:val="Nagwek2"/>
        <w:numPr>
          <w:ilvl w:val="1"/>
          <w:numId w:val="1"/>
        </w:numPr>
      </w:pPr>
      <w:r>
        <w:t xml:space="preserve"> </w:t>
      </w:r>
      <w:bookmarkStart w:id="2" w:name="_Toc421189853"/>
      <w:r>
        <w:t>Zakres projektu</w:t>
      </w:r>
      <w:bookmarkEnd w:id="2"/>
    </w:p>
    <w:p w:rsidR="004719B9" w:rsidRDefault="004719B9" w:rsidP="00264E29">
      <w:r>
        <w:t>Projekt składa się z czterech podstawowych elementów stanowiących spójną całość, są to:</w:t>
      </w:r>
    </w:p>
    <w:p w:rsidR="004719B9" w:rsidRDefault="004719B9" w:rsidP="00264E29">
      <w:pPr>
        <w:pStyle w:val="Akapitzlist"/>
        <w:numPr>
          <w:ilvl w:val="0"/>
          <w:numId w:val="4"/>
        </w:numPr>
      </w:pPr>
      <w:r>
        <w:t>Baza danych – zawiera wszystkie informacje niezbędne do funkcjonowania aplikacji,</w:t>
      </w:r>
    </w:p>
    <w:p w:rsidR="004719B9" w:rsidRDefault="004719B9" w:rsidP="00264E29">
      <w:pPr>
        <w:pStyle w:val="Akapitzlist"/>
        <w:numPr>
          <w:ilvl w:val="0"/>
          <w:numId w:val="4"/>
        </w:numPr>
      </w:pPr>
      <w:r>
        <w:t>Serwer danych – zapewnia komunikacje między aplikacjami a bazą danych,</w:t>
      </w:r>
    </w:p>
    <w:p w:rsidR="004719B9" w:rsidRDefault="004719B9" w:rsidP="00264E29">
      <w:pPr>
        <w:pStyle w:val="Akapitzlist"/>
        <w:numPr>
          <w:ilvl w:val="0"/>
          <w:numId w:val="4"/>
        </w:numPr>
      </w:pPr>
      <w:r>
        <w:t>Aplikacja lokalna – skierowana do pracowników oraz właścicieli hoteli,</w:t>
      </w:r>
    </w:p>
    <w:p w:rsidR="004719B9" w:rsidRDefault="004719B9" w:rsidP="00264E29">
      <w:pPr>
        <w:pStyle w:val="Akapitzlist"/>
        <w:numPr>
          <w:ilvl w:val="0"/>
          <w:numId w:val="4"/>
        </w:numPr>
      </w:pPr>
      <w:r>
        <w:t xml:space="preserve">Aplikacja </w:t>
      </w:r>
      <w:r w:rsidR="00941684">
        <w:t>internetowa</w:t>
      </w:r>
      <w:r>
        <w:t xml:space="preserve"> – skierowana głównie do klientów hoteli.</w:t>
      </w:r>
    </w:p>
    <w:p w:rsidR="004719B9" w:rsidRDefault="004719B9" w:rsidP="00264E29">
      <w:r>
        <w:t xml:space="preserve">Każdy z tych elementów </w:t>
      </w:r>
      <w:r w:rsidR="00264E29">
        <w:t xml:space="preserve">stanowi część całości systemu, który zapewnia możliwość zarządzaniem siecią hoteli, tj. edycje liczby pokoi, ich standardów, dodawanie nowych hoteli czy też ich usuwanie. System pozwala także na zarządzanie rezerwacjami, w tym tworzenie nowych rezerwacji, edycje istniejących rezerwacji, zdalne rezerwacje przez klientów z dowolnej platformy przy pomocy strony internetowej. Prawidłowe działanie systemu zapewnia integracja obu aplikacji z serwerem danych, </w:t>
      </w:r>
      <w:r w:rsidR="00264E29">
        <w:br/>
        <w:t>a co za tym idzie z bazą danych.</w:t>
      </w:r>
    </w:p>
    <w:p w:rsidR="00264E29" w:rsidRDefault="00BE5E30" w:rsidP="00264E29">
      <w:pPr>
        <w:pStyle w:val="Nagwek1"/>
        <w:numPr>
          <w:ilvl w:val="0"/>
          <w:numId w:val="1"/>
        </w:numPr>
      </w:pPr>
      <w:bookmarkStart w:id="3" w:name="_Toc421189854"/>
      <w:r>
        <w:t>Standardy, nazewnictwo oraz użyte narzędzia</w:t>
      </w:r>
      <w:bookmarkEnd w:id="3"/>
    </w:p>
    <w:p w:rsidR="00BE5E30" w:rsidRDefault="00BE5E30" w:rsidP="00BE5E30">
      <w:pPr>
        <w:pStyle w:val="Nagwek2"/>
        <w:numPr>
          <w:ilvl w:val="1"/>
          <w:numId w:val="1"/>
        </w:numPr>
      </w:pPr>
      <w:r>
        <w:t xml:space="preserve"> </w:t>
      </w:r>
      <w:bookmarkStart w:id="4" w:name="_Toc421189855"/>
      <w:r>
        <w:t>Standardy dokumentacyjne</w:t>
      </w:r>
      <w:bookmarkEnd w:id="4"/>
    </w:p>
    <w:p w:rsidR="00BE5E30" w:rsidRDefault="00BE5E30" w:rsidP="00BE5E30">
      <w:r>
        <w:t xml:space="preserve">Stworzenie dokumentu detalicznego zostało oparte o powszechne, ogólnie przyjęte normy </w:t>
      </w:r>
      <w:r>
        <w:br/>
        <w:t>i wytyczne do prowadzenia dokumentacji technicznej.</w:t>
      </w:r>
    </w:p>
    <w:p w:rsidR="00BE5E30" w:rsidRDefault="00BE5E30" w:rsidP="00BE5E30">
      <w:pPr>
        <w:pStyle w:val="Nagwek2"/>
        <w:numPr>
          <w:ilvl w:val="1"/>
          <w:numId w:val="1"/>
        </w:numPr>
      </w:pPr>
      <w:r>
        <w:t xml:space="preserve"> </w:t>
      </w:r>
      <w:bookmarkStart w:id="5" w:name="_Toc421189856"/>
      <w:r>
        <w:t>Nazewnictwo</w:t>
      </w:r>
      <w:bookmarkEnd w:id="5"/>
    </w:p>
    <w:p w:rsidR="00BE5E30" w:rsidRDefault="00BE5E30" w:rsidP="00BE5E30">
      <w:r>
        <w:t xml:space="preserve">Nazewnictwo użyte w dokumencie oparte jest o ogólne normy dokumentacji technicznej, a także </w:t>
      </w:r>
      <w:r>
        <w:br/>
        <w:t>o nazewnictwo typowe dla technologii .NET Framework, MySQL, JSON oraz WWW.</w:t>
      </w:r>
    </w:p>
    <w:p w:rsidR="00BE5E30" w:rsidRDefault="00BE5E30" w:rsidP="00BE5E30">
      <w:pPr>
        <w:pStyle w:val="Nagwek2"/>
        <w:numPr>
          <w:ilvl w:val="1"/>
          <w:numId w:val="1"/>
        </w:numPr>
      </w:pPr>
      <w:r>
        <w:t xml:space="preserve"> </w:t>
      </w:r>
      <w:bookmarkStart w:id="6" w:name="_Toc421189857"/>
      <w:r>
        <w:t>Użyte narzędzia</w:t>
      </w:r>
      <w:r w:rsidR="00272E54">
        <w:t xml:space="preserve"> oraz technologie</w:t>
      </w:r>
      <w:bookmarkEnd w:id="6"/>
    </w:p>
    <w:p w:rsidR="00BE5E30" w:rsidRDefault="00BE5E30" w:rsidP="00BE5E30">
      <w:r>
        <w:t>Do realizacji projektu zostały użyte następujące narzędzia</w:t>
      </w:r>
      <w:r w:rsidR="007421F2">
        <w:t xml:space="preserve"> oraz technologie</w:t>
      </w:r>
      <w:r>
        <w:t>:</w:t>
      </w:r>
    </w:p>
    <w:p w:rsidR="00BE5E30" w:rsidRDefault="00BE5E30" w:rsidP="00BE5E30">
      <w:pPr>
        <w:pStyle w:val="Akapitzlist"/>
        <w:numPr>
          <w:ilvl w:val="0"/>
          <w:numId w:val="5"/>
        </w:numPr>
      </w:pPr>
      <w:r>
        <w:t>SybasePowerDesigner – stworzenie modelu konceptualnego oraz fizycznego bazy danych, wygenerowanie</w:t>
      </w:r>
      <w:r w:rsidR="00545D7D">
        <w:t xml:space="preserve"> kodu bazy danych dla MySQL 5.0,</w:t>
      </w:r>
    </w:p>
    <w:p w:rsidR="00BE5E30" w:rsidRDefault="00BE5E30" w:rsidP="00BE5E30">
      <w:pPr>
        <w:pStyle w:val="Akapitzlist"/>
        <w:numPr>
          <w:ilvl w:val="0"/>
          <w:numId w:val="5"/>
        </w:numPr>
      </w:pPr>
      <w:r>
        <w:t xml:space="preserve">Microsoft VisualStudio – stworzenie aplikacji lokalnej oraz aplikacji </w:t>
      </w:r>
      <w:r w:rsidR="00941684">
        <w:t>internetowej</w:t>
      </w:r>
      <w:r w:rsidR="00545D7D">
        <w:t>,</w:t>
      </w:r>
    </w:p>
    <w:p w:rsidR="00545D7D" w:rsidRDefault="00545D7D" w:rsidP="007421F2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>H</w:t>
      </w:r>
      <w:r w:rsidR="007421F2">
        <w:rPr>
          <w:rStyle w:val="5yl5"/>
        </w:rPr>
        <w:t xml:space="preserve">TML5, </w:t>
      </w:r>
      <w:r>
        <w:rPr>
          <w:rStyle w:val="5yl5"/>
        </w:rPr>
        <w:t xml:space="preserve">CSS 3.0 – wygląd </w:t>
      </w:r>
      <w:r w:rsidR="007421F2">
        <w:rPr>
          <w:rStyle w:val="5yl5"/>
        </w:rPr>
        <w:t xml:space="preserve">i treść </w:t>
      </w:r>
      <w:r>
        <w:rPr>
          <w:rStyle w:val="5yl5"/>
        </w:rPr>
        <w:t>stron www</w:t>
      </w:r>
    </w:p>
    <w:p w:rsidR="00545D7D" w:rsidRDefault="00545D7D" w:rsidP="007421F2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>JQuer</w:t>
      </w:r>
      <w:r w:rsidR="007421F2">
        <w:rPr>
          <w:rStyle w:val="5yl5"/>
        </w:rPr>
        <w:t>y 1.11.1, JavaScript - logika aplikacji internetowej, nawigacja na stronie</w:t>
      </w:r>
    </w:p>
    <w:p w:rsidR="00941684" w:rsidRDefault="00545D7D" w:rsidP="00BE5E30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>Websocket – komunikacja aplikacji internetowej z serwerem</w:t>
      </w:r>
      <w:r w:rsidR="007421F2">
        <w:rPr>
          <w:rStyle w:val="5yl5"/>
        </w:rPr>
        <w:t xml:space="preserve"> bazodanowym</w:t>
      </w:r>
    </w:p>
    <w:p w:rsidR="00545D7D" w:rsidRDefault="00545D7D" w:rsidP="00BE5E30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 xml:space="preserve">Sublime Text </w:t>
      </w:r>
      <w:r w:rsidR="007D6F8F">
        <w:rPr>
          <w:rStyle w:val="5yl5"/>
        </w:rPr>
        <w:t>+ Node JS – stworzenie kodu serwera</w:t>
      </w:r>
    </w:p>
    <w:p w:rsidR="007421F2" w:rsidRDefault="007421F2" w:rsidP="00BE5E30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>Microsoft Office 2007 – stworzenie plików dokumentacyjnych</w:t>
      </w:r>
    </w:p>
    <w:p w:rsidR="007421F2" w:rsidRDefault="007421F2" w:rsidP="007421F2">
      <w:pPr>
        <w:pStyle w:val="Akapitzlist"/>
      </w:pPr>
    </w:p>
    <w:p w:rsidR="00A22DB4" w:rsidRDefault="00A22DB4" w:rsidP="007421F2">
      <w:pPr>
        <w:pStyle w:val="Akapitzlist"/>
      </w:pPr>
    </w:p>
    <w:p w:rsidR="00A22DB4" w:rsidRDefault="00A22DB4" w:rsidP="007421F2">
      <w:pPr>
        <w:pStyle w:val="Akapitzlist"/>
      </w:pPr>
    </w:p>
    <w:p w:rsidR="00A22DB4" w:rsidRDefault="009A16EF" w:rsidP="00A22DB4">
      <w:pPr>
        <w:pStyle w:val="Nagwek1"/>
        <w:numPr>
          <w:ilvl w:val="0"/>
          <w:numId w:val="1"/>
        </w:numPr>
      </w:pPr>
      <w:bookmarkStart w:id="7" w:name="_Toc421189858"/>
      <w:r>
        <w:lastRenderedPageBreak/>
        <w:t>Specyfikacja bazy danych</w:t>
      </w:r>
      <w:bookmarkEnd w:id="7"/>
    </w:p>
    <w:p w:rsidR="009A16EF" w:rsidRDefault="000A3CD0" w:rsidP="000A3CD0">
      <w:pPr>
        <w:pStyle w:val="Nagwek2"/>
        <w:numPr>
          <w:ilvl w:val="1"/>
          <w:numId w:val="1"/>
        </w:numPr>
      </w:pPr>
      <w:bookmarkStart w:id="8" w:name="_Toc421189859"/>
      <w:r>
        <w:t>Model konceptualny bazy danych</w:t>
      </w:r>
      <w:bookmarkEnd w:id="8"/>
    </w:p>
    <w:p w:rsidR="000A3CD0" w:rsidRDefault="000A3CD0" w:rsidP="000A3CD0">
      <w:r>
        <w:rPr>
          <w:noProof/>
          <w:lang w:eastAsia="pl-PL"/>
        </w:rPr>
        <w:drawing>
          <wp:inline distT="0" distB="0" distL="0" distR="0">
            <wp:extent cx="5760720" cy="3124835"/>
            <wp:effectExtent l="19050" t="0" r="0" b="0"/>
            <wp:docPr id="1" name="Obraz 0" descr="Zrzut ekranu 2015-06-04 13.35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2015-06-04 13.35.5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0" w:rsidRDefault="000A3CD0" w:rsidP="000A3CD0">
      <w:pPr>
        <w:pStyle w:val="Nagwek2"/>
        <w:numPr>
          <w:ilvl w:val="1"/>
          <w:numId w:val="1"/>
        </w:numPr>
      </w:pPr>
      <w:bookmarkStart w:id="9" w:name="_Toc421189860"/>
      <w:r>
        <w:t>Model fizyczny bazy danych</w:t>
      </w:r>
      <w:bookmarkEnd w:id="9"/>
    </w:p>
    <w:p w:rsidR="000A3CD0" w:rsidRDefault="000A3CD0" w:rsidP="000A3CD0">
      <w:r>
        <w:rPr>
          <w:noProof/>
          <w:lang w:eastAsia="pl-PL"/>
        </w:rPr>
        <w:drawing>
          <wp:inline distT="0" distB="0" distL="0" distR="0">
            <wp:extent cx="5760720" cy="4552950"/>
            <wp:effectExtent l="19050" t="0" r="0" b="0"/>
            <wp:docPr id="2" name="Obraz 1" descr="Zrzut ekranu 2015-06-04 13.47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2015-06-04 13.47.3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0" w:rsidRDefault="000A3CD0" w:rsidP="000A3CD0">
      <w:pPr>
        <w:pStyle w:val="Nagwek2"/>
        <w:numPr>
          <w:ilvl w:val="1"/>
          <w:numId w:val="1"/>
        </w:numPr>
      </w:pPr>
      <w:bookmarkStart w:id="10" w:name="_Toc421189861"/>
      <w:r>
        <w:lastRenderedPageBreak/>
        <w:t>Słownik bazy danych</w:t>
      </w:r>
      <w:bookmarkEnd w:id="1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12"/>
        <w:gridCol w:w="3213"/>
        <w:gridCol w:w="3217"/>
      </w:tblGrid>
      <w:tr w:rsidR="00085B9F" w:rsidTr="00F96F31">
        <w:tc>
          <w:tcPr>
            <w:tcW w:w="321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B2B2B2"/>
          </w:tcPr>
          <w:p w:rsidR="00085B9F" w:rsidRDefault="00085B9F" w:rsidP="00F96F31">
            <w:pPr>
              <w:pStyle w:val="Zawartotabeli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Nazwa Tabeli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</w:tcBorders>
            <w:shd w:val="clear" w:color="auto" w:fill="B2B2B2"/>
          </w:tcPr>
          <w:p w:rsidR="00085B9F" w:rsidRDefault="00085B9F" w:rsidP="00F96F31">
            <w:pPr>
              <w:pStyle w:val="Zawartotabeli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</w:t>
            </w:r>
          </w:p>
        </w:tc>
        <w:tc>
          <w:tcPr>
            <w:tcW w:w="321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B2B2B2"/>
          </w:tcPr>
          <w:p w:rsidR="00085B9F" w:rsidRDefault="00085B9F" w:rsidP="00F96F31">
            <w:pPr>
              <w:pStyle w:val="Zawartotabeli"/>
              <w:jc w:val="center"/>
            </w:pPr>
            <w:r>
              <w:rPr>
                <w:b/>
                <w:bCs/>
                <w:sz w:val="28"/>
                <w:szCs w:val="28"/>
              </w:rPr>
              <w:t>Typ danych</w:t>
            </w:r>
          </w:p>
        </w:tc>
      </w:tr>
      <w:tr w:rsidR="00085B9F" w:rsidTr="00F96F31">
        <w:tc>
          <w:tcPr>
            <w:tcW w:w="9642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shd w:val="clear" w:color="auto" w:fill="CCCCCC"/>
              <w:jc w:val="center"/>
            </w:pPr>
            <w:r>
              <w:rPr>
                <w:b/>
                <w:bCs/>
                <w:sz w:val="26"/>
                <w:szCs w:val="26"/>
              </w:rPr>
              <w:t>Hotels</w:t>
            </w:r>
          </w:p>
        </w:tc>
      </w:tr>
      <w:tr w:rsidR="00085B9F" w:rsidTr="00F96F31"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HoteId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Zawiera Id hotelu</w:t>
            </w:r>
          </w:p>
        </w:tc>
        <w:tc>
          <w:tcPr>
            <w:tcW w:w="3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Short integer NOT NULL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HotelName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Zawiera nazwę hotelu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(128) NOT NULL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HotelCountry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Zawiera kraj w którym znajduje się hotel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(50) NOT NULL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HotelCity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Zawiera miasto w którym znajduje się hotel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(128) NOT NULL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HotelStreet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Zawiera adres ulicy na której znajduje się hotel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(128) NOT NULL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HotelRating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Zawiera informacje o ilości gwiazdek hotelu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Short integer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HotelEmail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Mail do hotelu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(70)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HotelPhone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Nr telefonu hotelu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(20)</w:t>
            </w:r>
          </w:p>
        </w:tc>
      </w:tr>
      <w:tr w:rsidR="00085B9F" w:rsidTr="00F96F31">
        <w:tc>
          <w:tcPr>
            <w:tcW w:w="964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shd w:val="clear" w:color="auto" w:fill="CCCCCC"/>
              <w:jc w:val="center"/>
            </w:pPr>
            <w:r>
              <w:rPr>
                <w:b/>
                <w:bCs/>
                <w:sz w:val="26"/>
                <w:szCs w:val="26"/>
              </w:rPr>
              <w:t>Rooms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RoomNumber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Zawiera numer pokoju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Short integer NOT NULL</w:t>
            </w:r>
          </w:p>
        </w:tc>
      </w:tr>
      <w:tr w:rsidR="00085B9F" w:rsidTr="00F96F31">
        <w:tc>
          <w:tcPr>
            <w:tcW w:w="964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shd w:val="clear" w:color="auto" w:fill="CCCCCC"/>
              <w:jc w:val="center"/>
            </w:pPr>
            <w:r>
              <w:rPr>
                <w:b/>
                <w:bCs/>
                <w:sz w:val="26"/>
                <w:szCs w:val="26"/>
              </w:rPr>
              <w:t>Reservations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ReservationId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Zawiera Id rezerwacji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(10) NOT NULL</w:t>
            </w:r>
          </w:p>
        </w:tc>
      </w:tr>
      <w:tr w:rsidR="00085B9F" w:rsidTr="00F96F31">
        <w:trPr>
          <w:trHeight w:val="596"/>
        </w:trPr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ReservationCheckIn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Zawiera datę początku rezerwacji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Date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ReservationCheckOut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Zawiera datę końca rezerwacji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Date</w:t>
            </w:r>
          </w:p>
        </w:tc>
      </w:tr>
      <w:tr w:rsidR="00085B9F" w:rsidTr="00F96F31">
        <w:tc>
          <w:tcPr>
            <w:tcW w:w="964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shd w:val="clear" w:color="auto" w:fill="CCCCCC"/>
              <w:jc w:val="center"/>
            </w:pPr>
            <w:r>
              <w:rPr>
                <w:b/>
                <w:bCs/>
                <w:sz w:val="26"/>
                <w:szCs w:val="26"/>
              </w:rPr>
              <w:t>RoomTemplates</w:t>
            </w:r>
          </w:p>
        </w:tc>
      </w:tr>
      <w:tr w:rsidR="00085B9F" w:rsidTr="00F96F31">
        <w:trPr>
          <w:trHeight w:val="305"/>
        </w:trPr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TemplateId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Przechowuje Id template'u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(50) NOT NULL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RoomTemplateName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Nazwa template'u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(128) NOT NUL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RoomTemplateCost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Cena template'u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Float NOT NUL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RoomTemplateDescription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Opis template'u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(512)</w:t>
            </w:r>
          </w:p>
        </w:tc>
      </w:tr>
      <w:tr w:rsidR="00085B9F" w:rsidTr="00F96F31">
        <w:tc>
          <w:tcPr>
            <w:tcW w:w="964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shd w:val="clear" w:color="auto" w:fill="CCCCCC"/>
              <w:jc w:val="center"/>
            </w:pPr>
            <w:r>
              <w:rPr>
                <w:b/>
                <w:bCs/>
                <w:sz w:val="26"/>
                <w:szCs w:val="26"/>
              </w:rPr>
              <w:t>Events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EventId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Przechowuje Id wydarzenia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Integer NOT NULL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EventTitle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Przechowuje tytuł wydarzenia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(128) NOT NUL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EventDescription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 xml:space="preserve">Przechowuje opis, wydarzenia 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(512)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EventTimestamp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 xml:space="preserve">Przechowuje timestamp wydarzenia 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Timestamp NOT NULL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EventCompleted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 xml:space="preserve">Czy wydarzenie zostało zakończone czy nie </w:t>
            </w:r>
          </w:p>
        </w:tc>
        <w:tc>
          <w:tcPr>
            <w:tcW w:w="32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Boolean NOT NULL</w:t>
            </w:r>
          </w:p>
        </w:tc>
      </w:tr>
    </w:tbl>
    <w:p w:rsidR="00085B9F" w:rsidRDefault="00085B9F" w:rsidP="00085B9F">
      <w:pPr>
        <w:jc w:val="left"/>
      </w:pPr>
    </w:p>
    <w:p w:rsidR="00085B9F" w:rsidRDefault="00085B9F" w:rsidP="00085B9F">
      <w:pPr>
        <w:jc w:val="left"/>
        <w:rPr>
          <w:rFonts w:ascii="Calibri" w:eastAsia="Calibri" w:hAnsi="Calibri"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12"/>
        <w:gridCol w:w="3213"/>
        <w:gridCol w:w="3215"/>
      </w:tblGrid>
      <w:tr w:rsidR="00085B9F" w:rsidTr="00F96F31"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2B2B2"/>
          </w:tcPr>
          <w:p w:rsidR="00085B9F" w:rsidRDefault="00085B9F" w:rsidP="00F96F31">
            <w:pPr>
              <w:pStyle w:val="Zawartotabeli"/>
              <w:tabs>
                <w:tab w:val="left" w:pos="264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Nazwa Tabeli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2B2B2"/>
          </w:tcPr>
          <w:p w:rsidR="00085B9F" w:rsidRDefault="00085B9F" w:rsidP="00F96F31">
            <w:pPr>
              <w:pStyle w:val="Zawartotabeli"/>
              <w:tabs>
                <w:tab w:val="left" w:pos="264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2B2B2"/>
          </w:tcPr>
          <w:p w:rsidR="00085B9F" w:rsidRDefault="00085B9F" w:rsidP="00F96F31">
            <w:pPr>
              <w:pStyle w:val="Zawartotabeli"/>
              <w:tabs>
                <w:tab w:val="left" w:pos="2645"/>
              </w:tabs>
              <w:jc w:val="center"/>
            </w:pPr>
            <w:r>
              <w:rPr>
                <w:b/>
                <w:bCs/>
                <w:sz w:val="28"/>
                <w:szCs w:val="28"/>
              </w:rPr>
              <w:t>Typ danych</w:t>
            </w:r>
          </w:p>
        </w:tc>
      </w:tr>
      <w:tr w:rsidR="00085B9F" w:rsidTr="00F96F31">
        <w:tc>
          <w:tcPr>
            <w:tcW w:w="964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shd w:val="clear" w:color="auto" w:fill="CCCCCC"/>
              <w:jc w:val="center"/>
            </w:pPr>
            <w:r>
              <w:rPr>
                <w:b/>
                <w:bCs/>
                <w:sz w:val="26"/>
                <w:szCs w:val="26"/>
              </w:rPr>
              <w:t>Users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UserId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Przechowuje Id użytkownika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(30) NOT NULL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UserFirstName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Pierwsze imię użytkownika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(50) NOT NULL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UserSecondName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Drugie imię użytkownika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 xml:space="preserve">Vchar (50) 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UserLastName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Nazwisko użytkownika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(70) NOT NULL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UserEmail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Adres Email użytkownika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(70) NOT NULL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UserPasswordHash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Hash hasła użytkownika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(512) NOT NULL</w:t>
            </w:r>
          </w:p>
        </w:tc>
      </w:tr>
      <w:tr w:rsidR="00085B9F" w:rsidTr="00F96F31">
        <w:tc>
          <w:tcPr>
            <w:tcW w:w="964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shd w:val="clear" w:color="auto" w:fill="CCCCCC"/>
              <w:jc w:val="center"/>
            </w:pPr>
            <w:r>
              <w:rPr>
                <w:b/>
                <w:bCs/>
                <w:sz w:val="26"/>
                <w:szCs w:val="26"/>
              </w:rPr>
              <w:t>UserPermissionLevels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UserPermissionsLevelName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Nazwa uprawnień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Vchar (64) NOT NULL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ManageHotels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Zarządzanie hotelami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Boolean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ManageRooms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Zarządzanie pokojami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Boolean</w:t>
            </w:r>
          </w:p>
        </w:tc>
      </w:tr>
      <w:tr w:rsidR="00085B9F" w:rsidTr="00F96F31">
        <w:trPr>
          <w:trHeight w:val="415"/>
        </w:trPr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ManageGuests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 xml:space="preserve">Zarządzanie gośćmi 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Boolean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ManageEmployees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Zarządzanie pracownikami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Boolean</w:t>
            </w:r>
          </w:p>
        </w:tc>
      </w:tr>
      <w:tr w:rsidR="00085B9F" w:rsidTr="00F96F31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ManageReservations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Zarządzanie rezerwacjami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5B9F" w:rsidRDefault="00085B9F" w:rsidP="00F96F31">
            <w:pPr>
              <w:pStyle w:val="Zawartotabeli"/>
              <w:jc w:val="center"/>
            </w:pPr>
            <w:r>
              <w:t>Boolean</w:t>
            </w:r>
          </w:p>
        </w:tc>
      </w:tr>
    </w:tbl>
    <w:p w:rsidR="00085B9F" w:rsidRDefault="00085B9F" w:rsidP="00085B9F">
      <w:pPr>
        <w:rPr>
          <w:b/>
          <w:bCs/>
          <w:sz w:val="28"/>
          <w:szCs w:val="28"/>
        </w:rPr>
      </w:pPr>
    </w:p>
    <w:p w:rsidR="00085B9F" w:rsidRPr="00085B9F" w:rsidRDefault="00085B9F" w:rsidP="00085B9F">
      <w:pPr>
        <w:pStyle w:val="Nagwek3"/>
        <w:numPr>
          <w:ilvl w:val="2"/>
          <w:numId w:val="1"/>
        </w:numPr>
      </w:pPr>
      <w:bookmarkStart w:id="11" w:name="_Toc421189862"/>
      <w:r w:rsidRPr="00085B9F">
        <w:t>Dane:</w:t>
      </w:r>
      <w:bookmarkEnd w:id="11"/>
    </w:p>
    <w:p w:rsidR="00085B9F" w:rsidRDefault="00085B9F" w:rsidP="00085B9F">
      <w:pPr>
        <w:pStyle w:val="Akapitzlist"/>
        <w:numPr>
          <w:ilvl w:val="0"/>
          <w:numId w:val="6"/>
        </w:numPr>
      </w:pPr>
      <w:r>
        <w:t>Boolean - z</w:t>
      </w:r>
      <w:r>
        <w:t>mienna przechowująca wartości true/false (tak/nie)</w:t>
      </w:r>
      <w:r>
        <w:t>,</w:t>
      </w:r>
    </w:p>
    <w:p w:rsidR="00085B9F" w:rsidRDefault="00085B9F" w:rsidP="00085B9F">
      <w:pPr>
        <w:pStyle w:val="Akapitzlist"/>
        <w:numPr>
          <w:ilvl w:val="0"/>
          <w:numId w:val="6"/>
        </w:numPr>
      </w:pPr>
      <w:r>
        <w:t>Date - z</w:t>
      </w:r>
      <w:r>
        <w:t>mienna reprezentująca datę w formacie RRRR-MM-DD</w:t>
      </w:r>
      <w:r>
        <w:t>,</w:t>
      </w:r>
    </w:p>
    <w:p w:rsidR="00085B9F" w:rsidRDefault="00085B9F" w:rsidP="00085B9F">
      <w:pPr>
        <w:pStyle w:val="Akapitzlist"/>
        <w:numPr>
          <w:ilvl w:val="0"/>
          <w:numId w:val="6"/>
        </w:numPr>
      </w:pPr>
      <w:r>
        <w:t>Float - z</w:t>
      </w:r>
      <w:r>
        <w:t>mienna reprezent</w:t>
      </w:r>
      <w:r>
        <w:t>ująca liczby zmiennoprzecinkowe,</w:t>
      </w:r>
    </w:p>
    <w:p w:rsidR="00085B9F" w:rsidRDefault="00085B9F" w:rsidP="00085B9F">
      <w:pPr>
        <w:pStyle w:val="Akapitzlist"/>
        <w:numPr>
          <w:ilvl w:val="0"/>
          <w:numId w:val="6"/>
        </w:numPr>
      </w:pPr>
      <w:r>
        <w:t>Integer</w:t>
      </w:r>
      <w:r>
        <w:tab/>
        <w:t>- z</w:t>
      </w:r>
      <w:r>
        <w:t>mienna reprezentująca duże liczby całk</w:t>
      </w:r>
      <w:r>
        <w:t>owite zarówno dodatnie jak i</w:t>
      </w:r>
      <w:r>
        <w:t xml:space="preserve"> ujemne</w:t>
      </w:r>
      <w:r>
        <w:t>,</w:t>
      </w:r>
      <w:r>
        <w:t xml:space="preserve"> </w:t>
      </w:r>
    </w:p>
    <w:p w:rsidR="00085B9F" w:rsidRDefault="00085B9F" w:rsidP="00085B9F">
      <w:pPr>
        <w:pStyle w:val="Akapitzlist"/>
        <w:numPr>
          <w:ilvl w:val="0"/>
          <w:numId w:val="6"/>
        </w:numPr>
      </w:pPr>
      <w:r>
        <w:t>Short integer - z</w:t>
      </w:r>
      <w:r>
        <w:t>mienna reprezentująca średnie liczby c</w:t>
      </w:r>
      <w:r>
        <w:t>ałkowite zarówno dodatnie jak i ujemne,</w:t>
      </w:r>
    </w:p>
    <w:p w:rsidR="00085B9F" w:rsidRDefault="00085B9F" w:rsidP="00085B9F">
      <w:pPr>
        <w:pStyle w:val="Akapitzlist"/>
        <w:numPr>
          <w:ilvl w:val="0"/>
          <w:numId w:val="6"/>
        </w:numPr>
      </w:pPr>
      <w:r>
        <w:t xml:space="preserve">Vchar (x) </w:t>
      </w:r>
      <w:r>
        <w:t>- Zmienna reprezentująca ciąg znaków bez s</w:t>
      </w:r>
      <w:r>
        <w:t xml:space="preserve">pacji gdzie x określa ilość </w:t>
      </w:r>
      <w:r>
        <w:tab/>
      </w:r>
      <w:r>
        <w:t>zn</w:t>
      </w:r>
      <w:r>
        <w:t>aków,</w:t>
      </w:r>
    </w:p>
    <w:p w:rsidR="00085B9F" w:rsidRDefault="00085B9F" w:rsidP="00085B9F">
      <w:pPr>
        <w:pStyle w:val="Akapitzlist"/>
        <w:numPr>
          <w:ilvl w:val="0"/>
          <w:numId w:val="6"/>
        </w:numPr>
      </w:pPr>
      <w:r>
        <w:t>Timestamp</w:t>
      </w:r>
      <w:r>
        <w:tab/>
        <w:t>- Data i czas wstawienia rekordy do bazy.</w:t>
      </w:r>
    </w:p>
    <w:p w:rsidR="00085B9F" w:rsidRPr="00085B9F" w:rsidRDefault="00085B9F" w:rsidP="00085B9F">
      <w:pPr>
        <w:pStyle w:val="Nagwek3"/>
        <w:numPr>
          <w:ilvl w:val="2"/>
          <w:numId w:val="1"/>
        </w:numPr>
      </w:pPr>
      <w:bookmarkStart w:id="12" w:name="_Toc421189863"/>
      <w:r w:rsidRPr="00085B9F">
        <w:t>Słownik</w:t>
      </w:r>
      <w:r>
        <w:t xml:space="preserve"> pojęć</w:t>
      </w:r>
      <w:r w:rsidRPr="00085B9F">
        <w:t>:</w:t>
      </w:r>
      <w:bookmarkEnd w:id="12"/>
    </w:p>
    <w:p w:rsidR="00085B9F" w:rsidRDefault="00085B9F" w:rsidP="00085B9F">
      <w:pPr>
        <w:pStyle w:val="Akapitzlist"/>
        <w:numPr>
          <w:ilvl w:val="0"/>
          <w:numId w:val="6"/>
        </w:numPr>
      </w:pPr>
      <w:r>
        <w:t>Id - i</w:t>
      </w:r>
      <w:r>
        <w:t>dentyfikator, indywidualny numer nad</w:t>
      </w:r>
      <w:r>
        <w:t>awany obiektowi, rzeczy, osobie,</w:t>
      </w:r>
    </w:p>
    <w:p w:rsidR="00085B9F" w:rsidRDefault="00085B9F" w:rsidP="00085B9F">
      <w:pPr>
        <w:pStyle w:val="Akapitzlist"/>
        <w:numPr>
          <w:ilvl w:val="0"/>
          <w:numId w:val="6"/>
        </w:numPr>
      </w:pPr>
      <w:r>
        <w:t>Login - c</w:t>
      </w:r>
      <w:r>
        <w:t>iąg znaków oznaczający identyf</w:t>
      </w:r>
      <w:r>
        <w:t>ikator służący do logowania się,</w:t>
      </w:r>
    </w:p>
    <w:p w:rsidR="00085B9F" w:rsidRDefault="00085B9F" w:rsidP="00085B9F">
      <w:pPr>
        <w:pStyle w:val="Akapitzlist"/>
        <w:numPr>
          <w:ilvl w:val="0"/>
          <w:numId w:val="6"/>
        </w:numPr>
      </w:pPr>
      <w:r>
        <w:t>Hash - c</w:t>
      </w:r>
      <w:r>
        <w:t>iąg znaków zawierając</w:t>
      </w:r>
      <w:r>
        <w:t>y zakodowane hasło,</w:t>
      </w:r>
    </w:p>
    <w:p w:rsidR="00085B9F" w:rsidRDefault="00085B9F" w:rsidP="00085B9F">
      <w:pPr>
        <w:pStyle w:val="Akapitzlist"/>
        <w:numPr>
          <w:ilvl w:val="0"/>
          <w:numId w:val="6"/>
        </w:numPr>
      </w:pPr>
      <w:r>
        <w:t>Template - t</w:t>
      </w:r>
      <w:r>
        <w:t>ermin oznaczający opis wyposażenia po</w:t>
      </w:r>
      <w:r>
        <w:t xml:space="preserve">koju ustalony wcześniej przez </w:t>
      </w:r>
      <w:r>
        <w:t>administratora systemu</w:t>
      </w:r>
      <w:r>
        <w:t>.</w:t>
      </w:r>
    </w:p>
    <w:p w:rsidR="00D0147C" w:rsidRDefault="00D0147C" w:rsidP="00D0147C">
      <w:pPr>
        <w:pStyle w:val="Nagwek2"/>
        <w:numPr>
          <w:ilvl w:val="1"/>
          <w:numId w:val="1"/>
        </w:numPr>
      </w:pPr>
      <w:r>
        <w:t xml:space="preserve"> Sposób połączenia do bazy danych</w:t>
      </w:r>
    </w:p>
    <w:p w:rsidR="00D0147C" w:rsidRDefault="00D0147C" w:rsidP="00D0147C">
      <w:r>
        <w:t>Żadna aplikacja nie łączy się bezpośrednio do bazy danych. Do tego celu użyty został serwer bazodanowy, za którego pośrednictwem z bazą może połączyć się zarówno aplikacja internetowa jak i lokalna. Upraszcza to znacznie kwestie programistyczne, a także uniemożliwia niepożądane zapytania czy też próby uszkodzenia bazy danych.</w:t>
      </w:r>
    </w:p>
    <w:p w:rsidR="00D0147C" w:rsidRDefault="00D0147C" w:rsidP="00D0147C">
      <w:pPr>
        <w:pStyle w:val="Nagwek1"/>
        <w:numPr>
          <w:ilvl w:val="0"/>
          <w:numId w:val="1"/>
        </w:numPr>
      </w:pPr>
      <w:r>
        <w:lastRenderedPageBreak/>
        <w:t>Serwer bazodanowy</w:t>
      </w:r>
    </w:p>
    <w:p w:rsidR="00D0147C" w:rsidRDefault="00D0147C" w:rsidP="00D0147C">
      <w:pPr>
        <w:pStyle w:val="Nagwek1"/>
        <w:numPr>
          <w:ilvl w:val="0"/>
          <w:numId w:val="1"/>
        </w:numPr>
      </w:pPr>
      <w:r>
        <w:t>Aplikacja internetowa</w:t>
      </w:r>
    </w:p>
    <w:p w:rsidR="00D0147C" w:rsidRDefault="00D0147C" w:rsidP="00D0147C">
      <w:pPr>
        <w:pStyle w:val="Nagwek2"/>
        <w:numPr>
          <w:ilvl w:val="1"/>
          <w:numId w:val="1"/>
        </w:numPr>
      </w:pPr>
      <w:r>
        <w:t xml:space="preserve"> Struktura plików oraz ich znaczenie dla aplikacji</w:t>
      </w:r>
    </w:p>
    <w:p w:rsidR="00D0147C" w:rsidRDefault="00D0147C" w:rsidP="00D0147C">
      <w:r>
        <w:t>Aplikacja internetowa składa się z kilku plików, z których każdy odpowiada za konkretne działanie aplikacji. Są to następujące pliki:</w:t>
      </w:r>
    </w:p>
    <w:p w:rsidR="00D0147C" w:rsidRDefault="00D0147C" w:rsidP="00D0147C">
      <w:pPr>
        <w:pStyle w:val="Akapitzlist"/>
        <w:numPr>
          <w:ilvl w:val="0"/>
          <w:numId w:val="7"/>
        </w:numPr>
        <w:rPr>
          <w:rStyle w:val="5yl5"/>
        </w:rPr>
      </w:pPr>
      <w:r>
        <w:rPr>
          <w:rStyle w:val="5yl5"/>
        </w:rPr>
        <w:t xml:space="preserve">index.html - plik strony www, zawiera wszystkie widoki i podstrony </w:t>
      </w:r>
    </w:p>
    <w:p w:rsidR="00D0147C" w:rsidRDefault="00D0147C" w:rsidP="00D0147C">
      <w:pPr>
        <w:pStyle w:val="Akapitzlist"/>
        <w:numPr>
          <w:ilvl w:val="0"/>
          <w:numId w:val="7"/>
        </w:numPr>
        <w:rPr>
          <w:rStyle w:val="5yl5"/>
        </w:rPr>
      </w:pPr>
      <w:r>
        <w:rPr>
          <w:rStyle w:val="5yl5"/>
        </w:rPr>
        <w:t xml:space="preserve">requests.js - testowy plik sprawdzający, czy komunikacja z serwerem została nawiązana </w:t>
      </w:r>
    </w:p>
    <w:p w:rsidR="00D0147C" w:rsidRDefault="00D0147C" w:rsidP="00D0147C">
      <w:pPr>
        <w:pStyle w:val="Akapitzlist"/>
        <w:numPr>
          <w:ilvl w:val="0"/>
          <w:numId w:val="7"/>
        </w:numPr>
        <w:rPr>
          <w:rStyle w:val="5yl5"/>
        </w:rPr>
      </w:pPr>
      <w:r>
        <w:rPr>
          <w:rStyle w:val="5yl5"/>
        </w:rPr>
        <w:t>modal.js - plik pokazujący obrazy po kliknięciu na miniaturkę</w:t>
      </w:r>
    </w:p>
    <w:p w:rsidR="00D0147C" w:rsidRDefault="00D0147C" w:rsidP="00D0147C">
      <w:pPr>
        <w:pStyle w:val="Akapitzlist"/>
        <w:numPr>
          <w:ilvl w:val="0"/>
          <w:numId w:val="7"/>
        </w:numPr>
        <w:rPr>
          <w:rStyle w:val="5yl5"/>
        </w:rPr>
      </w:pPr>
      <w:r>
        <w:rPr>
          <w:rStyle w:val="5yl5"/>
        </w:rPr>
        <w:t xml:space="preserve">navigate.js - plik nawigacji po stronie, </w:t>
      </w:r>
      <w:r w:rsidR="00687524">
        <w:rPr>
          <w:rStyle w:val="5yl5"/>
        </w:rPr>
        <w:t>określa logikę nawigacji, odpowiada za wyświetlanie odpowiednich treści na stronie</w:t>
      </w:r>
    </w:p>
    <w:p w:rsidR="00D0147C" w:rsidRDefault="00D0147C" w:rsidP="00D0147C">
      <w:pPr>
        <w:pStyle w:val="Akapitzlist"/>
        <w:numPr>
          <w:ilvl w:val="0"/>
          <w:numId w:val="7"/>
        </w:numPr>
        <w:rPr>
          <w:rStyle w:val="5yl5"/>
        </w:rPr>
      </w:pPr>
      <w:r>
        <w:rPr>
          <w:rStyle w:val="5yl5"/>
        </w:rPr>
        <w:t xml:space="preserve">bootstrap-datepicker.js - plik logiki i funkcji kalendarza </w:t>
      </w:r>
    </w:p>
    <w:p w:rsidR="00687524" w:rsidRDefault="00687524" w:rsidP="00687524">
      <w:pPr>
        <w:pStyle w:val="Akapitzlist"/>
        <w:numPr>
          <w:ilvl w:val="0"/>
          <w:numId w:val="7"/>
        </w:numPr>
        <w:rPr>
          <w:rStyle w:val="5yl5"/>
        </w:rPr>
      </w:pPr>
      <w:r>
        <w:rPr>
          <w:rStyle w:val="5yl5"/>
        </w:rPr>
        <w:t>bootstrap-datepicker.css - plik stylu dla kalendarza</w:t>
      </w:r>
    </w:p>
    <w:p w:rsidR="00D0147C" w:rsidRDefault="00D0147C" w:rsidP="00D0147C">
      <w:pPr>
        <w:pStyle w:val="Akapitzlist"/>
        <w:numPr>
          <w:ilvl w:val="0"/>
          <w:numId w:val="7"/>
        </w:numPr>
        <w:rPr>
          <w:rStyle w:val="5yl5"/>
        </w:rPr>
      </w:pPr>
      <w:r>
        <w:rPr>
          <w:rStyle w:val="5yl5"/>
        </w:rPr>
        <w:t>map.svg - mapa Polski w formacie grafiki wektorowej</w:t>
      </w:r>
    </w:p>
    <w:p w:rsidR="00D0147C" w:rsidRDefault="00687524" w:rsidP="00D0147C">
      <w:pPr>
        <w:pStyle w:val="Akapitzlist"/>
        <w:numPr>
          <w:ilvl w:val="0"/>
          <w:numId w:val="7"/>
        </w:numPr>
        <w:rPr>
          <w:rStyle w:val="5yl5"/>
        </w:rPr>
      </w:pPr>
      <w:r>
        <w:rPr>
          <w:rStyle w:val="5yl5"/>
        </w:rPr>
        <w:t xml:space="preserve">extended-sheet.css  - </w:t>
      </w:r>
      <w:r w:rsidR="00D0147C">
        <w:rPr>
          <w:rStyle w:val="5yl5"/>
        </w:rPr>
        <w:t>plik stylu niektórych elementów, między innymi okienka wyświetlającego obraz oraz wygląd miniaturki obrazu na stronie</w:t>
      </w:r>
    </w:p>
    <w:p w:rsidR="00432CED" w:rsidRDefault="00432CED" w:rsidP="00432CED">
      <w:pPr>
        <w:pStyle w:val="Nagwek2"/>
        <w:numPr>
          <w:ilvl w:val="1"/>
          <w:numId w:val="1"/>
        </w:numPr>
      </w:pPr>
      <w:r>
        <w:t xml:space="preserve"> Uniwersalność aplikacji</w:t>
      </w:r>
    </w:p>
    <w:p w:rsidR="00432CED" w:rsidRDefault="00432CED" w:rsidP="00432CED">
      <w:r>
        <w:t xml:space="preserve">Dzięki skorzystaniu z modelu bootstrap aplikacja internetowa jest uniwersalna, to znaczy dopasowuje swój wygląd do urządzenia, na jakim strona jest wyświetlana. </w:t>
      </w:r>
      <w:r w:rsidR="00CA48B8">
        <w:t xml:space="preserve">Dzięki temu goście hotelu mogą zarządzać swoimi rezerwacjami bez względu na to gdzie są, ani jakiego urządzenia używają – wystarczy dostęp do Internetu oraz smartfon, tablet czy jakiekolwiek inne urządzenie pozwalające przeglądać strony www. </w:t>
      </w:r>
    </w:p>
    <w:p w:rsidR="00CA48B8" w:rsidRDefault="00CA48B8" w:rsidP="00CA48B8">
      <w:pPr>
        <w:pStyle w:val="Nagwek2"/>
        <w:numPr>
          <w:ilvl w:val="1"/>
          <w:numId w:val="1"/>
        </w:numPr>
      </w:pPr>
      <w:r>
        <w:t xml:space="preserve"> Możliwości aplikacji</w:t>
      </w:r>
    </w:p>
    <w:p w:rsidR="00CA48B8" w:rsidRPr="00CA48B8" w:rsidRDefault="00CA48B8" w:rsidP="00CA48B8">
      <w:r>
        <w:t xml:space="preserve">Aplikacja internetowa służy głównie gościom hotelowym do zarządzania swoimi rezerwacjami, </w:t>
      </w:r>
      <w:r>
        <w:br/>
        <w:t xml:space="preserve">tj. dodawania, usuwania czy też modyfikowania swoich rezerwacji. Udostępnia ona także informacje o hotelach, pozwala na spersonalizowanie swojej rezerwacji poprzez podstawowe funkcje takie jak dobór terminu rezerwacji, a także dodatkowe, jak na przykład dobór niestandardowych elementów pokoju. </w:t>
      </w:r>
      <w:r w:rsidR="000F50EB">
        <w:t>Aplikacja umożliwia także skontaktowanie się z personelem hotelu oraz wpisanie się do księgi gości.</w:t>
      </w:r>
    </w:p>
    <w:p w:rsidR="00432CED" w:rsidRPr="00432CED" w:rsidRDefault="00432CED" w:rsidP="00432CED"/>
    <w:sectPr w:rsidR="00432CED" w:rsidRPr="00432CED" w:rsidSect="00814701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F19" w:rsidRDefault="00117F19" w:rsidP="00545D7D">
      <w:pPr>
        <w:spacing w:after="0" w:line="240" w:lineRule="auto"/>
      </w:pPr>
      <w:r>
        <w:separator/>
      </w:r>
    </w:p>
  </w:endnote>
  <w:endnote w:type="continuationSeparator" w:id="0">
    <w:p w:rsidR="00117F19" w:rsidRDefault="00117F19" w:rsidP="00545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F19" w:rsidRDefault="00117F19" w:rsidP="00545D7D">
      <w:pPr>
        <w:spacing w:after="0" w:line="240" w:lineRule="auto"/>
      </w:pPr>
      <w:r>
        <w:separator/>
      </w:r>
    </w:p>
  </w:footnote>
  <w:footnote w:type="continuationSeparator" w:id="0">
    <w:p w:rsidR="00117F19" w:rsidRDefault="00117F19" w:rsidP="00545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0B54"/>
    <w:multiLevelType w:val="multilevel"/>
    <w:tmpl w:val="84C27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31132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60008A"/>
    <w:multiLevelType w:val="hybridMultilevel"/>
    <w:tmpl w:val="ADA669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F75E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CB1D61"/>
    <w:multiLevelType w:val="hybridMultilevel"/>
    <w:tmpl w:val="A75864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E4374D"/>
    <w:multiLevelType w:val="hybridMultilevel"/>
    <w:tmpl w:val="8AEE30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53DC0"/>
    <w:multiLevelType w:val="hybridMultilevel"/>
    <w:tmpl w:val="4A6EE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4701"/>
    <w:rsid w:val="00085B9F"/>
    <w:rsid w:val="000A3CD0"/>
    <w:rsid w:val="000F50EB"/>
    <w:rsid w:val="00117F19"/>
    <w:rsid w:val="00264E29"/>
    <w:rsid w:val="00272E54"/>
    <w:rsid w:val="00342240"/>
    <w:rsid w:val="00432CED"/>
    <w:rsid w:val="004719B9"/>
    <w:rsid w:val="00545D7D"/>
    <w:rsid w:val="00687524"/>
    <w:rsid w:val="007421F2"/>
    <w:rsid w:val="007D6F8F"/>
    <w:rsid w:val="00804325"/>
    <w:rsid w:val="00814701"/>
    <w:rsid w:val="00941684"/>
    <w:rsid w:val="00977787"/>
    <w:rsid w:val="009A16EF"/>
    <w:rsid w:val="00A22DB4"/>
    <w:rsid w:val="00AF5494"/>
    <w:rsid w:val="00B63F12"/>
    <w:rsid w:val="00BE5E30"/>
    <w:rsid w:val="00CA48B8"/>
    <w:rsid w:val="00D0147C"/>
    <w:rsid w:val="00DE7099"/>
    <w:rsid w:val="00F32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5E30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14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147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85B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1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4701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814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14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719B9"/>
    <w:pPr>
      <w:ind w:left="720"/>
      <w:contextualSpacing/>
    </w:pPr>
  </w:style>
  <w:style w:type="character" w:customStyle="1" w:styleId="5yl5">
    <w:name w:val="_5yl5"/>
    <w:basedOn w:val="Domylnaczcionkaakapitu"/>
    <w:rsid w:val="00545D7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45D7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45D7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45D7D"/>
    <w:rPr>
      <w:vertAlign w:val="superscript"/>
    </w:rPr>
  </w:style>
  <w:style w:type="paragraph" w:customStyle="1" w:styleId="Zawartotabeli">
    <w:name w:val="Zawartość tabeli"/>
    <w:basedOn w:val="Normalny"/>
    <w:rsid w:val="00085B9F"/>
    <w:pPr>
      <w:widowControl w:val="0"/>
      <w:suppressLineNumbers/>
      <w:suppressAutoHyphens/>
      <w:spacing w:after="0" w:line="240" w:lineRule="auto"/>
      <w:jc w:val="left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085B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77787"/>
    <w:pPr>
      <w:jc w:val="left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7778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7778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77787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9777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5D6DDADAD144D77A3B5524DAEB8F0E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DE10886-3347-4E74-9507-76796B0C35D7}"/>
      </w:docPartPr>
      <w:docPartBody>
        <w:p w:rsidR="008146DC" w:rsidRDefault="00C55A74" w:rsidP="00C55A74">
          <w:pPr>
            <w:pStyle w:val="55D6DDADAD144D77A3B5524DAEB8F0EA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[Wpisz nazwę firmy]</w:t>
          </w:r>
        </w:p>
      </w:docPartBody>
    </w:docPart>
    <w:docPart>
      <w:docPartPr>
        <w:name w:val="08ECE6B6866A4FB3A02BCF3E34D480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B4EEFF-8147-443F-A628-471A0E3EC9C7}"/>
      </w:docPartPr>
      <w:docPartBody>
        <w:p w:rsidR="008146DC" w:rsidRDefault="00C55A74" w:rsidP="00C55A74">
          <w:pPr>
            <w:pStyle w:val="08ECE6B6866A4FB3A02BCF3E34D48013"/>
          </w:pPr>
          <w:r>
            <w:rPr>
              <w:sz w:val="96"/>
              <w:szCs w:val="96"/>
            </w:rPr>
            <w:t>[Rok]</w:t>
          </w:r>
        </w:p>
      </w:docPartBody>
    </w:docPart>
    <w:docPart>
      <w:docPartPr>
        <w:name w:val="354725FD6F7C49DA8E90E58B546B12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EA7F2A-DB14-445D-B37C-547B15E99704}"/>
      </w:docPartPr>
      <w:docPartBody>
        <w:p w:rsidR="008146DC" w:rsidRDefault="00C55A74" w:rsidP="00C55A74">
          <w:pPr>
            <w:pStyle w:val="354725FD6F7C49DA8E90E58B546B12DF"/>
          </w:pPr>
          <w:r>
            <w:rPr>
              <w:b/>
              <w:bCs/>
              <w:color w:val="1F497D" w:themeColor="text2"/>
              <w:sz w:val="72"/>
              <w:szCs w:val="72"/>
            </w:rPr>
            <w:t>[Wpisz tytuł dokumentu]</w:t>
          </w:r>
        </w:p>
      </w:docPartBody>
    </w:docPart>
    <w:docPart>
      <w:docPartPr>
        <w:name w:val="4760AF54552143AC89E3FFC1D19BB4C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5B44098-3261-4728-92F6-B97093EB341E}"/>
      </w:docPartPr>
      <w:docPartBody>
        <w:p w:rsidR="008146DC" w:rsidRDefault="00C55A74" w:rsidP="00C55A74">
          <w:pPr>
            <w:pStyle w:val="4760AF54552143AC89E3FFC1D19BB4CC"/>
          </w:pPr>
          <w:r>
            <w:rPr>
              <w:b/>
              <w:bCs/>
              <w:color w:val="4F81BD" w:themeColor="accent1"/>
              <w:sz w:val="40"/>
              <w:szCs w:val="40"/>
            </w:rPr>
            <w:t>[Wpisz podtytuł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55A74"/>
    <w:rsid w:val="008146DC"/>
    <w:rsid w:val="008E38E6"/>
    <w:rsid w:val="00C55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46D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5D6DDADAD144D77A3B5524DAEB8F0EA">
    <w:name w:val="55D6DDADAD144D77A3B5524DAEB8F0EA"/>
    <w:rsid w:val="00C55A74"/>
  </w:style>
  <w:style w:type="paragraph" w:customStyle="1" w:styleId="08ECE6B6866A4FB3A02BCF3E34D48013">
    <w:name w:val="08ECE6B6866A4FB3A02BCF3E34D48013"/>
    <w:rsid w:val="00C55A74"/>
  </w:style>
  <w:style w:type="paragraph" w:customStyle="1" w:styleId="354725FD6F7C49DA8E90E58B546B12DF">
    <w:name w:val="354725FD6F7C49DA8E90E58B546B12DF"/>
    <w:rsid w:val="00C55A74"/>
  </w:style>
  <w:style w:type="paragraph" w:customStyle="1" w:styleId="4760AF54552143AC89E3FFC1D19BB4CC">
    <w:name w:val="4760AF54552143AC89E3FFC1D19BB4CC"/>
    <w:rsid w:val="00C55A74"/>
  </w:style>
  <w:style w:type="paragraph" w:customStyle="1" w:styleId="026D7777F6874FC9A89B2CE52D6D8002">
    <w:name w:val="026D7777F6874FC9A89B2CE52D6D8002"/>
    <w:rsid w:val="00C55A74"/>
  </w:style>
  <w:style w:type="paragraph" w:customStyle="1" w:styleId="A7F313AF88694B278E2EFCBD4F1AFEA2">
    <w:name w:val="A7F313AF88694B278E2EFCBD4F1AFEA2"/>
    <w:rsid w:val="00C55A74"/>
  </w:style>
  <w:style w:type="paragraph" w:customStyle="1" w:styleId="EB9E940758F449FD8880021AEE20438E">
    <w:name w:val="EB9E940758F449FD8880021AEE20438E"/>
    <w:rsid w:val="00C55A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78DB5-C1D9-463B-A178-AC48E8122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1219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Zestaw narzędzi do zarządzania siecią hoteli</vt:lpstr>
    </vt:vector>
  </TitlesOfParts>
  <Company>IDC Software</Company>
  <LinksUpToDate>false</LinksUpToDate>
  <CharactersWithSpaces>8521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narzędzi do zarządzania siecią hoteli</dc:title>
  <dc:subject>Dokument detaliczny</dc:subject>
  <dc:creator>Autorzy:</dc:creator>
  <cp:lastModifiedBy>Marcin</cp:lastModifiedBy>
  <cp:revision>13</cp:revision>
  <dcterms:created xsi:type="dcterms:W3CDTF">2015-06-03T14:17:00Z</dcterms:created>
  <dcterms:modified xsi:type="dcterms:W3CDTF">2015-06-04T18:27:00Z</dcterms:modified>
</cp:coreProperties>
</file>