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20" w:before="0"/>
        <w:jc w:val="right"/>
      </w:pPr>
    </w:p>
    <w:p>
      <w:pPr>
        <w:bidi/>
        <w:spacing w:after="120" w:before="0"/>
        <w:jc w:val="right"/>
      </w:pPr>
    </w:p>
    <w:p>
      <w:pPr>
        <w:bidi/>
        <w:spacing w:after="120" w:before="0"/>
        <w:jc w:val="right"/>
      </w:pP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68"/>
        </w:rPr>
        <w:t>מִזְמוֹר לְדָוִד</w:t>
      </w:r>
    </w:p>
    <w:p>
      <w:pPr>
        <w:bidi/>
        <w:spacing w:after="120" w:before="0"/>
        <w:jc w:val="center"/>
      </w:pPr>
      <w:r>
        <w:rPr>
          <w:rtl/>
          <w:rFonts w:ascii="David" w:hAnsi="David" w:cs="David"/>
          <w:color w:val="8A6D1A"/>
          <w:sz w:val="32"/>
        </w:rPr>
        <w:t>אֲפִיּוּן דְּמֻיּוֹת · אִילָן יוּחֲסִין · תַּרְשִׁים קְשָׁרִים</w:t>
      </w:r>
    </w:p>
    <w:p>
      <w:r>
        <w:br w:type="page"/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4"/>
        </w:rPr>
        <w:t>דמויות (Character Bible)</w:t>
      </w:r>
    </w:p>
    <w:p>
      <w:pPr>
        <w:bidi/>
        <w:spacing w:after="80" w:before="0"/>
        <w:ind w:left="432"/>
        <w:jc w:val="right"/>
      </w:pPr>
      <w:r>
        <w:rPr>
          <w:rtl/>
          <w:rFonts w:ascii="David" w:hAnsi="David" w:cs="David"/>
          <w:color w:val="606060"/>
          <w:sz w:val="20"/>
        </w:rPr>
        <w:t>טיוטת שלד מורחבת. סונכרן עם `sources/research-digest.md` (פסיכולוגיית הדמויות ע"פ מלבי"ם/אברבנאל/גרוסמן). לכל דמות: רקע, מניע, קשת, ומקבילה מודרנית.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ראשיות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דוד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קשת:</w:t>
      </w:r>
      <w:r>
        <w:rPr>
          <w:rtl/>
          <w:rFonts w:ascii="David" w:hAnsi="David" w:cs="David"/>
          <w:sz w:val="24"/>
        </w:rPr>
        <w:t xml:space="preserve"> רועה אנונימי → גיבור → נרדף → מלך → חוטא ושב → אב שכול → זקן שמסכם דרכו באמונה.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לב הדמות:</w:t>
      </w:r>
      <w:r>
        <w:rPr>
          <w:rtl/>
          <w:rFonts w:ascii="David" w:hAnsi="David" w:cs="David"/>
          <w:sz w:val="24"/>
        </w:rPr>
        <w:t xml:space="preserve"> אמונה שאינה נשברת; היכולת לשיר גם מתוך השבר.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קול:</w:t>
      </w:r>
      <w:r>
        <w:rPr>
          <w:rtl/>
          <w:rFonts w:ascii="David" w:hAnsi="David" w:cs="David"/>
          <w:sz w:val="24"/>
        </w:rPr>
        <w:t xml:space="preserve"> לשון מקראית/תהילים ברגעי שיא רגשיים; רגיסטר פיוטי (סגנון הרמח"ל).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מקבילה מודרנית:</w:t>
      </w:r>
      <w:r>
        <w:rPr>
          <w:rtl/>
          <w:rFonts w:ascii="David" w:hAnsi="David" w:cs="David"/>
          <w:sz w:val="24"/>
        </w:rPr>
        <w:t xml:space="preserve"> המנהיג העולה מהפריפריה, "ישראל השנייה".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שאול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רקע:</w:t>
      </w:r>
      <w:r>
        <w:rPr>
          <w:rtl/>
          <w:rFonts w:ascii="David" w:hAnsi="David" w:cs="David"/>
          <w:sz w:val="24"/>
        </w:rPr>
        <w:t xml:space="preserve"> המלך הראשון, שהחל צנוע ונחבא אל הכלים.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מניע:</w:t>
      </w:r>
      <w:r>
        <w:rPr>
          <w:rtl/>
          <w:rFonts w:ascii="David" w:hAnsi="David" w:cs="David"/>
          <w:sz w:val="24"/>
        </w:rPr>
        <w:t xml:space="preserve"> שמירה על הכתר, חיפוש אישור; חרדת נטישה אלוהית.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פסיכולוגיה (מלבי"ם/אברבנאל):</w:t>
      </w:r>
      <w:r>
        <w:rPr>
          <w:rtl/>
          <w:rFonts w:ascii="David" w:hAnsi="David" w:cs="David"/>
          <w:sz w:val="24"/>
        </w:rPr>
        <w:t xml:space="preserve"> "הרוח הרעה" כמלנכוליה ודיכאון, לא דיבוק. גיבור טראגי, לא נבל. בדוד רואה את התגלמות כישלונו.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קשת:</w:t>
      </w:r>
      <w:r>
        <w:rPr>
          <w:rtl/>
          <w:rFonts w:ascii="David" w:hAnsi="David" w:cs="David"/>
          <w:sz w:val="24"/>
        </w:rPr>
        <w:t xml:space="preserve"> מלך נבחר → קנאה ופרנויה → ירידה לטירוף → נפילה בגלבוע.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יהונתן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מניע:</w:t>
      </w:r>
      <w:r>
        <w:rPr>
          <w:rtl/>
          <w:rFonts w:ascii="David" w:hAnsi="David" w:cs="David"/>
          <w:sz w:val="24"/>
        </w:rPr>
        <w:t xml:space="preserve"> בחירת האמת והאהבה על פני הירושה והדם ("נאמנות כפולה").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קשת:</w:t>
      </w:r>
      <w:r>
        <w:rPr>
          <w:rtl/>
          <w:rFonts w:ascii="David" w:hAnsi="David" w:cs="David"/>
          <w:sz w:val="24"/>
        </w:rPr>
        <w:t xml:space="preserve"> יורש עצר → מוותר במודע לטובת דוד → נופל בגלבוע.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ממד מיסטי:</w:t>
      </w:r>
      <w:r>
        <w:rPr>
          <w:rtl/>
          <w:rFonts w:ascii="David" w:hAnsi="David" w:cs="David"/>
          <w:sz w:val="24"/>
        </w:rPr>
        <w:t xml:space="preserve"> ניצוץ משיח בן יוסף (חיבור יוסף ויהודה). `[לאמת מקור]`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מיכל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מניע:</w:t>
      </w:r>
      <w:r>
        <w:rPr>
          <w:rtl/>
          <w:rFonts w:ascii="David" w:hAnsi="David" w:cs="David"/>
          <w:sz w:val="24"/>
        </w:rPr>
        <w:t xml:space="preserve"> אהבה לדוד שהפכה לבוז; שרידות בין אב לבעל.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קשת:</w:t>
      </w:r>
      <w:r>
        <w:rPr>
          <w:rtl/>
          <w:rFonts w:ascii="David" w:hAnsi="David" w:cs="David"/>
          <w:sz w:val="24"/>
        </w:rPr>
        <w:t xml:space="preserve"> אוהבת ומבריחה את דוד → ננטשת → מועברת לפלטי → מוחזרת מסיבה פוליטית → בזה לדוד בהעלאת הארון → עקרה עד מותה (סוף בית שאול).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מתח:</w:t>
      </w:r>
      <w:r>
        <w:rPr>
          <w:rtl/>
          <w:rFonts w:ascii="David" w:hAnsi="David" w:cs="David"/>
          <w:sz w:val="24"/>
        </w:rPr>
        <w:t xml:space="preserve"> האריסטוקרטיה המאופקת מול העממיות המוחצנת.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בת שבע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במוקד החטא והתיקון; שתיקתה במקרא "רועמת" — במחזמר תקבל קול (שירה שקטה של חוסר אונים מול הכוח). בהמשך אם שלמה. (להעמיק בכבוד ובזהירות.)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נתן הנביא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המצפן המוסרי; "אתה האיש" / משל כבשת הרש — מעמיד מראה מול דוד. גם מבשר הברית הנצחית.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יואב בן צרויה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שר הצבא: פרגמטיסט קר, נאמן לממלכה יותר מאשר למלך. "בני צרויה קשים ממני".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תפקיד:</w:t>
      </w:r>
      <w:r>
        <w:rPr>
          <w:rtl/>
          <w:rFonts w:ascii="David" w:hAnsi="David" w:cs="David"/>
          <w:sz w:val="24"/>
        </w:rPr>
        <w:t xml:space="preserve"> "המבוגר האחראי" שמקבל את ההחלטות הקשות (חיסול אבנר, עמשא, אבשלום). הצד המלוכלך של הריבונות.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מקבילה מודרנית:</w:t>
      </w:r>
      <w:r>
        <w:rPr>
          <w:rtl/>
          <w:rFonts w:ascii="David" w:hAnsi="David" w:cs="David"/>
          <w:sz w:val="24"/>
        </w:rPr>
        <w:t xml:space="preserve"> המתח בין טוהר הנשק להכרח הביטחוני.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אבשלום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הבן המורד: יפהפה, כריזמטי, פופוליסט ("גונב את לב אנשי ישראל").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מניע:</w:t>
      </w:r>
      <w:r>
        <w:rPr>
          <w:rtl/>
          <w:rFonts w:ascii="David" w:hAnsi="David" w:cs="David"/>
          <w:sz w:val="24"/>
        </w:rPr>
        <w:t xml:space="preserve"> מרד אדיפלי, ירושת הכוח; שבר דורי מול ההנהגה הוותיקה.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משניות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שמואל הנביא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מי שמושח ובוחר; הקול הא-לוהי שרואה את הלב ("האדם יראה לעיניים").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גוליית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הענק; הכוח הגס מול האמונה.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אביגיל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התבונה המדינית; נאום השכנוע המונע שפיכות דם. יועצת אסטרטגית.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נבל הכרמלי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האליטה המנותקת, הון-שלטון; "מי דוד ומי בן ישי".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דואג האדומי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הפורמליזם המשפטי המחסל יריבים; מוביל את הקו ההלכתי-גזעי נגד דוד (טבח נוב).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אוריה החיתי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הלוחם הנאמן; "הארון וישראל ויהודה יושבים בסוכות... ואני אבוא אל ביתי?" — המראה המוסרית של דוד. הזר הנאמן יותר מהמלך.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אחיתופל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היועץ הבוגד במרד אבשלום (סבה של בת שבע, נקמה על כבוד נכדתו). "ואתה אנוש כערכי".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שמעי בן גרא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מקלל את דוד בבריחתו; דוד מקבל את הדין ("הניחו לו ויקלל"). מבחן ענווה.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שלמה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הבן היורש; חתימת המעבר וההבטחה.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דמות המסגרת המודרנית (מספר)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גשר בין המקרא להווה; משליך את שאלות דוד על ימינו. (אופי וזהות — להכריע.)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מקהלה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sz w:val="24"/>
        </w:rPr>
        <w:t>"קול העם" / זקני השבט; מתווכחים על כשרות דוד, מלווים מהפכים. אפשר גם דמויות אלגוריות (הצדק/הרחמים) בסגנון הרמח"ל.</w:t>
      </w:r>
    </w:p>
    <w:p>
      <w:r>
        <w:br w:type="page"/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4"/>
        </w:rPr>
        <w:t>מונוגרפיות דמויות</w:t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4"/>
        </w:rPr>
        <w:t>מונוגרפיות דמויות — "מזמור לדוד"</w:t>
      </w:r>
    </w:p>
    <w:p>
      <w:pPr>
        <w:bidi/>
        <w:spacing w:after="80" w:before="0"/>
        <w:ind w:left="432"/>
        <w:jc w:val="right"/>
      </w:pPr>
      <w:r>
        <w:rPr>
          <w:rtl/>
          <w:rFonts w:ascii="David" w:hAnsi="David" w:cs="David"/>
          <w:color w:val="606060"/>
          <w:sz w:val="20"/>
        </w:rPr>
        <w:t>מסמך עבודה לשחקנים ולמבמה. כל מקטע: קשת דרמטית מלאה, נקודות שבר, שפת דיאלוג, מה שהשחקן צריך לדעת, מראי מקום.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1. דוד המלך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קשת דרמטית מלאה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פרק א — הנסתר (שמ"א טז-יז)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דוד כמעט אינו קיים בעיני אביו. "הקטן" שנשכח בשדה. הוא לא מבקש כלום — רוצה רק לשבת בבית ה'. משיחתו בשמן הקדוש מקדמת אותו לשלב שלא ביקש. </w:t>
      </w:r>
      <w:r>
        <w:rPr>
          <w:rtl/>
          <w:rFonts w:ascii="David" w:hAnsi="David" w:cs="David"/>
          <w:b/>
          <w:sz w:val="24"/>
        </w:rPr>
        <w:t>נקודת שבר ראשונה:</w:t>
      </w:r>
      <w:r>
        <w:rPr>
          <w:rtl/>
          <w:rFonts w:ascii="David" w:hAnsi="David" w:cs="David"/>
          <w:sz w:val="24"/>
        </w:rPr>
        <w:t xml:space="preserve"> הרג גוליית — לא ניצחון גאה, אלא אמונה פשוטה שנראית נאיבית לכולם.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פרק ב — הנרדף (שמ"א יח-כו)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שאול שונאו. יונתן אוהבו. מיכל נישאת אליו. ואז — הבריחה. שנים ארוכות במדבר. שני פעמים יכול להרוג את שאול — ולא הורג. נבל משפיל — ואביגיל עוצרת. טבח נוב — "אנכי סבותי". גת — מתחזה למשוגע. </w:t>
      </w:r>
      <w:r>
        <w:rPr>
          <w:rtl/>
          <w:rFonts w:ascii="David" w:hAnsi="David" w:cs="David"/>
          <w:b/>
          <w:sz w:val="24"/>
        </w:rPr>
        <w:t>העיקרון שנרקם:</w:t>
      </w:r>
      <w:r>
        <w:rPr>
          <w:rtl/>
          <w:rFonts w:ascii="David" w:hAnsi="David" w:cs="David"/>
          <w:sz w:val="24"/>
        </w:rPr>
        <w:t xml:space="preserve"> אסור לגעת במשיח ה', גם כשהוא רודף אותך.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פרק ג — המלך (שמ"ב א-י)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קינה על שאול ויונתן — לא ניצחון, אלא אבל. מלחמת האחים — מוות של אבנר. ירושלים. ריקוד עם הארון — שמחה מוחצנת שמיכל לא מבינה. "לא אתה תבנה" — קבלת מגבלה. חסד למפיבושת — מי שיכול לשלוח יד ביורש שאול, ולא שולח.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פרק ד — החטא (שמ"ב יא-יב)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בת שבע. אוריה. המכתב. זוהי </w:t>
      </w:r>
      <w:r>
        <w:rPr>
          <w:rtl/>
          <w:rFonts w:ascii="David" w:hAnsi="David" w:cs="David"/>
          <w:b/>
          <w:sz w:val="24"/>
        </w:rPr>
        <w:t>שבירת העיקרון</w:t>
      </w:r>
      <w:r>
        <w:rPr>
          <w:rtl/>
          <w:rFonts w:ascii="David" w:hAnsi="David" w:cs="David"/>
          <w:sz w:val="24"/>
        </w:rPr>
        <w:t xml:space="preserve"> — הפעם דוד לא עצר. שלח יד — לא בעצמו, אלא דרך מכתב. "אתה האיש" של נתן חותך עמוק כי נתן מראה לדוד שהוא הפך לנבל.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פרק ה — שכול (שמ"ב יג-יח)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אמנון-תמר: נכשל כאב. אבשלום יוצא נגדו. בריחה מירושלים. שמעי מקלל — "הניחו לו". מות אבשלום — השיא הרגשי של המחזה. "בְּנִי אַבְשָׁלוֹם... מִי יִתֵּן מוּתִי אֲנִי תַחְתֶּיךָ!"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פרק ו — הנחלה (שמ"ב כד + דה"א כט)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גורן ארוונה — "לא אקח חינם". הצוואה לשלמה. "ממך הכל ומידך נתנו לך." מי שלא בנה את המקדש — מכין אותו עד מיטתו האחרונה.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נקודות שבר מרכזיות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1. </w:t>
      </w:r>
      <w:r>
        <w:rPr>
          <w:rtl/>
          <w:rFonts w:ascii="David" w:hAnsi="David" w:cs="David"/>
          <w:b/>
          <w:sz w:val="24"/>
        </w:rPr>
        <w:t>גוליית</w:t>
      </w:r>
      <w:r>
        <w:rPr>
          <w:rtl/>
          <w:rFonts w:ascii="David" w:hAnsi="David" w:cs="David"/>
          <w:sz w:val="24"/>
        </w:rPr>
        <w:t xml:space="preserve"> — ההחלטה לצאת לבד מול ענק. אמונה מול הגיון.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2. </w:t>
      </w:r>
      <w:r>
        <w:rPr>
          <w:rtl/>
          <w:rFonts w:ascii="David" w:hAnsi="David" w:cs="David"/>
          <w:b/>
          <w:sz w:val="24"/>
        </w:rPr>
        <w:t>עין גדי / גבעת החכילה</w:t>
      </w:r>
      <w:r>
        <w:rPr>
          <w:rtl/>
          <w:rFonts w:ascii="David" w:hAnsi="David" w:cs="David"/>
          <w:sz w:val="24"/>
        </w:rPr>
        <w:t xml:space="preserve"> — שתי פעמים אחז בשאול ולא הרג. "ה' יִשְׁפֹּט בֵּינִי וּבֵינֶיךָ."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3. </w:t>
      </w:r>
      <w:r>
        <w:rPr>
          <w:rtl/>
          <w:rFonts w:ascii="David" w:hAnsi="David" w:cs="David"/>
          <w:b/>
          <w:sz w:val="24"/>
        </w:rPr>
        <w:t>טבח נוב</w:t>
      </w:r>
      <w:r>
        <w:rPr>
          <w:rtl/>
          <w:rFonts w:ascii="David" w:hAnsi="David" w:cs="David"/>
          <w:sz w:val="24"/>
        </w:rPr>
        <w:t xml:space="preserve"> — "אנכי סבותי" — הפעם הראשונה שפעולה שלו גרמה למוות של חפים.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4. </w:t>
      </w:r>
      <w:r>
        <w:rPr>
          <w:rtl/>
          <w:rFonts w:ascii="David" w:hAnsi="David" w:cs="David"/>
          <w:b/>
          <w:sz w:val="24"/>
        </w:rPr>
        <w:t>בת שבע ואוריה</w:t>
      </w:r>
      <w:r>
        <w:rPr>
          <w:rtl/>
          <w:rFonts w:ascii="David" w:hAnsi="David" w:cs="David"/>
          <w:sz w:val="24"/>
        </w:rPr>
        <w:t xml:space="preserve"> — השבר הגדול. העיקרון שרקם שנים — נשבר.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5. </w:t>
      </w:r>
      <w:r>
        <w:rPr>
          <w:rtl/>
          <w:rFonts w:ascii="David" w:hAnsi="David" w:cs="David"/>
          <w:b/>
          <w:sz w:val="24"/>
        </w:rPr>
        <w:t>מות אבשלום</w:t>
      </w:r>
      <w:r>
        <w:rPr>
          <w:rtl/>
          <w:rFonts w:ascii="David" w:hAnsi="David" w:cs="David"/>
          <w:sz w:val="24"/>
        </w:rPr>
        <w:t xml:space="preserve"> — המחיר הסופי. "בני" — לא "בני המלך." רק "בני."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6. </w:t>
      </w:r>
      <w:r>
        <w:rPr>
          <w:rtl/>
          <w:rFonts w:ascii="David" w:hAnsi="David" w:cs="David"/>
          <w:b/>
          <w:sz w:val="24"/>
        </w:rPr>
        <w:t>גורן ארוונה</w:t>
      </w:r>
      <w:r>
        <w:rPr>
          <w:rtl/>
          <w:rFonts w:ascii="David" w:hAnsi="David" w:cs="David"/>
          <w:sz w:val="24"/>
        </w:rPr>
        <w:t xml:space="preserve"> — הסיבוב האחרון. לא מקבל מתנה. משלם. עד הסוף.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שפת הדיאלוג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בדיאלוג יומיומי:</w:t>
      </w:r>
      <w:r>
        <w:rPr>
          <w:rtl/>
          <w:rFonts w:ascii="David" w:hAnsi="David" w:cs="David"/>
          <w:sz w:val="24"/>
        </w:rPr>
        <w:t xml:space="preserve"> עברית מקראית, אבל לא מנותקת — דוד משתמש בשפה של שמואל א'-ב'.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ברגעי רגש:</w:t>
      </w:r>
      <w:r>
        <w:rPr>
          <w:rtl/>
          <w:rFonts w:ascii="David" w:hAnsi="David" w:cs="David"/>
          <w:sz w:val="24"/>
        </w:rPr>
        <w:t xml:space="preserve"> פסוקי תהילים יוצאים מפיו כאילו הם מחשבה, לא ציטוט.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המוטיב החוזר:</w:t>
      </w:r>
      <w:r>
        <w:rPr>
          <w:rtl/>
          <w:rFonts w:ascii="David" w:hAnsi="David" w:cs="David"/>
          <w:sz w:val="24"/>
        </w:rPr>
        <w:t xml:space="preserve"> "כִּי" — דוד מסביר. הוא לא רק פועל, הוא מבין מה הוא עושה. "כִּי אֶת חַסְדְּךָ לֹא אָמִיר מֵעִמּוֹ."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מה שדוד לעולם לא אומר:</w:t>
      </w:r>
      <w:r>
        <w:rPr>
          <w:rtl/>
          <w:rFonts w:ascii="David" w:hAnsi="David" w:cs="David"/>
          <w:sz w:val="24"/>
        </w:rPr>
        <w:t xml:space="preserve"> "אני". במקום — "ה' עמי", "לא אני, כי אם ה'". ענווה אמיתית, לא מחושבת.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מה השחקן צריך לדעת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דוד הוא דמות שמתבוננת בעצמה תמיד — כמו פייט שיר בזמן אמת. בכל רגע הוא כבר כותב את המזמור על הרגע. לא ספסל עצבות ולא גיבור-על. </w:t>
      </w:r>
      <w:r>
        <w:rPr>
          <w:rtl/>
          <w:rFonts w:ascii="David" w:hAnsi="David" w:cs="David"/>
          <w:b/>
          <w:sz w:val="24"/>
        </w:rPr>
        <w:t>הוא אדם שמאמין שה' צופה, ומתנהג בהתאם.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מראי מקום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שמ"א טז (משיחה), יז (גוליית), כא (גת), כב (נוב), כה (נבל), כו (עין גדי); שמ"ב א (קינה), ז (לא תבנה), יב (נתן), יח (אבשלום), כד (ארוונה); תהילים כז, לד, נא, נז, קל; דה"א כט (ממך הכל).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2. שאול המלך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קשת דרמטית מלאה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שאול הצנוע:</w:t>
      </w:r>
      <w:r>
        <w:rPr>
          <w:rtl/>
          <w:rFonts w:ascii="David" w:hAnsi="David" w:cs="David"/>
          <w:sz w:val="24"/>
        </w:rPr>
        <w:t xml:space="preserve"> "הֲלוֹא בֶן יְמִינִי אָנֹכִי מִקַּטַנֵּי שִׁבְטֵי יִשְׂרָאֵל" (שמ"א ט, כא). התחיל כאדם ישר שנחבא אל הכלים. לא ביקש מלוכה.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שאול הנוטש:</w:t>
      </w:r>
      <w:r>
        <w:rPr>
          <w:rtl/>
          <w:rFonts w:ascii="David" w:hAnsi="David" w:cs="David"/>
          <w:sz w:val="24"/>
        </w:rPr>
        <w:t xml:space="preserve"> מצווה לחסל עמלק — חמל על אגג. זה הרגע שנזנח (שמ"א טו). מאותו רגע — הרוח הרעה. </w:t>
      </w:r>
      <w:r>
        <w:rPr>
          <w:rtl/>
          <w:rFonts w:ascii="David" w:hAnsi="David" w:cs="David"/>
          <w:b/>
          <w:sz w:val="24"/>
        </w:rPr>
        <w:t>החיתוך הדרמטי:</w:t>
      </w:r>
      <w:r>
        <w:rPr>
          <w:rtl/>
          <w:rFonts w:ascii="David" w:hAnsi="David" w:cs="David"/>
          <w:sz w:val="24"/>
        </w:rPr>
        <w:t xml:space="preserve"> בדיוק כשמואל עוזב, דוד נכנס. הצד-צד של ירידתו ועלייתו.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שאול הנרדף-ורודף:</w:t>
      </w:r>
      <w:r>
        <w:rPr>
          <w:rtl/>
          <w:rFonts w:ascii="David" w:hAnsi="David" w:cs="David"/>
          <w:sz w:val="24"/>
        </w:rPr>
        <w:t xml:space="preserve"> מפחד מדוד (ירא כי ה' עמו), אוהב אותו, שונאו, זורק חנית — ובין כלב, מסמן לדוד את מוצאו. לא נבל — חולה. </w:t>
      </w:r>
      <w:r>
        <w:rPr>
          <w:rtl/>
          <w:rFonts w:ascii="David" w:hAnsi="David" w:cs="David"/>
          <w:b/>
          <w:sz w:val="24"/>
        </w:rPr>
        <w:t>מגמד עצמו</w:t>
      </w:r>
      <w:r>
        <w:rPr>
          <w:rtl/>
          <w:rFonts w:ascii="David" w:hAnsi="David" w:cs="David"/>
          <w:sz w:val="24"/>
        </w:rPr>
        <w:t xml:space="preserve"> בגלל הנבואה שנבא עליו שמואל.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שאול הבודד:</w:t>
      </w:r>
      <w:r>
        <w:rPr>
          <w:rtl/>
          <w:rFonts w:ascii="David" w:hAnsi="David" w:cs="David"/>
          <w:sz w:val="24"/>
        </w:rPr>
        <w:t xml:space="preserve"> כל אחד עוזב: שמואל, יהונתן, מיכל (בדרכה), עבדיו. עין-דור — האישה שמעלה לו את שמואל. שמואל גם משם מאשים. </w:t>
      </w:r>
      <w:r>
        <w:rPr>
          <w:rtl/>
          <w:rFonts w:ascii="David" w:hAnsi="David" w:cs="David"/>
          <w:b/>
          <w:sz w:val="24"/>
        </w:rPr>
        <w:t>בגלבוע — נופל על חרבו עצמו.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נקודות שבר מרכזיות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1. </w:t>
      </w:r>
      <w:r>
        <w:rPr>
          <w:rtl/>
          <w:rFonts w:ascii="David" w:hAnsi="David" w:cs="David"/>
          <w:b/>
          <w:sz w:val="24"/>
        </w:rPr>
        <w:t>"שמוע מזבח"</w:t>
      </w:r>
      <w:r>
        <w:rPr>
          <w:rtl/>
          <w:rFonts w:ascii="David" w:hAnsi="David" w:cs="David"/>
          <w:sz w:val="24"/>
        </w:rPr>
        <w:t xml:space="preserve"> — שמואל קובע שנטש (שמ"א טו, כב). שאול לא מבין מה עשה רע.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2. </w:t>
      </w:r>
      <w:r>
        <w:rPr>
          <w:rtl/>
          <w:rFonts w:ascii="David" w:hAnsi="David" w:cs="David"/>
          <w:b/>
          <w:sz w:val="24"/>
        </w:rPr>
        <w:t>"ה' סר מעמי"</w:t>
      </w:r>
      <w:r>
        <w:rPr>
          <w:rtl/>
          <w:rFonts w:ascii="David" w:hAnsi="David" w:cs="David"/>
          <w:sz w:val="24"/>
        </w:rPr>
        <w:t xml:space="preserve"> — הרגע שיודע שה' עזבו. חנית אל דוד — לא כעס, ייאוש.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3. </w:t>
      </w:r>
      <w:r>
        <w:rPr>
          <w:rtl/>
          <w:rFonts w:ascii="David" w:hAnsi="David" w:cs="David"/>
          <w:b/>
          <w:sz w:val="24"/>
        </w:rPr>
        <w:t>"ראיתי אלוהים עולים"</w:t>
      </w:r>
      <w:r>
        <w:rPr>
          <w:rtl/>
          <w:rFonts w:ascii="David" w:hAnsi="David" w:cs="David"/>
          <w:sz w:val="24"/>
        </w:rPr>
        <w:t xml:space="preserve"> — עין-דור. שמואל מעולם המת גם שם מאשים.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4. </w:t>
      </w:r>
      <w:r>
        <w:rPr>
          <w:rtl/>
          <w:rFonts w:ascii="David" w:hAnsi="David" w:cs="David"/>
          <w:b/>
          <w:sz w:val="24"/>
        </w:rPr>
        <w:t>הנפילה בגלבוע</w:t>
      </w:r>
      <w:r>
        <w:rPr>
          <w:rtl/>
          <w:rFonts w:ascii="David" w:hAnsi="David" w:cs="David"/>
          <w:sz w:val="24"/>
        </w:rPr>
        <w:t xml:space="preserve"> — מבחר האירוניה: המלך הגדול מת לא בידי אויב, אלא בידו שלו.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שפת הדיאלוג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פקודות קצרות, מפתיעות.</w:t>
      </w:r>
      <w:r>
        <w:rPr>
          <w:rtl/>
          <w:rFonts w:ascii="David" w:hAnsi="David" w:cs="David"/>
          <w:sz w:val="24"/>
        </w:rPr>
        <w:t xml:space="preserve"> "סֹב אַתָּה — וּפְגַע בַּכֹּהֲנִים!"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שאלות רטוריות</w:t>
      </w:r>
      <w:r>
        <w:rPr>
          <w:rtl/>
          <w:rFonts w:ascii="David" w:hAnsi="David" w:cs="David"/>
          <w:sz w:val="24"/>
        </w:rPr>
        <w:t xml:space="preserve"> שמסגירות חרדה: "הֲלֹא אַתֶּם בְּנֵי יְמִינִי?" "לָמָּה קְשַׁרְתֶּם עָלַי?!"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רגעי חמלה פתאומיים</w:t>
      </w:r>
      <w:r>
        <w:rPr>
          <w:rtl/>
          <w:rFonts w:ascii="David" w:hAnsi="David" w:cs="David"/>
          <w:sz w:val="24"/>
        </w:rPr>
        <w:t xml:space="preserve"> (כמו בפגישה עם דוד בגבעת החכילה: "בְּנִי דָוִד...") שנסוגים מיד. שאול לא יכול לשמור על החמלה.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מה שלא יאמר:</w:t>
      </w:r>
      <w:r>
        <w:rPr>
          <w:rtl/>
          <w:rFonts w:ascii="David" w:hAnsi="David" w:cs="David"/>
          <w:sz w:val="24"/>
        </w:rPr>
        <w:t xml:space="preserve"> לא יסביר את עצמו. שאול לא מנתח — הוא פועל מתוך בטן.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מה השחקן צריך לדעת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שאול הוא הגיבור הטראגי האמיתי. המחזה הוא של דוד — אבל הלב הנשבר הוא של שאול. </w:t>
      </w:r>
      <w:r>
        <w:rPr>
          <w:rtl/>
          <w:rFonts w:ascii="David" w:hAnsi="David" w:cs="David"/>
          <w:b/>
          <w:sz w:val="24"/>
        </w:rPr>
        <w:t>הוא הבין את דוד מהרגע הראשון, ואהב אותו, ולא יכול לסבול אותו.</w:t>
      </w:r>
      <w:r>
        <w:rPr>
          <w:rtl/>
          <w:rFonts w:ascii="David" w:hAnsi="David" w:cs="David"/>
          <w:sz w:val="24"/>
        </w:rPr>
        <w:t xml:space="preserve"> לא לשחק אותו כנבל. לשחק אותו כאדם שכל בחירה שעשה הייתה הגיונית מנקודת מבטו — ובכל זאת הביאה לאסון.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מראי מקום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שמ"א ט (ראשית), י (משיחה), טו (עמלק), יז (גוליית — רקע), יח (קנאה), כב (נוב), כד (עין גדי), כח (עין-דור), לא (גלבוע).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3. יהונתן בן שאול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קשת דרמטית מלאה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בחירה במקום מינוי:</w:t>
      </w:r>
      <w:r>
        <w:rPr>
          <w:rtl/>
          <w:rFonts w:ascii="David" w:hAnsi="David" w:cs="David"/>
          <w:sz w:val="24"/>
        </w:rPr>
        <w:t xml:space="preserve"> יהונתן כבר לחם בפלישתים בגאון (שמ"א יד) — הוא לא צריך להוכיח כלום. כשהוא רואה את דוד אחרי גוליית — "ונפש יהונתן נקשרה בנפש דוד." </w:t>
      </w:r>
      <w:r>
        <w:rPr>
          <w:rtl/>
          <w:rFonts w:ascii="David" w:hAnsi="David" w:cs="David"/>
          <w:b/>
          <w:sz w:val="24"/>
        </w:rPr>
        <w:t>הוא בוחר.</w:t>
      </w:r>
      <w:r>
        <w:rPr>
          <w:rtl/>
          <w:rFonts w:ascii="David" w:hAnsi="David" w:cs="David"/>
          <w:sz w:val="24"/>
        </w:rPr>
        <w:t xml:space="preserve"> לא נאהב — בוחר לאהוב.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ויתור מודע:</w:t>
      </w:r>
      <w:r>
        <w:rPr>
          <w:rtl/>
          <w:rFonts w:ascii="David" w:hAnsi="David" w:cs="David"/>
          <w:sz w:val="24"/>
        </w:rPr>
        <w:t xml:space="preserve"> "אַתָּה תִמְלֹךְ עַל יִשְׂרָאֵל... וַאֲנִי אֶהְיֶה לְךָ לְמִשְׁנֶה" (שמ"א כג, יז). הוא יודע. לא טועה. מוותר על ירושתו בגלוי.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בגד-בין:</w:t>
      </w:r>
      <w:r>
        <w:rPr>
          <w:rtl/>
          <w:rFonts w:ascii="David" w:hAnsi="David" w:cs="David"/>
          <w:sz w:val="24"/>
        </w:rPr>
        <w:t xml:space="preserve"> יהונתן בין אביו לדוד — שלוש פעמים מציל את דוד (שמ"א יט, כ, כג). כל פעם הוא מעמיד עצמו בסכנה מול אביו.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הפרידה האחרונה:</w:t>
      </w:r>
      <w:r>
        <w:rPr>
          <w:rtl/>
          <w:rFonts w:ascii="David" w:hAnsi="David" w:cs="David"/>
          <w:sz w:val="24"/>
        </w:rPr>
        <w:t xml:space="preserve"> "ויאמר יהונתן אל דוד: לֵךְ לְשָׁלוֹם" (שמ"א כ, מב). הם לא נפגשים שוב. </w:t>
      </w:r>
      <w:r>
        <w:rPr>
          <w:rtl/>
          <w:rFonts w:ascii="David" w:hAnsi="David" w:cs="David"/>
          <w:b/>
          <w:sz w:val="24"/>
        </w:rPr>
        <w:t>יהונתן נופל בגלבוע עם אביו.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נקודות שבר מרכזיות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1. </w:t>
      </w:r>
      <w:r>
        <w:rPr>
          <w:rtl/>
          <w:rFonts w:ascii="David" w:hAnsi="David" w:cs="David"/>
          <w:b/>
          <w:sz w:val="24"/>
        </w:rPr>
        <w:t>הברית הראשונה</w:t>
      </w:r>
      <w:r>
        <w:rPr>
          <w:rtl/>
          <w:rFonts w:ascii="David" w:hAnsi="David" w:cs="David"/>
          <w:sz w:val="24"/>
        </w:rPr>
        <w:t xml:space="preserve"> (שמ"א יח, א-ד) — מסיר אדרת ונותן לדוד. מחווה ריטואלית — ויתור על הסמל.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2. </w:t>
      </w:r>
      <w:r>
        <w:rPr>
          <w:rtl/>
          <w:rFonts w:ascii="David" w:hAnsi="David" w:cs="David"/>
          <w:b/>
          <w:sz w:val="24"/>
        </w:rPr>
        <w:t>"ולמה יומת?" (שמ"א כ, לב)</w:t>
      </w:r>
      <w:r>
        <w:rPr>
          <w:rtl/>
          <w:rFonts w:ascii="David" w:hAnsi="David" w:cs="David"/>
          <w:sz w:val="24"/>
        </w:rPr>
        <w:t xml:space="preserve"> — שאול זורק חנית בו על שהגן על דוד. יהונתן יוצא בחרי אף.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3. </w:t>
      </w:r>
      <w:r>
        <w:rPr>
          <w:rtl/>
          <w:rFonts w:ascii="David" w:hAnsi="David" w:cs="David"/>
          <w:b/>
          <w:sz w:val="24"/>
        </w:rPr>
        <w:t>הפגישה בחורשת זיף</w:t>
      </w:r>
      <w:r>
        <w:rPr>
          <w:rtl/>
          <w:rFonts w:ascii="David" w:hAnsi="David" w:cs="David"/>
          <w:sz w:val="24"/>
        </w:rPr>
        <w:t xml:space="preserve"> (שמ"א כג, טז-יח) — מחזק ידו "באלוהים". הפגישה האחרונה.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שפת הדיאלוג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שקט.</w:t>
      </w:r>
      <w:r>
        <w:rPr>
          <w:rtl/>
          <w:rFonts w:ascii="David" w:hAnsi="David" w:cs="David"/>
          <w:sz w:val="24"/>
        </w:rPr>
        <w:t xml:space="preserve"> יהונתן מדבר מעט — כשהוא מדבר, כל מילה כבדה.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"בין אני ובין אתה"</w:t>
      </w:r>
      <w:r>
        <w:rPr>
          <w:rtl/>
          <w:rFonts w:ascii="David" w:hAnsi="David" w:cs="David"/>
          <w:sz w:val="24"/>
        </w:rPr>
        <w:t xml:space="preserve"> — מוטיב חוזר. הוא תמיד מודע לקו בינו לבין דוד.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לא מתמרמר.</w:t>
      </w:r>
      <w:r>
        <w:rPr>
          <w:rtl/>
          <w:rFonts w:ascii="David" w:hAnsi="David" w:cs="David"/>
          <w:sz w:val="24"/>
        </w:rPr>
        <w:t xml:space="preserve"> גם לא מתנצל על ויתורו. פשוט — עושה.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מה השחקן צריך לדעת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אהבת יהונתן לדוד עמוקה יותר מכל קשר אחר במחזה. </w:t>
      </w:r>
      <w:r>
        <w:rPr>
          <w:rtl/>
          <w:rFonts w:ascii="David" w:hAnsi="David" w:cs="David"/>
          <w:b/>
          <w:sz w:val="24"/>
        </w:rPr>
        <w:t>אינה רומנטית — אבל אינה פחות ממנה.</w:t>
      </w:r>
      <w:r>
        <w:rPr>
          <w:rtl/>
          <w:rFonts w:ascii="David" w:hAnsi="David" w:cs="David"/>
          <w:sz w:val="24"/>
        </w:rPr>
        <w:t xml:space="preserve"> "עָרְבָה לִי אַהֲבָתְךָ מֵאַהֲבַת נָשִׁים" (שמ"ב א, כו). לשחק אותו כבן-אדם שמצא מה שנפשו חיפשה — ואין בכך חרטה, גם אם כרוך בוויתור.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מראי מקום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שמ"א יד (נצחון), יח (ברית), יט-כ (הגנה), כג (פגישה אחרונה), לא (נפילה); שמ"ב א (קינה).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4. מיכל בת שאול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קשת דרמטית מלאה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אוהבת:</w:t>
      </w:r>
      <w:r>
        <w:rPr>
          <w:rtl/>
          <w:rFonts w:ascii="David" w:hAnsi="David" w:cs="David"/>
          <w:sz w:val="24"/>
        </w:rPr>
        <w:t xml:space="preserve"> "וּמִיכַל בַּת שָׁאוּל אָהֲבָה אֶת דָוִד" (שמ"א יח, כ). הפסוק הזה חריג — בדרך כלל המקרא לא אומר ש"אישה אוהבת". מיכל הציגה עצמה ראשונה.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מצילה:</w:t>
      </w:r>
      <w:r>
        <w:rPr>
          <w:rtl/>
          <w:rFonts w:ascii="David" w:hAnsi="David" w:cs="David"/>
          <w:sz w:val="24"/>
        </w:rPr>
        <w:t xml:space="preserve"> מורידה אותו בחלון בלילה, שמה תרפים במיטה (שמ"א יט, יב). מסכנת את עצמה. לשאול — "הוא אמר לי."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ננטשת:</w:t>
      </w:r>
      <w:r>
        <w:rPr>
          <w:rtl/>
          <w:rFonts w:ascii="David" w:hAnsi="David" w:cs="David"/>
          <w:sz w:val="24"/>
        </w:rPr>
        <w:t xml:space="preserve"> דוד בורח. שאול נותן אותה לפלטי בן ליש. שנים ארוכות — פלטי אוהב אותה (הולך אחריה בוכה עד בחורים, שמ"ב ג, טז). מיכל — לא יודעים מה היא מרגישה.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מוחזרת:</w:t>
      </w:r>
      <w:r>
        <w:rPr>
          <w:rtl/>
          <w:rFonts w:ascii="David" w:hAnsi="David" w:cs="David"/>
          <w:sz w:val="24"/>
        </w:rPr>
        <w:t xml:space="preserve"> דוד דורש אותה חזרה. לא מאהבה — מסיבה פוליטית (כבת שאול, היא מחזקת את טענת ירושתו). </w:t>
      </w:r>
      <w:r>
        <w:rPr>
          <w:rtl/>
          <w:rFonts w:ascii="David" w:hAnsi="David" w:cs="David"/>
          <w:b/>
          <w:sz w:val="24"/>
        </w:rPr>
        <w:t>היא חוזרת מבית מאיש שאהב אותה אל בית מי ששכח אותה.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מבזה:</w:t>
      </w:r>
      <w:r>
        <w:rPr>
          <w:rtl/>
          <w:rFonts w:ascii="David" w:hAnsi="David" w:cs="David"/>
          <w:sz w:val="24"/>
        </w:rPr>
        <w:t xml:space="preserve"> ריקוד הארון — דוד קופץ ומרקד לפני ה'. מיכל מסתכלת מהחלון. "וַתִּבֶז לוֹ בְלִבָּהּ" (שמ"ב ו, טז). היא אומרת לדוד: "כְּכָבוֹד... נִגְלָה הַיּוֹם!" בוז — לא כעס. בוז עמוק יותר.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עקרות:</w:t>
      </w:r>
      <w:r>
        <w:rPr>
          <w:rtl/>
          <w:rFonts w:ascii="David" w:hAnsi="David" w:cs="David"/>
          <w:sz w:val="24"/>
        </w:rPr>
        <w:t xml:space="preserve"> "ולמיכל בת שאול לא היה לה ילד עד יום מותה" (שמ"ב ו, כג). אפשר לפרש — אחרי הסכסוך, דוד לא חזר אליה. </w:t>
      </w:r>
      <w:r>
        <w:rPr>
          <w:rtl/>
          <w:rFonts w:ascii="David" w:hAnsi="David" w:cs="David"/>
          <w:b/>
          <w:sz w:val="24"/>
        </w:rPr>
        <w:t>סוף שושלת שאול.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נקודות שבר מרכזיות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1. </w:t>
      </w:r>
      <w:r>
        <w:rPr>
          <w:rtl/>
          <w:rFonts w:ascii="David" w:hAnsi="David" w:cs="David"/>
          <w:b/>
          <w:sz w:val="24"/>
        </w:rPr>
        <w:t>ירידת החלון</w:t>
      </w:r>
      <w:r>
        <w:rPr>
          <w:rtl/>
          <w:rFonts w:ascii="David" w:hAnsi="David" w:cs="David"/>
          <w:sz w:val="24"/>
        </w:rPr>
        <w:t xml:space="preserve"> — בוחרת את דוד על פני אביה.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2. </w:t>
      </w:r>
      <w:r>
        <w:rPr>
          <w:rtl/>
          <w:rFonts w:ascii="David" w:hAnsi="David" w:cs="David"/>
          <w:b/>
          <w:sz w:val="24"/>
        </w:rPr>
        <w:t>הנישואים לפלטי</w:t>
      </w:r>
      <w:r>
        <w:rPr>
          <w:rtl/>
          <w:rFonts w:ascii="David" w:hAnsi="David" w:cs="David"/>
          <w:sz w:val="24"/>
        </w:rPr>
        <w:t xml:space="preserve"> — לא בחרה. ואולי — הייתה מאושרת.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3. </w:t>
      </w:r>
      <w:r>
        <w:rPr>
          <w:rtl/>
          <w:rFonts w:ascii="David" w:hAnsi="David" w:cs="David"/>
          <w:b/>
          <w:sz w:val="24"/>
        </w:rPr>
        <w:t>ריקוד הארון</w:t>
      </w:r>
      <w:r>
        <w:rPr>
          <w:rtl/>
          <w:rFonts w:ascii="David" w:hAnsi="David" w:cs="David"/>
          <w:sz w:val="24"/>
        </w:rPr>
        <w:t xml:space="preserve"> — הרגע שמיכל מגיעה למסקנה: הוא לא ישראל שלה.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4. </w:t>
      </w:r>
      <w:r>
        <w:rPr>
          <w:rtl/>
          <w:rFonts w:ascii="David" w:hAnsi="David" w:cs="David"/>
          <w:b/>
          <w:sz w:val="24"/>
        </w:rPr>
        <w:t>"עד יום מותה"</w:t>
      </w:r>
      <w:r>
        <w:rPr>
          <w:rtl/>
          <w:rFonts w:ascii="David" w:hAnsi="David" w:cs="David"/>
          <w:sz w:val="24"/>
        </w:rPr>
        <w:t xml:space="preserve"> — שתיקה ארוכה שמסיימת את בית שאול.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שפת הדיאלוג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ציניות אצילית.</w:t>
      </w:r>
      <w:r>
        <w:rPr>
          <w:rtl/>
          <w:rFonts w:ascii="David" w:hAnsi="David" w:cs="David"/>
          <w:sz w:val="24"/>
        </w:rPr>
        <w:t xml:space="preserve"> לא צועקת — פוגעת. "כְּכָבוֹד מֶלֶךְ יִשְׂרָאֵל הַיּוֹם!" (שמ"ב ו, כ).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לשון ארמון</w:t>
      </w:r>
      <w:r>
        <w:rPr>
          <w:rtl/>
          <w:rFonts w:ascii="David" w:hAnsi="David" w:cs="David"/>
          <w:sz w:val="24"/>
        </w:rPr>
        <w:t xml:space="preserve"> — מיכל גדלה ברדיפת ניסוחים. כל מילה בחורה.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מה שנשאר לא נאמר.</w:t>
      </w:r>
      <w:r>
        <w:rPr>
          <w:rtl/>
          <w:rFonts w:ascii="David" w:hAnsi="David" w:cs="David"/>
          <w:sz w:val="24"/>
        </w:rPr>
        <w:t xml:space="preserve"> האהבה הראשונה — לא מדברת עליה. הבוז — מדברת. זה המהפך.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מה השחקת צריכה לדעת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מיכל היא הדמות הכי עצובה במחזה — לא כי היא אומללה, אלא כי </w:t>
      </w:r>
      <w:r>
        <w:rPr>
          <w:rtl/>
          <w:rFonts w:ascii="David" w:hAnsi="David" w:cs="David"/>
          <w:b/>
          <w:sz w:val="24"/>
        </w:rPr>
        <w:t>היא צדקה.</w:t>
      </w:r>
      <w:r>
        <w:rPr>
          <w:rtl/>
          <w:rFonts w:ascii="David" w:hAnsi="David" w:cs="David"/>
          <w:sz w:val="24"/>
        </w:rPr>
        <w:t xml:space="preserve"> האשה שאהבה ראשונה, מיכל ידעה את דוד לפני שכולם הכירוהו — וראתה אותו הולך ומתרחק ממה שהיה. הבוז אינו שנאה. הוא אבל על מה שהיה ואיננו.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מראי מקום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שמ"א יח, כ–כח (אהבה, נישואים); יט, יא–יז (הצלה); כה, מד (ניתנה לפלטי); שמ"ב ג, יג–טז (החזרה); ו, טז–כג (הריקוד והבוז).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5. יואב בן צרויה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קשת דרמטית מלאה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הידיים של המלכות:</w:t>
      </w:r>
      <w:r>
        <w:rPr>
          <w:rtl/>
          <w:rFonts w:ascii="David" w:hAnsi="David" w:cs="David"/>
          <w:sz w:val="24"/>
        </w:rPr>
        <w:t xml:space="preserve"> יואב עושה את מה שדוד לא יכול לעשות בעצמו — ולא תמיד כי דוד ביקש. הוא </w:t>
      </w:r>
      <w:r>
        <w:rPr>
          <w:rtl/>
          <w:rFonts w:ascii="David" w:hAnsi="David" w:cs="David"/>
          <w:b/>
          <w:sz w:val="24"/>
        </w:rPr>
        <w:t>מבין</w:t>
      </w:r>
      <w:r>
        <w:rPr>
          <w:rtl/>
          <w:rFonts w:ascii="David" w:hAnsi="David" w:cs="David"/>
          <w:sz w:val="24"/>
        </w:rPr>
        <w:t xml:space="preserve"> מה נדרש מהממלכה ופועל לפי הבנתו.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ראשית:</w:t>
      </w:r>
      <w:r>
        <w:rPr>
          <w:rtl/>
          <w:rFonts w:ascii="David" w:hAnsi="David" w:cs="David"/>
          <w:sz w:val="24"/>
        </w:rPr>
        <w:t xml:space="preserve"> הורג את אבנר — לא בצו דוד, אלא כנקמה אישית ומתוך פוליטיקה. דוד כועס ומקלל (שמ"ב ג, כט) — אבל לא מנדה. </w:t>
      </w:r>
      <w:r>
        <w:rPr>
          <w:rtl/>
          <w:rFonts w:ascii="David" w:hAnsi="David" w:cs="David"/>
          <w:b/>
          <w:sz w:val="24"/>
        </w:rPr>
        <w:t>פרדוקס שיתנהל לאורך כל המחזה.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אבשלום:</w:t>
      </w:r>
      <w:r>
        <w:rPr>
          <w:rtl/>
          <w:rFonts w:ascii="David" w:hAnsi="David" w:cs="David"/>
          <w:sz w:val="24"/>
        </w:rPr>
        <w:t xml:space="preserve"> כשדוד מסרב לקרוא לאבשלום — יואב שולח את אשת תקוע. "הכיר יואב כי לב המלך על אבשלום" (שמ"ב יד, א). הוא מבין דוד — ומנהל אותו לעיתים.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השיא:</w:t>
      </w:r>
      <w:r>
        <w:rPr>
          <w:rtl/>
          <w:rFonts w:ascii="David" w:hAnsi="David" w:cs="David"/>
          <w:sz w:val="24"/>
        </w:rPr>
        <w:t xml:space="preserve"> אבשלום נתלה בתרזה — יואב תוקע שלושה שבטים בלבו (שמ"ב יח, יד). למרות צו דוד "שמרו לי לנער לאבשלום." יואב בחר ממלכה על אבל המלך. </w:t>
      </w:r>
      <w:r>
        <w:rPr>
          <w:rtl/>
          <w:rFonts w:ascii="David" w:hAnsi="David" w:cs="David"/>
          <w:b/>
          <w:sz w:val="24"/>
        </w:rPr>
        <w:t>לא ראה את הקרע שזה יפיל.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נקודות שבר מרכזיות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1. </w:t>
      </w:r>
      <w:r>
        <w:rPr>
          <w:rtl/>
          <w:rFonts w:ascii="David" w:hAnsi="David" w:cs="David"/>
          <w:b/>
          <w:sz w:val="24"/>
        </w:rPr>
        <w:t>הריגת אבנר</w:t>
      </w:r>
      <w:r>
        <w:rPr>
          <w:rtl/>
          <w:rFonts w:ascii="David" w:hAnsi="David" w:cs="David"/>
          <w:sz w:val="24"/>
        </w:rPr>
        <w:t xml:space="preserve"> (שמ"ב ג) — מגדיר את יואב: הוא פועל לפי שיקולי שרידות.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2. </w:t>
      </w:r>
      <w:r>
        <w:rPr>
          <w:rtl/>
          <w:rFonts w:ascii="David" w:hAnsi="David" w:cs="David"/>
          <w:b/>
          <w:sz w:val="24"/>
        </w:rPr>
        <w:t>משיאה של אשת תקוע</w:t>
      </w:r>
      <w:r>
        <w:rPr>
          <w:rtl/>
          <w:rFonts w:ascii="David" w:hAnsi="David" w:cs="David"/>
          <w:sz w:val="24"/>
        </w:rPr>
        <w:t xml:space="preserve"> (שמ"ב יד) — מרוח אחרת: כאן הוא מנסה לרפא. גם לו יש לב.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3. </w:t>
      </w:r>
      <w:r>
        <w:rPr>
          <w:rtl/>
          <w:rFonts w:ascii="David" w:hAnsi="David" w:cs="David"/>
          <w:b/>
          <w:sz w:val="24"/>
        </w:rPr>
        <w:t>מות אבשלום</w:t>
      </w:r>
      <w:r>
        <w:rPr>
          <w:rtl/>
          <w:rFonts w:ascii="David" w:hAnsi="David" w:cs="David"/>
          <w:sz w:val="24"/>
        </w:rPr>
        <w:t xml:space="preserve"> (שמ"ב יח) — הבחירה שלא יסלח לו דוד.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4. </w:t>
      </w:r>
      <w:r>
        <w:rPr>
          <w:rtl/>
          <w:rFonts w:ascii="David" w:hAnsi="David" w:cs="David"/>
          <w:b/>
          <w:sz w:val="24"/>
        </w:rPr>
        <w:t>תמיכה באדוניהו</w:t>
      </w:r>
      <w:r>
        <w:rPr>
          <w:rtl/>
          <w:rFonts w:ascii="David" w:hAnsi="David" w:cs="David"/>
          <w:sz w:val="24"/>
        </w:rPr>
        <w:t xml:space="preserve"> (מל"א א) — טעות הממלכנית האחרונה. שלמה ממנה את בניהו תחתיו.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שפת הדיאלוג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ישיר.</w:t>
      </w:r>
      <w:r>
        <w:rPr>
          <w:rtl/>
          <w:rFonts w:ascii="David" w:hAnsi="David" w:cs="David"/>
          <w:sz w:val="24"/>
        </w:rPr>
        <w:t xml:space="preserve"> לא מנמק — מסיק. "מַדּוּעַ לֹא שַׁמְעְתָּ?" (שמ"ב יט, ז).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לא מבקש סליחה.</w:t>
      </w:r>
      <w:r>
        <w:rPr>
          <w:rtl/>
          <w:rFonts w:ascii="David" w:hAnsi="David" w:cs="David"/>
          <w:sz w:val="24"/>
        </w:rPr>
        <w:t xml:space="preserve"> לא מתגאה. פשוט פועל.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מוטיב:</w:t>
      </w:r>
      <w:r>
        <w:rPr>
          <w:rtl/>
          <w:rFonts w:ascii="David" w:hAnsi="David" w:cs="David"/>
          <w:sz w:val="24"/>
        </w:rPr>
        <w:t xml:space="preserve"> "כִּי קָשִׁים הֵם לִי בְּנֵי צְרוּיָה" — דוד אמר זאת. יואב יידע ויסכים שהוא קשה.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מה השחקן צריך לדעת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יואב הוא האיש שדוד צריך ולא יכול לאהוב. </w:t>
      </w:r>
      <w:r>
        <w:rPr>
          <w:rtl/>
          <w:rFonts w:ascii="David" w:hAnsi="David" w:cs="David"/>
          <w:b/>
          <w:sz w:val="24"/>
        </w:rPr>
        <w:t>ובמובן מסוים — יואב אוהב את דוד יותר מכולם.</w:t>
      </w:r>
      <w:r>
        <w:rPr>
          <w:rtl/>
          <w:rFonts w:ascii="David" w:hAnsi="David" w:cs="David"/>
          <w:sz w:val="24"/>
        </w:rPr>
        <w:t xml:space="preserve"> הוא מגן עליו מפני עצמו. לשחק אותו ללא שנאה — כאיש שמאמין שהוא עושה את הנכון, ולפעמים — צודק.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מראי מקום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שמ"ב ב (מלחמת האחים), ג (אבנר), יד (אשת תקוע), יח (אבשלום), יט (קריאה לדוד), כ (עמשא); מל"א א-ב (סוף).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6. אביגיל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קשת דרמטית מלאה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הרגע היחיד במקרא:</w:t>
      </w:r>
      <w:r>
        <w:rPr>
          <w:rtl/>
          <w:rFonts w:ascii="David" w:hAnsi="David" w:cs="David"/>
          <w:sz w:val="24"/>
        </w:rPr>
        <w:t xml:space="preserve"> אביגיל נזכרת בעיקר בפרק אחד — שמ"א כה. </w:t>
      </w:r>
      <w:r>
        <w:rPr>
          <w:rtl/>
          <w:rFonts w:ascii="David" w:hAnsi="David" w:cs="David"/>
          <w:b/>
          <w:sz w:val="24"/>
        </w:rPr>
        <w:t>אבל פרק זה הוא אחד הנאומים הפוליטיים-תיאולוגיים העשירים במקרא כולו.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ידעה ללא מידע:</w:t>
      </w:r>
      <w:r>
        <w:rPr>
          <w:rtl/>
          <w:rFonts w:ascii="David" w:hAnsi="David" w:cs="David"/>
          <w:sz w:val="24"/>
        </w:rPr>
        <w:t xml:space="preserve"> הנער לא סיפר לנבל — אלא לה. היא פעלה לבד: "לְנַבָל לֹא הִגִּידָה" (שמ"א כה, יט). לקחה ביוזמתה מנחה, רכבה, ירדה — ולא ביקשה רשות.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הנאום:</w:t>
      </w:r>
      <w:r>
        <w:rPr>
          <w:rtl/>
          <w:rFonts w:ascii="David" w:hAnsi="David" w:cs="David"/>
          <w:sz w:val="24"/>
        </w:rPr>
        <w:t xml:space="preserve"> בפסוקים כח-לא היא אומרת לדוד שלא ייטול נקמה — כי ה' כבר דאג לו. "וְלֹא תִהְיֶה לְךָ לְפוּקָה וּלְמִכְשׁוֹל לֵב." היא לא מבקשת רחמים — היא </w:t>
      </w:r>
      <w:r>
        <w:rPr>
          <w:rtl/>
          <w:rFonts w:ascii="David" w:hAnsi="David" w:cs="David"/>
          <w:b/>
          <w:sz w:val="24"/>
        </w:rPr>
        <w:t>מלמדת</w:t>
      </w:r>
      <w:r>
        <w:rPr>
          <w:rtl/>
          <w:rFonts w:ascii="David" w:hAnsi="David" w:cs="David"/>
          <w:sz w:val="24"/>
        </w:rPr>
        <w:t xml:space="preserve"> אותו.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לאחר מכן:</w:t>
      </w:r>
      <w:r>
        <w:rPr>
          <w:rtl/>
          <w:rFonts w:ascii="David" w:hAnsi="David" w:cs="David"/>
          <w:sz w:val="24"/>
        </w:rPr>
        <w:t xml:space="preserve"> נבל מת. דוד שולח לה. היא — "וַתָּקָם וַתִּשְׁתַּחוּ" ואמרה: "הִנֵּה אֲמָתְךָ לְשִׁפְחָה." היא מסכימה מיד. לא שוקלת.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נקודות שבר מרכזיות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1. </w:t>
      </w:r>
      <w:r>
        <w:rPr>
          <w:rtl/>
          <w:rFonts w:ascii="David" w:hAnsi="David" w:cs="David"/>
          <w:b/>
          <w:sz w:val="24"/>
        </w:rPr>
        <w:t>הבחירה לרוץ לקראת דוד</w:t>
      </w:r>
      <w:r>
        <w:rPr>
          <w:rtl/>
          <w:rFonts w:ascii="David" w:hAnsi="David" w:cs="David"/>
          <w:sz w:val="24"/>
        </w:rPr>
        <w:t xml:space="preserve"> — מבלי לבקש רשות, בניגוד לכל נורמה.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2. </w:t>
      </w:r>
      <w:r>
        <w:rPr>
          <w:rtl/>
          <w:rFonts w:ascii="David" w:hAnsi="David" w:cs="David"/>
          <w:b/>
          <w:sz w:val="24"/>
        </w:rPr>
        <w:t>"ולא תמצא בך רעה כל ימיך"</w:t>
      </w:r>
      <w:r>
        <w:rPr>
          <w:rtl/>
          <w:rFonts w:ascii="David" w:hAnsi="David" w:cs="David"/>
          <w:sz w:val="24"/>
        </w:rPr>
        <w:t xml:space="preserve"> — נבואה בפיה. היא רואה את עתיד דוד. יותר ממנו.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3. </w:t>
      </w:r>
      <w:r>
        <w:rPr>
          <w:rtl/>
          <w:rFonts w:ascii="David" w:hAnsi="David" w:cs="David"/>
          <w:b/>
          <w:sz w:val="24"/>
        </w:rPr>
        <w:t>"הנה אמתך"</w:t>
      </w:r>
      <w:r>
        <w:rPr>
          <w:rtl/>
          <w:rFonts w:ascii="David" w:hAnsi="David" w:cs="David"/>
          <w:sz w:val="24"/>
        </w:rPr>
        <w:t xml:space="preserve"> — קבלה מלאה. אביגיל לא שואלת שאלות.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שפת הדיאלוג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רצינית, לא מהוססת.</w:t>
      </w:r>
      <w:r>
        <w:rPr>
          <w:rtl/>
          <w:rFonts w:ascii="David" w:hAnsi="David" w:cs="David"/>
          <w:sz w:val="24"/>
        </w:rPr>
        <w:t xml:space="preserve"> לא מחניפה — מציגה ניתוח.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"בִּי אֲנִי אֲדֹנִי הֶעָוֹן"</w:t>
      </w:r>
      <w:r>
        <w:rPr>
          <w:rtl/>
          <w:rFonts w:ascii="David" w:hAnsi="David" w:cs="David"/>
          <w:sz w:val="24"/>
        </w:rPr>
        <w:t xml:space="preserve"> — מתחילה בקבלת אשמה (על בעלה), עוברת מיד לנאום. מסגרת של ענווה — ותוכן של כוח.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לא מדברת על עצמה</w:t>
      </w:r>
      <w:r>
        <w:rPr>
          <w:rtl/>
          <w:rFonts w:ascii="David" w:hAnsi="David" w:cs="David"/>
          <w:sz w:val="24"/>
        </w:rPr>
        <w:t xml:space="preserve"> אחרי הנאום. אביגיל אינה מרכז הסצנה — דוד הוא המרכז.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מה השחקת צריכה לדעת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אביגיל היא </w:t>
      </w:r>
      <w:r>
        <w:rPr>
          <w:rtl/>
          <w:rFonts w:ascii="David" w:hAnsi="David" w:cs="David"/>
          <w:b/>
          <w:sz w:val="24"/>
        </w:rPr>
        <w:t>החכמה הכי גדולה במחזה.</w:t>
      </w:r>
      <w:r>
        <w:rPr>
          <w:rtl/>
          <w:rFonts w:ascii="David" w:hAnsi="David" w:cs="David"/>
          <w:sz w:val="24"/>
        </w:rPr>
        <w:t xml:space="preserve"> חכמה אחרת ממה שמצפים — לא ערמומית, לא מניפולטיבית. </w:t>
      </w:r>
      <w:r>
        <w:rPr>
          <w:rtl/>
          <w:rFonts w:ascii="David" w:hAnsi="David" w:cs="David"/>
          <w:b/>
          <w:sz w:val="24"/>
        </w:rPr>
        <w:t>פשוט רואה ברור.</w:t>
      </w:r>
      <w:r>
        <w:rPr>
          <w:rtl/>
          <w:rFonts w:ascii="David" w:hAnsi="David" w:cs="David"/>
          <w:sz w:val="24"/>
        </w:rPr>
        <w:t xml:space="preserve"> לשחקן לא להתאמץ — לתת לנאום לדבר. הנאום הוא הדמות.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מראי מקום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שמ"א כה (כל הפרק, ובמיוחד פס' יד-מב).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7. נתן הנביא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קשת דרמטית מלאה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הנביא החיובי:</w:t>
      </w:r>
      <w:r>
        <w:rPr>
          <w:rtl/>
          <w:rFonts w:ascii="David" w:hAnsi="David" w:cs="David"/>
          <w:sz w:val="24"/>
        </w:rPr>
        <w:t xml:space="preserve"> בניגוד לשמואל (שמואל מאשים, נוטש, קובר), נתן הוא </w:t>
      </w:r>
      <w:r>
        <w:rPr>
          <w:rtl/>
          <w:rFonts w:ascii="David" w:hAnsi="David" w:cs="David"/>
          <w:b/>
          <w:sz w:val="24"/>
        </w:rPr>
        <w:t>הנביא שנשאר.</w:t>
      </w:r>
      <w:r>
        <w:rPr>
          <w:rtl/>
          <w:rFonts w:ascii="David" w:hAnsi="David" w:cs="David"/>
          <w:sz w:val="24"/>
        </w:rPr>
        <w:t xml:space="preserve"> שמ"ב ז — מגיע לדוד ואומר לו: "ה' אמר לי — לא אתה תבנה, אלא בנך." </w:t>
      </w:r>
      <w:r>
        <w:rPr>
          <w:rtl/>
          <w:rFonts w:ascii="David" w:hAnsi="David" w:cs="David"/>
          <w:b/>
          <w:sz w:val="24"/>
        </w:rPr>
        <w:t>מביא חדשות קשות — ברחמים.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משל כבשת הרש:</w:t>
      </w:r>
      <w:r>
        <w:rPr>
          <w:rtl/>
          <w:rFonts w:ascii="David" w:hAnsi="David" w:cs="David"/>
          <w:sz w:val="24"/>
        </w:rPr>
        <w:t xml:space="preserve"> שמ"ב יב. נתן לא מאשים ישר — מספר משל. מחכה שדוד ישפוט. "וַיִּחַר אַף דָּוִד מְאֹד... וַיֹּאמֶר נָתָן אֶל דָוִד: אַתָּה הָאִישׁ!" </w:t>
      </w:r>
      <w:r>
        <w:rPr>
          <w:rtl/>
          <w:rFonts w:ascii="David" w:hAnsi="David" w:cs="David"/>
          <w:b/>
          <w:sz w:val="24"/>
        </w:rPr>
        <w:t>גאונות תיאטרלית — בתוך המקרא.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לאחר החטא:</w:t>
      </w:r>
      <w:r>
        <w:rPr>
          <w:rtl/>
          <w:rFonts w:ascii="David" w:hAnsi="David" w:cs="David"/>
          <w:sz w:val="24"/>
        </w:rPr>
        <w:t xml:space="preserve"> נתן מבשר לדוד את עונשו — ואז מבשר לו שה' מחל לו. </w:t>
      </w:r>
      <w:r>
        <w:rPr>
          <w:rtl/>
          <w:rFonts w:ascii="David" w:hAnsi="David" w:cs="David"/>
          <w:b/>
          <w:sz w:val="24"/>
        </w:rPr>
        <w:t>גם העונש וגם הסליחה יוצאים מאותו פה.</w:t>
      </w:r>
      <w:r>
        <w:rPr>
          <w:rtl/>
          <w:rFonts w:ascii="David" w:hAnsi="David" w:cs="David"/>
          <w:sz w:val="24"/>
        </w:rPr>
        <w:t xml:space="preserve"> זה נתן.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הנחלה:</w:t>
      </w:r>
      <w:r>
        <w:rPr>
          <w:rtl/>
          <w:rFonts w:ascii="David" w:hAnsi="David" w:cs="David"/>
          <w:sz w:val="24"/>
        </w:rPr>
        <w:t xml:space="preserve"> בסוף מגדל את שלמה (ידידיה). שומר על הברית.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נקודות שבר מרכזיות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1. </w:t>
      </w:r>
      <w:r>
        <w:rPr>
          <w:rtl/>
          <w:rFonts w:ascii="David" w:hAnsi="David" w:cs="David"/>
          <w:b/>
          <w:sz w:val="24"/>
        </w:rPr>
        <w:t>"לֹא אַתָּה תִבְנֶה"</w:t>
      </w:r>
      <w:r>
        <w:rPr>
          <w:rtl/>
          <w:rFonts w:ascii="David" w:hAnsi="David" w:cs="David"/>
          <w:sz w:val="24"/>
        </w:rPr>
        <w:t xml:space="preserve"> — מסר קשה, מוסר ברוך.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2. </w:t>
      </w:r>
      <w:r>
        <w:rPr>
          <w:rtl/>
          <w:rFonts w:ascii="David" w:hAnsi="David" w:cs="David"/>
          <w:b/>
          <w:sz w:val="24"/>
        </w:rPr>
        <w:t>"אַתָּה הָאִישׁ"</w:t>
      </w:r>
      <w:r>
        <w:rPr>
          <w:rtl/>
          <w:rFonts w:ascii="David" w:hAnsi="David" w:cs="David"/>
          <w:sz w:val="24"/>
        </w:rPr>
        <w:t xml:space="preserve"> — שיא דרמטי.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3. </w:t>
      </w:r>
      <w:r>
        <w:rPr>
          <w:rtl/>
          <w:rFonts w:ascii="David" w:hAnsi="David" w:cs="David"/>
          <w:b/>
          <w:sz w:val="24"/>
        </w:rPr>
        <w:t>"גַּם ה' הֶעֱבִיר חַטָּאתְךָ"</w:t>
      </w:r>
      <w:r>
        <w:rPr>
          <w:rtl/>
          <w:rFonts w:ascii="David" w:hAnsi="David" w:cs="David"/>
          <w:sz w:val="24"/>
        </w:rPr>
        <w:t xml:space="preserve"> — מיד אחרי. נתן לא נשאר עם האשמה.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שפת הדיאלוג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אינו מתפאר בנבואה.</w:t>
      </w:r>
      <w:r>
        <w:rPr>
          <w:rtl/>
          <w:rFonts w:ascii="David" w:hAnsi="David" w:cs="David"/>
          <w:sz w:val="24"/>
        </w:rPr>
        <w:t xml:space="preserve"> "כֹּה אָמַר ה'" — ותו לא. לא פרשנות.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מספר.</w:t>
      </w:r>
      <w:r>
        <w:rPr>
          <w:rtl/>
          <w:rFonts w:ascii="David" w:hAnsi="David" w:cs="David"/>
          <w:sz w:val="24"/>
        </w:rPr>
        <w:t xml:space="preserve"> הטכניקה של נתן היא נרטיב — לא הטפה.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סבלנות.</w:t>
      </w:r>
      <w:r>
        <w:rPr>
          <w:rtl/>
          <w:rFonts w:ascii="David" w:hAnsi="David" w:cs="David"/>
          <w:sz w:val="24"/>
        </w:rPr>
        <w:t xml:space="preserve"> מחכה שדוד יגיע למסקנה לבד.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מה השחקן צריך לדעת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נתן הוא הדמות הכי "בוגרת" רגשית במחזה. </w:t>
      </w:r>
      <w:r>
        <w:rPr>
          <w:rtl/>
          <w:rFonts w:ascii="David" w:hAnsi="David" w:cs="David"/>
          <w:b/>
          <w:sz w:val="24"/>
        </w:rPr>
        <w:t>אינו מתרגש, אינו מתנשא, אינו מתרחק.</w:t>
      </w:r>
      <w:r>
        <w:rPr>
          <w:rtl/>
          <w:rFonts w:ascii="David" w:hAnsi="David" w:cs="David"/>
          <w:sz w:val="24"/>
        </w:rPr>
        <w:t xml:space="preserve"> הוא נביא שאוהב את המלך — ובגלל האהבה, מסוגל לומר לו "אתה האיש" מבלי שהמלך ישלח בו יד. </w:t>
      </w:r>
      <w:r>
        <w:rPr>
          <w:rtl/>
          <w:rFonts w:ascii="David" w:hAnsi="David" w:cs="David"/>
          <w:b/>
          <w:sz w:val="24"/>
        </w:rPr>
        <w:t>הדמות שמאזנת את המחזה.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מראי מקום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שמ"ב ז (לא תבנה / ברית נצח), יב (כבשת הרש / חטאתי).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8. אבשלום בן דוד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קשת דרמטית מלאה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הבן:</w:t>
      </w:r>
      <w:r>
        <w:rPr>
          <w:rtl/>
          <w:rFonts w:ascii="David" w:hAnsi="David" w:cs="David"/>
          <w:sz w:val="24"/>
        </w:rPr>
        <w:t xml:space="preserve"> "לֹא הָיָה בְכָל יִשְׂרָאֵל לְהַלֵּל מְאֹד בְּיָפְיוֹ" (שמ"ב יד, כה). היפי הוא סימן — ואזהרה. הכתוב מדגיש אותו לפני שהוא ממרד.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הצדק:</w:t>
      </w:r>
      <w:r>
        <w:rPr>
          <w:rtl/>
          <w:rFonts w:ascii="David" w:hAnsi="David" w:cs="David"/>
          <w:sz w:val="24"/>
        </w:rPr>
        <w:t xml:space="preserve"> תמר אחותו נאנסה. אמנון — בן אהוב. אבשלום מחכה שנתיים, אוכל את הכאב, ואז — הורג את אמנון (שמ"ב יג, כח). </w:t>
      </w:r>
      <w:r>
        <w:rPr>
          <w:rtl/>
          <w:rFonts w:ascii="David" w:hAnsi="David" w:cs="David"/>
          <w:b/>
          <w:sz w:val="24"/>
        </w:rPr>
        <w:t>הוא פועל כי אביו לא פעל.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הגלות וחזרתו:</w:t>
      </w:r>
      <w:r>
        <w:rPr>
          <w:rtl/>
          <w:rFonts w:ascii="David" w:hAnsi="David" w:cs="David"/>
          <w:sz w:val="24"/>
        </w:rPr>
        <w:t xml:space="preserve"> דוד לא קורא לו שלוש שנים. אביתר נבחר לשלוח. יואב מארגן. דוד מסרב לפגוש — עוד שנתיים. </w:t>
      </w:r>
      <w:r>
        <w:rPr>
          <w:rtl/>
          <w:rFonts w:ascii="David" w:hAnsi="David" w:cs="David"/>
          <w:b/>
          <w:sz w:val="24"/>
        </w:rPr>
        <w:t>חמש שנים של בן שמחכה לאביו ולא בא.</w:t>
      </w:r>
      <w:r>
        <w:rPr>
          <w:rtl/>
          <w:rFonts w:ascii="David" w:hAnsi="David" w:cs="David"/>
          <w:sz w:val="24"/>
        </w:rPr>
        <w:t xml:space="preserve"> זה המרד.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"גנב לבות":</w:t>
      </w:r>
      <w:r>
        <w:rPr>
          <w:rtl/>
          <w:rFonts w:ascii="David" w:hAnsi="David" w:cs="David"/>
          <w:sz w:val="24"/>
        </w:rPr>
        <w:t xml:space="preserve"> "וְאַבְשָׁלוֹם הִשְׁכִּים וְעָמַד עַל יַד דֶּרֶךְ הַשַּׁעַר" — שם, שמע כל תלונה, הבטיח משפט (שמ"ב טו, ב-ו). </w:t>
      </w:r>
      <w:r>
        <w:rPr>
          <w:rtl/>
          <w:rFonts w:ascii="David" w:hAnsi="David" w:cs="David"/>
          <w:b/>
          <w:sz w:val="24"/>
        </w:rPr>
        <w:t>שיטה פוליטית — ורגשית אמיתית.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הסוף:</w:t>
      </w:r>
      <w:r>
        <w:rPr>
          <w:rtl/>
          <w:rFonts w:ascii="David" w:hAnsi="David" w:cs="David"/>
          <w:sz w:val="24"/>
        </w:rPr>
        <w:t xml:space="preserve"> נתלה בשיערו בתרזה. יואב הורג. דוד יורד: "בְּנִי אַבְשָׁלוֹם... מִי יִתֵּן מוּתִי אֲנִי תַחְתֶּיךָ!"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נקודות שבר מרכזיות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1. </w:t>
      </w:r>
      <w:r>
        <w:rPr>
          <w:rtl/>
          <w:rFonts w:ascii="David" w:hAnsi="David" w:cs="David"/>
          <w:b/>
          <w:sz w:val="24"/>
        </w:rPr>
        <w:t>"ולא דיבר אבשלום את אמנון... כי שנא" (שמ"ב יג, כב)</w:t>
      </w:r>
      <w:r>
        <w:rPr>
          <w:rtl/>
          <w:rFonts w:ascii="David" w:hAnsi="David" w:cs="David"/>
          <w:sz w:val="24"/>
        </w:rPr>
        <w:t xml:space="preserve"> — שתיקה ארוכה. הכעס נצבר.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2. </w:t>
      </w:r>
      <w:r>
        <w:rPr>
          <w:rtl/>
          <w:rFonts w:ascii="David" w:hAnsi="David" w:cs="David"/>
          <w:b/>
          <w:sz w:val="24"/>
        </w:rPr>
        <w:t>"ויישק המלך לאבשלום" (שמ"ב יד, לג)</w:t>
      </w:r>
      <w:r>
        <w:rPr>
          <w:rtl/>
          <w:rFonts w:ascii="David" w:hAnsi="David" w:cs="David"/>
          <w:sz w:val="24"/>
        </w:rPr>
        <w:t xml:space="preserve"> — נשיקה אחת, שמאוחרת מדי. לא תיקנה כלום.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3. </w:t>
      </w:r>
      <w:r>
        <w:rPr>
          <w:rtl/>
          <w:rFonts w:ascii="David" w:hAnsi="David" w:cs="David"/>
          <w:b/>
          <w:sz w:val="24"/>
        </w:rPr>
        <w:t>"וישלח אחיתופל" (שמ"ב טו, יב)</w:t>
      </w:r>
      <w:r>
        <w:rPr>
          <w:rtl/>
          <w:rFonts w:ascii="David" w:hAnsi="David" w:cs="David"/>
          <w:sz w:val="24"/>
        </w:rPr>
        <w:t xml:space="preserve"> — כשאחיתופל מצטרף — המרד אמיתי. לפני — ציבורי. עכשיו — מדיני.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4. </w:t>
      </w:r>
      <w:r>
        <w:rPr>
          <w:rtl/>
          <w:rFonts w:ascii="David" w:hAnsi="David" w:cs="David"/>
          <w:b/>
          <w:sz w:val="24"/>
        </w:rPr>
        <w:t>"ואבשלום יקח מהרה"</w:t>
      </w:r>
      <w:r>
        <w:rPr>
          <w:rtl/>
          <w:rFonts w:ascii="David" w:hAnsi="David" w:cs="David"/>
          <w:sz w:val="24"/>
        </w:rPr>
        <w:t xml:space="preserve"> — נכנס לאוהל אבות על הגג. נקמה אישית, מדינית, ציבורית — יחד.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שפת הדיאלוג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חלק ומקסים.</w:t>
      </w:r>
      <w:r>
        <w:rPr>
          <w:rtl/>
          <w:rFonts w:ascii="David" w:hAnsi="David" w:cs="David"/>
          <w:sz w:val="24"/>
        </w:rPr>
        <w:t xml:space="preserve"> "כִּי טוֹבִים דְּבָרֶיךָ וּנְכֹחִים — אֲבָל אֵין לְשָׁמְעָם מִן הַמֶּלֶךְ!" (שמ"ב טו, ג). הוא מחמיא תוך שהוא מסית.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ממעט להתגלות.</w:t>
      </w:r>
      <w:r>
        <w:rPr>
          <w:rtl/>
          <w:rFonts w:ascii="David" w:hAnsi="David" w:cs="David"/>
          <w:sz w:val="24"/>
        </w:rPr>
        <w:t xml:space="preserve"> לא מסביר מה הוא רוצה — מאזין.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כשכועס — קצר.</w:t>
      </w:r>
      <w:r>
        <w:rPr>
          <w:rtl/>
          <w:rFonts w:ascii="David" w:hAnsi="David" w:cs="David"/>
          <w:sz w:val="24"/>
        </w:rPr>
        <w:t xml:space="preserve"> "לָמָּה בָּאתָ מִגְּשׁוּר?! טוֹב לִי עוֹד שָׁם!" (שמ"ב יד, לב).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מה השחקן צריך לדעת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אבשלום הוא דמות שקל לשנוא ממרחק — אבל מקרוב, </w:t>
      </w:r>
      <w:r>
        <w:rPr>
          <w:rtl/>
          <w:rFonts w:ascii="David" w:hAnsi="David" w:cs="David"/>
          <w:b/>
          <w:sz w:val="24"/>
        </w:rPr>
        <w:t>הוא הצודק.</w:t>
      </w:r>
      <w:r>
        <w:rPr>
          <w:rtl/>
          <w:rFonts w:ascii="David" w:hAnsi="David" w:cs="David"/>
          <w:sz w:val="24"/>
        </w:rPr>
        <w:t xml:space="preserve"> אביו נכשל. אחותו לא נוקם עליה. הוא חיכה. עשה הכל לבד. </w:t>
      </w:r>
      <w:r>
        <w:rPr>
          <w:rtl/>
          <w:rFonts w:ascii="David" w:hAnsi="David" w:cs="David"/>
          <w:b/>
          <w:sz w:val="24"/>
        </w:rPr>
        <w:t>לשחק אותו כילד שרצה אב — ולא היה לו.</w:t>
      </w:r>
      <w:r>
        <w:rPr>
          <w:rtl/>
          <w:rFonts w:ascii="David" w:hAnsi="David" w:cs="David"/>
          <w:sz w:val="24"/>
        </w:rPr>
        <w:t xml:space="preserve"> הפוליטיקה היא רק המסגרת. הכאב הוא הפנים.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מראי מקום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שמ"ב יג (תמר, אמנון, גלות); יד (חזרה, אביתר, אשת תקוע); טו (המרד); יח (הנפילה); יט (קינת דוד).</w:t>
      </w:r>
    </w:p>
    <w:p>
      <w:r>
        <w:br w:type="page"/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4"/>
        </w:rPr>
        <w:t>אילן היוחסין</w:t>
      </w:r>
    </w:p>
    <w:p>
      <w:pPr>
        <w:bidi/>
        <w:spacing w:after="120" w:before="0"/>
        <w:jc w:val="center"/>
      </w:pPr>
      <w:r>
        <w:rPr>
          <w:rtl/>
          <w:rFonts w:ascii="David" w:hAnsi="David" w:cs="David"/>
          <w:color w:val="606060"/>
          <w:sz w:val="20"/>
        </w:rPr>
        <w:t>בית ישי (דוד, צהוב) · בית שאול (כחול) · נשות דוד (כתום/ורוד) · ילדי דוד (ירוק). קו מקווקו = נישואין.</w:t>
      </w:r>
    </w:p>
    <w:p>
      <w:pPr>
        <w:bidi/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73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-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4"/>
        </w:rPr>
        <w:t>תרשים הקשרים</w:t>
      </w:r>
    </w:p>
    <w:p>
      <w:pPr>
        <w:bidi/>
        <w:spacing w:after="120" w:before="0"/>
        <w:jc w:val="center"/>
      </w:pPr>
      <w:r>
        <w:rPr>
          <w:rtl/>
          <w:rFonts w:ascii="David" w:hAnsi="David" w:cs="David"/>
          <w:color w:val="606060"/>
          <w:sz w:val="20"/>
        </w:rPr>
        <w:t>אדום = עימות / רדיפה · ירוק = נאמנות ואהבה · כחול = רחמים וסליחה · סגול = רוחני / הנחלה · כתום = יחס מורכב.</w:t>
      </w:r>
    </w:p>
    <w:p>
      <w:pPr>
        <w:bidi/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6217920" cy="4292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shi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925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idi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rtl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