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99DB" w14:textId="0AF73345" w:rsidR="0078325E" w:rsidRDefault="0078325E" w:rsidP="00E275B4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78325E">
        <w:rPr>
          <w:rFonts w:ascii="Arial" w:hAnsi="Arial" w:cs="Arial"/>
          <w:b/>
          <w:bCs/>
          <w:sz w:val="44"/>
          <w:szCs w:val="44"/>
        </w:rPr>
        <w:t>TeamREG</w:t>
      </w:r>
      <w:proofErr w:type="spellEnd"/>
    </w:p>
    <w:p w14:paraId="4D413701" w14:textId="534F09DF" w:rsidR="00E275B4" w:rsidRPr="00E275B4" w:rsidRDefault="00E275B4" w:rsidP="00E275B4">
      <w:pPr>
        <w:spacing w:line="360" w:lineRule="auto"/>
        <w:rPr>
          <w:rFonts w:ascii="Arial" w:hAnsi="Arial" w:cs="Arial"/>
          <w:b/>
          <w:bCs/>
        </w:rPr>
      </w:pPr>
      <w:r w:rsidRPr="00E275B4">
        <w:rPr>
          <w:rFonts w:ascii="Arial" w:hAnsi="Arial" w:cs="Arial"/>
          <w:b/>
          <w:bCs/>
        </w:rPr>
        <w:t>Integrantes:</w:t>
      </w:r>
    </w:p>
    <w:p w14:paraId="24094044" w14:textId="77777777" w:rsidR="00E275B4" w:rsidRDefault="00E275B4" w:rsidP="00E275B4">
      <w:pPr>
        <w:spacing w:line="360" w:lineRule="auto"/>
        <w:rPr>
          <w:rFonts w:ascii="Arial" w:hAnsi="Arial" w:cs="Arial"/>
        </w:rPr>
      </w:pPr>
      <w:r w:rsidRPr="00E275B4">
        <w:rPr>
          <w:rFonts w:ascii="Arial" w:hAnsi="Arial" w:cs="Arial"/>
        </w:rPr>
        <w:t>Gilberto Morales Medina 2098206</w:t>
      </w:r>
    </w:p>
    <w:p w14:paraId="751B7595" w14:textId="1B3B61BF" w:rsidR="00E275B4" w:rsidRPr="00E275B4" w:rsidRDefault="00E275B4" w:rsidP="00E275B4">
      <w:pPr>
        <w:spacing w:line="360" w:lineRule="auto"/>
        <w:rPr>
          <w:rFonts w:ascii="Arial" w:hAnsi="Arial" w:cs="Arial"/>
        </w:rPr>
      </w:pPr>
      <w:r w:rsidRPr="00E275B4">
        <w:rPr>
          <w:rFonts w:ascii="Arial" w:hAnsi="Arial" w:cs="Arial"/>
        </w:rPr>
        <w:t>Roel Antonio Guzman Martinez 2066072</w:t>
      </w:r>
    </w:p>
    <w:p w14:paraId="552B8652" w14:textId="662CB893" w:rsidR="00E275B4" w:rsidRPr="00E275B4" w:rsidRDefault="00E275B4" w:rsidP="00E275B4">
      <w:pPr>
        <w:spacing w:line="360" w:lineRule="auto"/>
        <w:rPr>
          <w:rFonts w:ascii="Arial" w:hAnsi="Arial" w:cs="Arial"/>
          <w:b/>
          <w:bCs/>
        </w:rPr>
      </w:pPr>
      <w:r w:rsidRPr="00E275B4">
        <w:rPr>
          <w:rFonts w:ascii="Arial" w:hAnsi="Arial" w:cs="Arial"/>
        </w:rPr>
        <w:t xml:space="preserve">Emiliano Villarreal </w:t>
      </w:r>
      <w:proofErr w:type="spellStart"/>
      <w:r w:rsidRPr="00E275B4">
        <w:rPr>
          <w:rFonts w:ascii="Arial" w:hAnsi="Arial" w:cs="Arial"/>
        </w:rPr>
        <w:t>Saracco</w:t>
      </w:r>
      <w:proofErr w:type="spellEnd"/>
      <w:r w:rsidRPr="00E275B4">
        <w:rPr>
          <w:rFonts w:ascii="Arial" w:hAnsi="Arial" w:cs="Arial"/>
        </w:rPr>
        <w:t xml:space="preserve"> 2033644</w:t>
      </w:r>
    </w:p>
    <w:p w14:paraId="2A69326D" w14:textId="6EC38134" w:rsidR="00E850DE" w:rsidRPr="00E850DE" w:rsidRDefault="00E850DE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E850DE">
        <w:rPr>
          <w:rFonts w:ascii="Arial" w:hAnsi="Arial" w:cs="Arial"/>
          <w:b/>
          <w:bCs/>
        </w:rPr>
        <w:t>¿Qué se considera una contraseña débil?</w:t>
      </w:r>
    </w:p>
    <w:p w14:paraId="3A85FB6F" w14:textId="05D6AA5E" w:rsidR="00E850DE" w:rsidRPr="00E850DE" w:rsidRDefault="00E850DE" w:rsidP="0078325E">
      <w:pPr>
        <w:spacing w:line="360" w:lineRule="auto"/>
        <w:jc w:val="both"/>
        <w:rPr>
          <w:rFonts w:ascii="Arial" w:hAnsi="Arial" w:cs="Arial"/>
        </w:rPr>
      </w:pPr>
      <w:r w:rsidRPr="00E850DE">
        <w:rPr>
          <w:rFonts w:ascii="Arial" w:hAnsi="Arial" w:cs="Arial"/>
        </w:rPr>
        <w:t xml:space="preserve">Es una contraseña corta, predecibles, o que tenga palabras del diccionario, información personas como tu fecha de nacimiento, tu nombre, o el de una mascota, o teclas que van seguías como el </w:t>
      </w:r>
      <w:proofErr w:type="spellStart"/>
      <w:r w:rsidRPr="00E850DE">
        <w:rPr>
          <w:rFonts w:ascii="Arial" w:hAnsi="Arial" w:cs="Arial"/>
        </w:rPr>
        <w:t>qwerty</w:t>
      </w:r>
      <w:proofErr w:type="spellEnd"/>
      <w:r w:rsidRPr="00E850DE">
        <w:rPr>
          <w:rFonts w:ascii="Arial" w:hAnsi="Arial" w:cs="Arial"/>
        </w:rPr>
        <w:t xml:space="preserve"> o 123456.</w:t>
      </w:r>
    </w:p>
    <w:p w14:paraId="20C04DC0" w14:textId="77777777" w:rsidR="00E850DE" w:rsidRPr="00E850DE" w:rsidRDefault="00E850DE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E850DE">
        <w:rPr>
          <w:rFonts w:ascii="Arial" w:hAnsi="Arial" w:cs="Arial"/>
          <w:b/>
          <w:bCs/>
        </w:rPr>
        <w:t>¿Qué características debe tener una contraseña fuerte?</w:t>
      </w:r>
    </w:p>
    <w:p w14:paraId="5E635D0E" w14:textId="46EA1202" w:rsidR="00E850DE" w:rsidRPr="00E850DE" w:rsidRDefault="00E850DE" w:rsidP="007832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 ser suficientemente larga, con 12 caracteres o 16, también debe ser compleja (con mayúsculas, números, y símbolos), igualmente debe ser única, no debe ser usada en otras plataformas.</w:t>
      </w:r>
    </w:p>
    <w:p w14:paraId="0C73838A" w14:textId="77777777" w:rsidR="00E850DE" w:rsidRPr="00E850DE" w:rsidRDefault="00E850DE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E850DE">
        <w:rPr>
          <w:rFonts w:ascii="Arial" w:hAnsi="Arial" w:cs="Arial"/>
          <w:b/>
          <w:bCs/>
        </w:rPr>
        <w:t>¿Qué riesgos existen al usar contraseñas débiles?</w:t>
      </w:r>
    </w:p>
    <w:p w14:paraId="49F92CFE" w14:textId="6A7074BF" w:rsidR="00BA06ED" w:rsidRPr="00BA06ED" w:rsidRDefault="00E850DE" w:rsidP="0078325E">
      <w:pPr>
        <w:spacing w:line="360" w:lineRule="auto"/>
        <w:jc w:val="both"/>
        <w:rPr>
          <w:rFonts w:ascii="Arial" w:hAnsi="Arial" w:cs="Arial"/>
        </w:rPr>
      </w:pPr>
      <w:r w:rsidRPr="00BA06ED">
        <w:rPr>
          <w:rFonts w:ascii="Arial" w:hAnsi="Arial" w:cs="Arial"/>
        </w:rPr>
        <w:t>Pues pueden robar tu identidad, pueden acceder a datos personales o sensibles sin autorización, perder dinero, y si se trata de una empresa, se puede dañar la reputación de la empresa.</w:t>
      </w:r>
    </w:p>
    <w:p w14:paraId="0BC1B882" w14:textId="7D47E3C0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>¿Cómo puedes asegurarte de que tu trabajo como auditor fortalezca la seguridad en lugar de debilitarla?</w:t>
      </w:r>
    </w:p>
    <w:p w14:paraId="6A01317B" w14:textId="2566B535" w:rsidR="00BA06ED" w:rsidRPr="00BA06ED" w:rsidRDefault="00BA06ED" w:rsidP="0078325E">
      <w:pPr>
        <w:spacing w:line="360" w:lineRule="auto"/>
        <w:jc w:val="both"/>
        <w:rPr>
          <w:rFonts w:ascii="Arial" w:hAnsi="Arial" w:cs="Arial"/>
        </w:rPr>
      </w:pPr>
      <w:r w:rsidRPr="00BA06ED">
        <w:rPr>
          <w:rFonts w:ascii="Arial" w:hAnsi="Arial" w:cs="Arial"/>
        </w:rPr>
        <w:t xml:space="preserve">Actuando siempre con </w:t>
      </w:r>
      <w:r>
        <w:rPr>
          <w:rFonts w:ascii="Arial" w:hAnsi="Arial" w:cs="Arial"/>
        </w:rPr>
        <w:t>un permiso muy específico</w:t>
      </w:r>
      <w:r w:rsidRPr="00BA06ED">
        <w:rPr>
          <w:rFonts w:ascii="Arial" w:hAnsi="Arial" w:cs="Arial"/>
        </w:rPr>
        <w:t xml:space="preserve">, definiendo </w:t>
      </w:r>
      <w:r>
        <w:rPr>
          <w:rFonts w:ascii="Arial" w:hAnsi="Arial" w:cs="Arial"/>
        </w:rPr>
        <w:t>claramente hasta dónde puedo llegar</w:t>
      </w:r>
      <w:r w:rsidRPr="00BA06ED">
        <w:rPr>
          <w:rFonts w:ascii="Arial" w:hAnsi="Arial" w:cs="Arial"/>
        </w:rPr>
        <w:t>, manteniendo la confidencialidad y reportando las vulnerabilidades de forma responsable para que sean corregidas</w:t>
      </w:r>
      <w:r>
        <w:rPr>
          <w:rFonts w:ascii="Arial" w:hAnsi="Arial" w:cs="Arial"/>
        </w:rPr>
        <w:t>.</w:t>
      </w:r>
    </w:p>
    <w:p w14:paraId="4A20EB61" w14:textId="465FDEA0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>Si una contraseña fuerte protege la información, pero los usuarios suelen olvidarlas, ¿cómo equilibrar la seguridad con la usabilidad?</w:t>
      </w:r>
    </w:p>
    <w:p w14:paraId="47A06C74" w14:textId="6D4A3AD1" w:rsidR="00BA06ED" w:rsidRPr="00BA06ED" w:rsidRDefault="00BA06ED" w:rsidP="007832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medio de</w:t>
      </w:r>
      <w:r w:rsidRPr="00BA06ED">
        <w:rPr>
          <w:rFonts w:ascii="Arial" w:hAnsi="Arial" w:cs="Arial"/>
        </w:rPr>
        <w:t xml:space="preserve"> gestores de contraseñas, la implementación obligatoria de Autenticación de Múltiples Factores (MFA) y fomentando el uso de "frases de contraseña" que son más fáciles de recordar.</w:t>
      </w:r>
    </w:p>
    <w:p w14:paraId="393EA462" w14:textId="4AD4251B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 xml:space="preserve">¿Qué es más peligroso: una contraseña débil o un usuario que la anota en un </w:t>
      </w:r>
      <w:proofErr w:type="spellStart"/>
      <w:r w:rsidRPr="00BA06ED">
        <w:rPr>
          <w:rFonts w:ascii="Arial" w:hAnsi="Arial" w:cs="Arial"/>
          <w:b/>
          <w:bCs/>
        </w:rPr>
        <w:t>post-it</w:t>
      </w:r>
      <w:proofErr w:type="spellEnd"/>
      <w:r w:rsidRPr="00BA06ED">
        <w:rPr>
          <w:rFonts w:ascii="Arial" w:hAnsi="Arial" w:cs="Arial"/>
          <w:b/>
          <w:bCs/>
        </w:rPr>
        <w:t xml:space="preserve"> pegado al monitor?</w:t>
      </w:r>
    </w:p>
    <w:p w14:paraId="30958165" w14:textId="00BBBF9B" w:rsidR="00BA06ED" w:rsidRPr="00BA06ED" w:rsidRDefault="00BA06ED" w:rsidP="0078325E">
      <w:pPr>
        <w:spacing w:line="360" w:lineRule="auto"/>
        <w:jc w:val="both"/>
        <w:rPr>
          <w:rFonts w:ascii="Arial" w:hAnsi="Arial" w:cs="Arial"/>
        </w:rPr>
      </w:pPr>
      <w:r w:rsidRPr="00BA06ED">
        <w:rPr>
          <w:rFonts w:ascii="Arial" w:hAnsi="Arial" w:cs="Arial"/>
        </w:rPr>
        <w:t xml:space="preserve">El </w:t>
      </w:r>
      <w:proofErr w:type="spellStart"/>
      <w:r w:rsidRPr="00BA06ED">
        <w:rPr>
          <w:rFonts w:ascii="Arial" w:hAnsi="Arial" w:cs="Arial"/>
        </w:rPr>
        <w:t>post-it</w:t>
      </w:r>
      <w:proofErr w:type="spellEnd"/>
      <w:r>
        <w:rPr>
          <w:rFonts w:ascii="Arial" w:hAnsi="Arial" w:cs="Arial"/>
        </w:rPr>
        <w:t>, porque e</w:t>
      </w:r>
      <w:r w:rsidRPr="00BA06ED">
        <w:rPr>
          <w:rFonts w:ascii="Arial" w:hAnsi="Arial" w:cs="Arial"/>
        </w:rPr>
        <w:t>s una vulnerabilidad física que expone la contraseña</w:t>
      </w:r>
      <w:r>
        <w:rPr>
          <w:rFonts w:ascii="Arial" w:hAnsi="Arial" w:cs="Arial"/>
        </w:rPr>
        <w:t xml:space="preserve">, aún </w:t>
      </w:r>
      <w:r w:rsidRPr="00BA06ED">
        <w:rPr>
          <w:rFonts w:ascii="Arial" w:hAnsi="Arial" w:cs="Arial"/>
        </w:rPr>
        <w:t>si es fuerte</w:t>
      </w:r>
      <w:r>
        <w:rPr>
          <w:rFonts w:ascii="Arial" w:hAnsi="Arial" w:cs="Arial"/>
        </w:rPr>
        <w:t>, porque cualquier persona la puede ver</w:t>
      </w:r>
      <w:r w:rsidRPr="00BA06ED">
        <w:rPr>
          <w:rFonts w:ascii="Arial" w:hAnsi="Arial" w:cs="Arial"/>
        </w:rPr>
        <w:t>, saltándose todas las defensas digitales.</w:t>
      </w:r>
    </w:p>
    <w:p w14:paraId="2F549B9C" w14:textId="706D6A57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>¿Cuál es la línea que separa una auditoría ética de un ataque malicioso?</w:t>
      </w:r>
    </w:p>
    <w:p w14:paraId="5DACA699" w14:textId="0401E62E" w:rsidR="00BA06ED" w:rsidRPr="00BA06ED" w:rsidRDefault="00BA06ED" w:rsidP="0078325E">
      <w:pPr>
        <w:spacing w:line="360" w:lineRule="auto"/>
        <w:jc w:val="both"/>
        <w:rPr>
          <w:rFonts w:ascii="Arial" w:hAnsi="Arial" w:cs="Arial"/>
        </w:rPr>
      </w:pPr>
      <w:r w:rsidRPr="00BA06ED">
        <w:rPr>
          <w:rFonts w:ascii="Arial" w:hAnsi="Arial" w:cs="Arial"/>
        </w:rPr>
        <w:t>El permiso y la intención</w:t>
      </w:r>
      <w:r w:rsidR="0078325E">
        <w:rPr>
          <w:rFonts w:ascii="Arial" w:hAnsi="Arial" w:cs="Arial"/>
        </w:rPr>
        <w:t>, e</w:t>
      </w:r>
      <w:r w:rsidRPr="00BA06ED">
        <w:rPr>
          <w:rFonts w:ascii="Arial" w:hAnsi="Arial" w:cs="Arial"/>
        </w:rPr>
        <w:t>l auditor tiene autorización para encontrar fallos con el fin de mejorar la seguridad</w:t>
      </w:r>
      <w:r w:rsidR="0078325E">
        <w:rPr>
          <w:rFonts w:ascii="Arial" w:hAnsi="Arial" w:cs="Arial"/>
        </w:rPr>
        <w:t>, pero e</w:t>
      </w:r>
      <w:r w:rsidRPr="00BA06ED">
        <w:rPr>
          <w:rFonts w:ascii="Arial" w:hAnsi="Arial" w:cs="Arial"/>
        </w:rPr>
        <w:t>l atacante no tiene permiso y busca explotar los fallos para su beneficio.</w:t>
      </w:r>
    </w:p>
    <w:p w14:paraId="03F23ECC" w14:textId="7291C7D8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 xml:space="preserve">¿Qué principios deberían guiar tu práctica profesional cuando usas herramientas como </w:t>
      </w:r>
      <w:proofErr w:type="spellStart"/>
      <w:r w:rsidRPr="00BA06ED">
        <w:rPr>
          <w:rFonts w:ascii="Arial" w:hAnsi="Arial" w:cs="Arial"/>
          <w:b/>
          <w:bCs/>
        </w:rPr>
        <w:t>john</w:t>
      </w:r>
      <w:proofErr w:type="spellEnd"/>
      <w:r w:rsidRPr="00BA06ED">
        <w:rPr>
          <w:rFonts w:ascii="Arial" w:hAnsi="Arial" w:cs="Arial"/>
          <w:b/>
          <w:bCs/>
        </w:rPr>
        <w:t xml:space="preserve"> o diccionarios de contraseñas?</w:t>
      </w:r>
    </w:p>
    <w:p w14:paraId="25BC8B26" w14:textId="4AF9E15A" w:rsidR="00BA06ED" w:rsidRPr="00BA06ED" w:rsidRDefault="0078325E" w:rsidP="0078325E">
      <w:pPr>
        <w:spacing w:line="360" w:lineRule="auto"/>
        <w:jc w:val="both"/>
        <w:rPr>
          <w:rFonts w:ascii="Arial" w:hAnsi="Arial" w:cs="Arial"/>
        </w:rPr>
      </w:pPr>
      <w:r w:rsidRPr="0078325E">
        <w:rPr>
          <w:rFonts w:ascii="Arial" w:hAnsi="Arial" w:cs="Arial"/>
        </w:rPr>
        <w:t>Legalidad, Consentimiento, Confidencialidad y Reporte Responsable. Siempre se debe actuar dentro de un marco ético y profesional.</w:t>
      </w:r>
    </w:p>
    <w:p w14:paraId="6A63E82F" w14:textId="4380229C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 xml:space="preserve">¿Qué implicaciones tiene clasificar contraseñas como “fuertes” solo porque </w:t>
      </w:r>
      <w:proofErr w:type="spellStart"/>
      <w:r w:rsidRPr="00BA06ED">
        <w:rPr>
          <w:rFonts w:ascii="Arial" w:hAnsi="Arial" w:cs="Arial"/>
          <w:b/>
          <w:bCs/>
        </w:rPr>
        <w:t>john</w:t>
      </w:r>
      <w:proofErr w:type="spellEnd"/>
      <w:r w:rsidRPr="00BA06ED">
        <w:rPr>
          <w:rFonts w:ascii="Arial" w:hAnsi="Arial" w:cs="Arial"/>
          <w:b/>
          <w:bCs/>
        </w:rPr>
        <w:t xml:space="preserve"> no las descifró?</w:t>
      </w:r>
    </w:p>
    <w:p w14:paraId="34E52A66" w14:textId="6083D831" w:rsidR="00BA06ED" w:rsidRPr="00BA06ED" w:rsidRDefault="0078325E" w:rsidP="0078325E">
      <w:pPr>
        <w:spacing w:line="360" w:lineRule="auto"/>
        <w:jc w:val="both"/>
        <w:rPr>
          <w:rFonts w:ascii="Arial" w:hAnsi="Arial" w:cs="Arial"/>
        </w:rPr>
      </w:pPr>
      <w:r w:rsidRPr="0078325E">
        <w:rPr>
          <w:rFonts w:ascii="Arial" w:hAnsi="Arial" w:cs="Arial"/>
        </w:rPr>
        <w:t>Significa que es fuerte</w:t>
      </w:r>
      <w:r>
        <w:rPr>
          <w:rFonts w:ascii="Arial" w:hAnsi="Arial" w:cs="Arial"/>
        </w:rPr>
        <w:t xml:space="preserve"> contra ese </w:t>
      </w:r>
      <w:r w:rsidRPr="0078325E">
        <w:rPr>
          <w:rFonts w:ascii="Arial" w:hAnsi="Arial" w:cs="Arial"/>
        </w:rPr>
        <w:t>diccionario específico</w:t>
      </w:r>
      <w:r>
        <w:rPr>
          <w:rFonts w:ascii="Arial" w:hAnsi="Arial" w:cs="Arial"/>
        </w:rPr>
        <w:t>, p</w:t>
      </w:r>
      <w:r w:rsidRPr="0078325E">
        <w:rPr>
          <w:rFonts w:ascii="Arial" w:hAnsi="Arial" w:cs="Arial"/>
        </w:rPr>
        <w:t>uede ser vulnerable a otros diccionarios, a ataques de fuerza bruta o a otras técnicas</w:t>
      </w:r>
      <w:r>
        <w:rPr>
          <w:rFonts w:ascii="Arial" w:hAnsi="Arial" w:cs="Arial"/>
        </w:rPr>
        <w:t>.</w:t>
      </w:r>
    </w:p>
    <w:p w14:paraId="05154D18" w14:textId="4D32E76D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>¿Podría esto generar una falsa sensación de seguridad en la organización?</w:t>
      </w:r>
    </w:p>
    <w:p w14:paraId="2C611986" w14:textId="2D89BC5A" w:rsidR="00BA06ED" w:rsidRPr="00BA06ED" w:rsidRDefault="0078325E" w:rsidP="0078325E">
      <w:pPr>
        <w:spacing w:line="360" w:lineRule="auto"/>
        <w:jc w:val="both"/>
        <w:rPr>
          <w:rFonts w:ascii="Arial" w:hAnsi="Arial" w:cs="Arial"/>
        </w:rPr>
      </w:pPr>
      <w:r w:rsidRPr="0078325E">
        <w:rPr>
          <w:rFonts w:ascii="Arial" w:hAnsi="Arial" w:cs="Arial"/>
        </w:rPr>
        <w:t>Sí</w:t>
      </w:r>
      <w:r>
        <w:rPr>
          <w:rFonts w:ascii="Arial" w:hAnsi="Arial" w:cs="Arial"/>
        </w:rPr>
        <w:t xml:space="preserve">, en </w:t>
      </w:r>
      <w:r w:rsidRPr="0078325E">
        <w:rPr>
          <w:rFonts w:ascii="Arial" w:hAnsi="Arial" w:cs="Arial"/>
        </w:rPr>
        <w:t xml:space="preserve">el informe </w:t>
      </w:r>
      <w:r>
        <w:rPr>
          <w:rFonts w:ascii="Arial" w:hAnsi="Arial" w:cs="Arial"/>
        </w:rPr>
        <w:t xml:space="preserve">se debe explicar </w:t>
      </w:r>
      <w:r w:rsidRPr="0078325E">
        <w:rPr>
          <w:rFonts w:ascii="Arial" w:hAnsi="Arial" w:cs="Arial"/>
        </w:rPr>
        <w:t>que la prueba tiene limitaciones y que "fuerte" no significa</w:t>
      </w:r>
      <w:r>
        <w:rPr>
          <w:rFonts w:ascii="Arial" w:hAnsi="Arial" w:cs="Arial"/>
        </w:rPr>
        <w:t xml:space="preserve"> que sea indescifrable.</w:t>
      </w:r>
    </w:p>
    <w:p w14:paraId="5404C470" w14:textId="569850D0" w:rsidR="00BA06ED" w:rsidRP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>Si tu reporte fuera leído por un directivo sin conocimientos técnicos, ¿cómo lo explicarías para que entienda la gravedad de usar contraseñas débiles sin exponer información sensible?</w:t>
      </w:r>
    </w:p>
    <w:p w14:paraId="06D525BC" w14:textId="44E0F826" w:rsidR="00BA06ED" w:rsidRPr="00BA06ED" w:rsidRDefault="0078325E" w:rsidP="007832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 usaría como </w:t>
      </w:r>
      <w:r w:rsidRPr="0078325E">
        <w:rPr>
          <w:rFonts w:ascii="Arial" w:hAnsi="Arial" w:cs="Arial"/>
        </w:rPr>
        <w:t>una analogía</w:t>
      </w:r>
      <w:r>
        <w:rPr>
          <w:rFonts w:ascii="Arial" w:hAnsi="Arial" w:cs="Arial"/>
        </w:rPr>
        <w:t xml:space="preserve">, le explicaría que tener </w:t>
      </w:r>
      <w:r w:rsidRPr="0078325E">
        <w:rPr>
          <w:rFonts w:ascii="Arial" w:hAnsi="Arial" w:cs="Arial"/>
        </w:rPr>
        <w:t xml:space="preserve">contraseñas débiles es como </w:t>
      </w:r>
      <w:r>
        <w:rPr>
          <w:rFonts w:ascii="Arial" w:hAnsi="Arial" w:cs="Arial"/>
        </w:rPr>
        <w:t>poner</w:t>
      </w:r>
      <w:r w:rsidRPr="0078325E">
        <w:rPr>
          <w:rFonts w:ascii="Arial" w:hAnsi="Arial" w:cs="Arial"/>
        </w:rPr>
        <w:t xml:space="preserve"> una puerta </w:t>
      </w:r>
      <w:r>
        <w:rPr>
          <w:rFonts w:ascii="Arial" w:hAnsi="Arial" w:cs="Arial"/>
        </w:rPr>
        <w:t xml:space="preserve">para que no entre nadie, </w:t>
      </w:r>
      <w:r w:rsidRPr="0078325E">
        <w:rPr>
          <w:rFonts w:ascii="Arial" w:hAnsi="Arial" w:cs="Arial"/>
        </w:rPr>
        <w:t xml:space="preserve">pero </w:t>
      </w:r>
      <w:r>
        <w:rPr>
          <w:rFonts w:ascii="Arial" w:hAnsi="Arial" w:cs="Arial"/>
        </w:rPr>
        <w:t xml:space="preserve">que está cerrada </w:t>
      </w:r>
      <w:r w:rsidRPr="0078325E">
        <w:rPr>
          <w:rFonts w:ascii="Arial" w:hAnsi="Arial" w:cs="Arial"/>
        </w:rPr>
        <w:t>con un candado de diario</w:t>
      </w:r>
      <w:r>
        <w:rPr>
          <w:rFonts w:ascii="Arial" w:hAnsi="Arial" w:cs="Arial"/>
        </w:rPr>
        <w:t>, l</w:t>
      </w:r>
      <w:r w:rsidRPr="0078325E">
        <w:rPr>
          <w:rFonts w:ascii="Arial" w:hAnsi="Arial" w:cs="Arial"/>
        </w:rPr>
        <w:t>os atacantes no intentarán romper la puerta, simplemente abrirán el candado fácil y entrarán</w:t>
      </w:r>
      <w:r>
        <w:rPr>
          <w:rFonts w:ascii="Arial" w:hAnsi="Arial" w:cs="Arial"/>
        </w:rPr>
        <w:t>.</w:t>
      </w:r>
    </w:p>
    <w:p w14:paraId="32E3CCE9" w14:textId="241CFAFB" w:rsidR="00BA06ED" w:rsidRDefault="00BA06ED" w:rsidP="0078325E">
      <w:pPr>
        <w:spacing w:line="360" w:lineRule="auto"/>
        <w:jc w:val="both"/>
        <w:rPr>
          <w:rFonts w:ascii="Arial" w:hAnsi="Arial" w:cs="Arial"/>
          <w:b/>
          <w:bCs/>
        </w:rPr>
      </w:pPr>
      <w:r w:rsidRPr="00BA06ED">
        <w:rPr>
          <w:rFonts w:ascii="Arial" w:hAnsi="Arial" w:cs="Arial"/>
          <w:b/>
          <w:bCs/>
        </w:rPr>
        <w:t>¿Qué recomendación práctica le darías a una organización que depende todavía de contraseñas tradicionales?</w:t>
      </w:r>
    </w:p>
    <w:p w14:paraId="60217E15" w14:textId="3FA31759" w:rsidR="00BA06ED" w:rsidRPr="00BA06ED" w:rsidRDefault="0078325E" w:rsidP="007832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i</w:t>
      </w:r>
      <w:r w:rsidRPr="0078325E">
        <w:rPr>
          <w:rFonts w:ascii="Arial" w:hAnsi="Arial" w:cs="Arial"/>
        </w:rPr>
        <w:t>mplementar MFA</w:t>
      </w:r>
      <w:r>
        <w:rPr>
          <w:rFonts w:ascii="Arial" w:hAnsi="Arial" w:cs="Arial"/>
        </w:rPr>
        <w:t xml:space="preserve">, esta es </w:t>
      </w:r>
      <w:r w:rsidRPr="0078325E">
        <w:rPr>
          <w:rFonts w:ascii="Arial" w:hAnsi="Arial" w:cs="Arial"/>
        </w:rPr>
        <w:t>la medida más efectiva</w:t>
      </w:r>
      <w:r>
        <w:rPr>
          <w:rFonts w:ascii="Arial" w:hAnsi="Arial" w:cs="Arial"/>
        </w:rPr>
        <w:t>, también el p</w:t>
      </w:r>
      <w:r w:rsidRPr="0078325E">
        <w:rPr>
          <w:rFonts w:ascii="Arial" w:hAnsi="Arial" w:cs="Arial"/>
        </w:rPr>
        <w:t>romover el uso de gestores de contraseñas en toda la empresa</w:t>
      </w:r>
      <w:r>
        <w:rPr>
          <w:rFonts w:ascii="Arial" w:hAnsi="Arial" w:cs="Arial"/>
        </w:rPr>
        <w:t xml:space="preserve">, también establecer </w:t>
      </w:r>
      <w:r w:rsidRPr="0078325E">
        <w:rPr>
          <w:rFonts w:ascii="Arial" w:hAnsi="Arial" w:cs="Arial"/>
        </w:rPr>
        <w:t xml:space="preserve">una política de contraseñas robusta que exija </w:t>
      </w:r>
      <w:r>
        <w:rPr>
          <w:rFonts w:ascii="Arial" w:hAnsi="Arial" w:cs="Arial"/>
        </w:rPr>
        <w:t xml:space="preserve">que sean largas y complejas, y finalmente el hacer </w:t>
      </w:r>
      <w:r w:rsidRPr="0078325E">
        <w:rPr>
          <w:rFonts w:ascii="Arial" w:hAnsi="Arial" w:cs="Arial"/>
        </w:rPr>
        <w:t>capacitaciones continuas sobre phishing y seguridad.</w:t>
      </w:r>
    </w:p>
    <w:sectPr w:rsidR="00BA06ED" w:rsidRPr="00BA0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DE"/>
    <w:rsid w:val="00036854"/>
    <w:rsid w:val="003656CD"/>
    <w:rsid w:val="00695733"/>
    <w:rsid w:val="0078325E"/>
    <w:rsid w:val="00A04BC7"/>
    <w:rsid w:val="00BA06ED"/>
    <w:rsid w:val="00E275B4"/>
    <w:rsid w:val="00E850DE"/>
    <w:rsid w:val="00F1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BC5D"/>
  <w15:chartTrackingRefBased/>
  <w15:docId w15:val="{9962CB12-2600-437C-9B6D-5937A704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ANTONIO GUZMAN MARTINEZ</dc:creator>
  <cp:keywords/>
  <dc:description/>
  <cp:lastModifiedBy>ROEL ANTONIO GUZMAN MARTINEZ</cp:lastModifiedBy>
  <cp:revision>2</cp:revision>
  <dcterms:created xsi:type="dcterms:W3CDTF">2025-09-25T00:32:00Z</dcterms:created>
  <dcterms:modified xsi:type="dcterms:W3CDTF">2025-09-25T01:55:00Z</dcterms:modified>
</cp:coreProperties>
</file>