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61587074"/>
        <w:docPartObj>
          <w:docPartGallery w:val="Cover Pages"/>
          <w:docPartUnique/>
        </w:docPartObj>
      </w:sdtPr>
      <w:sdtEndPr>
        <w:rPr>
          <w:b/>
          <w:bCs/>
        </w:rPr>
      </w:sdtEndPr>
      <w:sdtContent>
        <w:p w14:paraId="6AB5DE52" w14:textId="39DB5647" w:rsidR="009F6A62" w:rsidRPr="009F6A62" w:rsidRDefault="009F6A62">
          <w:r w:rsidRPr="009F6A62">
            <mc:AlternateContent>
              <mc:Choice Requires="wpg">
                <w:drawing>
                  <wp:anchor distT="0" distB="0" distL="114300" distR="114300" simplePos="0" relativeHeight="251662336" behindDoc="0" locked="0" layoutInCell="1" allowOverlap="1" wp14:anchorId="5E1ED876" wp14:editId="60631D8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3C7B7D7"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sidRPr="009F6A62">
            <mc:AlternateContent>
              <mc:Choice Requires="wps">
                <w:drawing>
                  <wp:anchor distT="0" distB="0" distL="114300" distR="114300" simplePos="0" relativeHeight="251660288" behindDoc="0" locked="0" layoutInCell="1" allowOverlap="1" wp14:anchorId="55719FA2" wp14:editId="0305FBE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nl-N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BA1DBDB" w14:textId="2E4536B0" w:rsidR="009F6A62" w:rsidRPr="009F6A62" w:rsidRDefault="009F6A62">
                                    <w:pPr>
                                      <w:pStyle w:val="NoSpacing"/>
                                      <w:jc w:val="right"/>
                                      <w:rPr>
                                        <w:color w:val="595959" w:themeColor="text1" w:themeTint="A6"/>
                                        <w:sz w:val="28"/>
                                        <w:szCs w:val="28"/>
                                        <w:lang w:val="nl-NL"/>
                                      </w:rPr>
                                    </w:pPr>
                                    <w:r w:rsidRPr="009F6A62">
                                      <w:rPr>
                                        <w:color w:val="595959" w:themeColor="text1" w:themeTint="A6"/>
                                        <w:sz w:val="28"/>
                                        <w:szCs w:val="28"/>
                                        <w:lang w:val="nl-NL"/>
                                      </w:rPr>
                                      <w:t>Roel Stierum</w:t>
                                    </w:r>
                                  </w:p>
                                </w:sdtContent>
                              </w:sdt>
                              <w:p w14:paraId="2B7C208D" w14:textId="3058C096" w:rsidR="009F6A62" w:rsidRPr="009F6A62" w:rsidRDefault="009F6A62">
                                <w:pPr>
                                  <w:pStyle w:val="NoSpacing"/>
                                  <w:jc w:val="right"/>
                                  <w:rPr>
                                    <w:color w:val="595959" w:themeColor="text1" w:themeTint="A6"/>
                                    <w:sz w:val="18"/>
                                    <w:szCs w:val="18"/>
                                    <w:lang w:val="nl-NL"/>
                                  </w:rPr>
                                </w:pPr>
                                <w:sdt>
                                  <w:sdtPr>
                                    <w:rPr>
                                      <w:color w:val="595959" w:themeColor="text1" w:themeTint="A6"/>
                                      <w:sz w:val="18"/>
                                      <w:szCs w:val="18"/>
                                      <w:lang w:val="nl-NL"/>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Pr="009F6A62">
                                      <w:rPr>
                                        <w:color w:val="595959" w:themeColor="text1" w:themeTint="A6"/>
                                        <w:sz w:val="18"/>
                                        <w:szCs w:val="18"/>
                                        <w:lang w:val="nl-NL"/>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5719FA2"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lang w:val="nl-N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BA1DBDB" w14:textId="2E4536B0" w:rsidR="009F6A62" w:rsidRPr="009F6A62" w:rsidRDefault="009F6A62">
                              <w:pPr>
                                <w:pStyle w:val="NoSpacing"/>
                                <w:jc w:val="right"/>
                                <w:rPr>
                                  <w:color w:val="595959" w:themeColor="text1" w:themeTint="A6"/>
                                  <w:sz w:val="28"/>
                                  <w:szCs w:val="28"/>
                                  <w:lang w:val="nl-NL"/>
                                </w:rPr>
                              </w:pPr>
                              <w:r w:rsidRPr="009F6A62">
                                <w:rPr>
                                  <w:color w:val="595959" w:themeColor="text1" w:themeTint="A6"/>
                                  <w:sz w:val="28"/>
                                  <w:szCs w:val="28"/>
                                  <w:lang w:val="nl-NL"/>
                                </w:rPr>
                                <w:t>Roel Stierum</w:t>
                              </w:r>
                            </w:p>
                          </w:sdtContent>
                        </w:sdt>
                        <w:p w14:paraId="2B7C208D" w14:textId="3058C096" w:rsidR="009F6A62" w:rsidRPr="009F6A62" w:rsidRDefault="009F6A62">
                          <w:pPr>
                            <w:pStyle w:val="NoSpacing"/>
                            <w:jc w:val="right"/>
                            <w:rPr>
                              <w:color w:val="595959" w:themeColor="text1" w:themeTint="A6"/>
                              <w:sz w:val="18"/>
                              <w:szCs w:val="18"/>
                              <w:lang w:val="nl-NL"/>
                            </w:rPr>
                          </w:pPr>
                          <w:sdt>
                            <w:sdtPr>
                              <w:rPr>
                                <w:color w:val="595959" w:themeColor="text1" w:themeTint="A6"/>
                                <w:sz w:val="18"/>
                                <w:szCs w:val="18"/>
                                <w:lang w:val="nl-NL"/>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Pr="009F6A62">
                                <w:rPr>
                                  <w:color w:val="595959" w:themeColor="text1" w:themeTint="A6"/>
                                  <w:sz w:val="18"/>
                                  <w:szCs w:val="18"/>
                                  <w:lang w:val="nl-NL"/>
                                </w:rPr>
                                <w:t xml:space="preserve">     </w:t>
                              </w:r>
                            </w:sdtContent>
                          </w:sdt>
                        </w:p>
                      </w:txbxContent>
                    </v:textbox>
                    <w10:wrap type="square" anchorx="page" anchory="page"/>
                  </v:shape>
                </w:pict>
              </mc:Fallback>
            </mc:AlternateContent>
          </w:r>
          <w:r w:rsidRPr="009F6A62">
            <mc:AlternateContent>
              <mc:Choice Requires="wps">
                <w:drawing>
                  <wp:anchor distT="0" distB="0" distL="114300" distR="114300" simplePos="0" relativeHeight="251661312" behindDoc="0" locked="0" layoutInCell="1" allowOverlap="1" wp14:anchorId="179D4534" wp14:editId="07749A89">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lang w:val="nl-NL"/>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573F9A4" w14:textId="3ECE9CFA" w:rsidR="009F6A62" w:rsidRPr="009F6A62" w:rsidRDefault="009F6A62">
                                    <w:pPr>
                                      <w:pStyle w:val="NoSpacing"/>
                                      <w:jc w:val="right"/>
                                      <w:rPr>
                                        <w:color w:val="595959" w:themeColor="text1" w:themeTint="A6"/>
                                        <w:sz w:val="20"/>
                                        <w:szCs w:val="20"/>
                                        <w:lang w:val="nl-NL"/>
                                      </w:rPr>
                                    </w:pPr>
                                    <w:r w:rsidRPr="009F6A62">
                                      <w:rPr>
                                        <w:color w:val="595959" w:themeColor="text1" w:themeTint="A6"/>
                                        <w:sz w:val="20"/>
                                        <w:szCs w:val="20"/>
                                        <w:lang w:val="nl-NL"/>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79D4534" id="Text Box 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sdt>
                          <w:sdtPr>
                            <w:rPr>
                              <w:color w:val="595959" w:themeColor="text1" w:themeTint="A6"/>
                              <w:sz w:val="20"/>
                              <w:szCs w:val="20"/>
                              <w:lang w:val="nl-NL"/>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3573F9A4" w14:textId="3ECE9CFA" w:rsidR="009F6A62" w:rsidRPr="009F6A62" w:rsidRDefault="009F6A62">
                              <w:pPr>
                                <w:pStyle w:val="NoSpacing"/>
                                <w:jc w:val="right"/>
                                <w:rPr>
                                  <w:color w:val="595959" w:themeColor="text1" w:themeTint="A6"/>
                                  <w:sz w:val="20"/>
                                  <w:szCs w:val="20"/>
                                  <w:lang w:val="nl-NL"/>
                                </w:rPr>
                              </w:pPr>
                              <w:r w:rsidRPr="009F6A62">
                                <w:rPr>
                                  <w:color w:val="595959" w:themeColor="text1" w:themeTint="A6"/>
                                  <w:sz w:val="20"/>
                                  <w:szCs w:val="20"/>
                                  <w:lang w:val="nl-NL"/>
                                </w:rPr>
                                <w:t xml:space="preserve">     </w:t>
                              </w:r>
                            </w:p>
                          </w:sdtContent>
                        </w:sdt>
                      </w:txbxContent>
                    </v:textbox>
                    <w10:wrap type="square" anchorx="page" anchory="page"/>
                  </v:shape>
                </w:pict>
              </mc:Fallback>
            </mc:AlternateContent>
          </w:r>
          <w:r w:rsidRPr="009F6A62">
            <mc:AlternateContent>
              <mc:Choice Requires="wps">
                <w:drawing>
                  <wp:anchor distT="0" distB="0" distL="114300" distR="114300" simplePos="0" relativeHeight="251659264" behindDoc="0" locked="0" layoutInCell="1" allowOverlap="1" wp14:anchorId="1F593E8E" wp14:editId="3DC19DA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C4C2B6" w14:textId="70EA84DB" w:rsidR="009F6A62" w:rsidRPr="009F6A62" w:rsidRDefault="009F6A62">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9F6A62">
                                      <w:rPr>
                                        <w:caps/>
                                        <w:color w:val="156082" w:themeColor="accent1"/>
                                        <w:sz w:val="64"/>
                                        <w:szCs w:val="64"/>
                                      </w:rPr>
                                      <w:t>Testrapport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A6EA6EC" w14:textId="5349EB74" w:rsidR="009F6A62" w:rsidRPr="009F6A62" w:rsidRDefault="009F6A62">
                                    <w:pPr>
                                      <w:jc w:val="right"/>
                                      <w:rPr>
                                        <w:smallCaps/>
                                        <w:color w:val="404040" w:themeColor="text1" w:themeTint="BF"/>
                                        <w:sz w:val="36"/>
                                        <w:szCs w:val="36"/>
                                      </w:rPr>
                                    </w:pPr>
                                    <w:r w:rsidRPr="009F6A62">
                                      <w:rPr>
                                        <w:color w:val="404040" w:themeColor="text1" w:themeTint="BF"/>
                                        <w:sz w:val="36"/>
                                        <w:szCs w:val="36"/>
                                      </w:rPr>
                                      <w:t>Regelsysteem kas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F593E8E" id="Text Box 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FC4C2B6" w14:textId="70EA84DB" w:rsidR="009F6A62" w:rsidRPr="009F6A62" w:rsidRDefault="009F6A62">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9F6A62">
                                <w:rPr>
                                  <w:caps/>
                                  <w:color w:val="156082" w:themeColor="accent1"/>
                                  <w:sz w:val="64"/>
                                  <w:szCs w:val="64"/>
                                </w:rPr>
                                <w:t>Testrapport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A6EA6EC" w14:textId="5349EB74" w:rsidR="009F6A62" w:rsidRPr="009F6A62" w:rsidRDefault="009F6A62">
                              <w:pPr>
                                <w:jc w:val="right"/>
                                <w:rPr>
                                  <w:smallCaps/>
                                  <w:color w:val="404040" w:themeColor="text1" w:themeTint="BF"/>
                                  <w:sz w:val="36"/>
                                  <w:szCs w:val="36"/>
                                </w:rPr>
                              </w:pPr>
                              <w:r w:rsidRPr="009F6A62">
                                <w:rPr>
                                  <w:color w:val="404040" w:themeColor="text1" w:themeTint="BF"/>
                                  <w:sz w:val="36"/>
                                  <w:szCs w:val="36"/>
                                </w:rPr>
                                <w:t>Regelsysteem kas</w:t>
                              </w:r>
                            </w:p>
                          </w:sdtContent>
                        </w:sdt>
                      </w:txbxContent>
                    </v:textbox>
                    <w10:wrap type="square" anchorx="page" anchory="page"/>
                  </v:shape>
                </w:pict>
              </mc:Fallback>
            </mc:AlternateContent>
          </w:r>
        </w:p>
        <w:p w14:paraId="4B74BAE2" w14:textId="6755593A" w:rsidR="009F6A62" w:rsidRPr="009F6A62" w:rsidRDefault="009F6A62">
          <w:pPr>
            <w:rPr>
              <w:b/>
              <w:bCs/>
            </w:rPr>
          </w:pPr>
          <w:r w:rsidRPr="009F6A62">
            <w:rPr>
              <w:b/>
              <w:bCs/>
            </w:rPr>
            <w:br w:type="page"/>
          </w:r>
        </w:p>
      </w:sdtContent>
    </w:sdt>
    <w:p w14:paraId="2183E6D5" w14:textId="3A8CED34" w:rsidR="009F6A62" w:rsidRPr="009F6A62" w:rsidRDefault="009F6A62" w:rsidP="009F6A62">
      <w:pPr>
        <w:pStyle w:val="Heading1"/>
      </w:pPr>
      <w:r w:rsidRPr="009F6A62">
        <w:lastRenderedPageBreak/>
        <w:t>Rapportage van Software Kwaliteitstests</w:t>
      </w:r>
    </w:p>
    <w:p w14:paraId="5C3B4AF9" w14:textId="1B8B2594" w:rsidR="009F6A62" w:rsidRPr="009F6A62" w:rsidRDefault="009F6A62" w:rsidP="009F6A62">
      <w:r w:rsidRPr="009F6A62">
        <w:t xml:space="preserve">Dit document beschrijft de uitgevoerde tests om de kwaliteit van de software te waarborgen voor het </w:t>
      </w:r>
      <w:proofErr w:type="gramStart"/>
      <w:r w:rsidRPr="009F6A62">
        <w:t>ATP regelproject</w:t>
      </w:r>
      <w:proofErr w:type="gramEnd"/>
      <w:r w:rsidRPr="009F6A62">
        <w:t xml:space="preserve"> van een kas. </w:t>
      </w:r>
      <w:r w:rsidRPr="009F6A62">
        <w:t>De volgende tests zijn uitgevoerd:</w:t>
      </w:r>
    </w:p>
    <w:p w14:paraId="69B82B3D" w14:textId="63D4B49C" w:rsidR="009F6A62" w:rsidRPr="009F6A62" w:rsidRDefault="009F6A62" w:rsidP="009F6A62"/>
    <w:p w14:paraId="0FB3D030" w14:textId="77777777" w:rsidR="009F6A62" w:rsidRPr="009F6A62" w:rsidRDefault="009F6A62" w:rsidP="009F6A62">
      <w:pPr>
        <w:pStyle w:val="Heading2"/>
      </w:pPr>
      <w:r w:rsidRPr="009F6A62">
        <w:t>Unit Tests:</w:t>
      </w:r>
    </w:p>
    <w:p w14:paraId="00467238" w14:textId="77777777" w:rsidR="009F6A62" w:rsidRPr="009F6A62" w:rsidRDefault="009F6A62" w:rsidP="009F6A62">
      <w:pPr>
        <w:pStyle w:val="Heading3"/>
      </w:pPr>
      <w:r w:rsidRPr="009F6A62">
        <w:t>TestBME280:</w:t>
      </w:r>
    </w:p>
    <w:p w14:paraId="29988B56" w14:textId="77777777" w:rsidR="009F6A62" w:rsidRPr="009F6A62" w:rsidRDefault="009F6A62" w:rsidP="009F6A62">
      <w:pPr>
        <w:numPr>
          <w:ilvl w:val="0"/>
          <w:numId w:val="6"/>
        </w:numPr>
      </w:pPr>
      <w:proofErr w:type="spellStart"/>
      <w:proofErr w:type="gramStart"/>
      <w:r w:rsidRPr="009F6A62">
        <w:rPr>
          <w:b/>
          <w:bCs/>
        </w:rPr>
        <w:t>test</w:t>
      </w:r>
      <w:proofErr w:type="gramEnd"/>
      <w:r w:rsidRPr="009F6A62">
        <w:rPr>
          <w:b/>
          <w:bCs/>
        </w:rPr>
        <w:t>_read_temperature</w:t>
      </w:r>
      <w:proofErr w:type="spellEnd"/>
      <w:r w:rsidRPr="009F6A62">
        <w:rPr>
          <w:b/>
          <w:bCs/>
        </w:rPr>
        <w:t>:</w:t>
      </w:r>
    </w:p>
    <w:p w14:paraId="5C263689" w14:textId="77777777" w:rsidR="009F6A62" w:rsidRPr="009F6A62" w:rsidRDefault="009F6A62" w:rsidP="009F6A62">
      <w:pPr>
        <w:numPr>
          <w:ilvl w:val="1"/>
          <w:numId w:val="6"/>
        </w:numPr>
      </w:pPr>
      <w:r w:rsidRPr="009F6A62">
        <w:rPr>
          <w:i/>
          <w:iCs/>
        </w:rPr>
        <w:t>Waarom unit test:</w:t>
      </w:r>
      <w:r w:rsidRPr="009F6A62">
        <w:t xml:space="preserve"> Deze test is een unit test omdat het de functionaliteit van de </w:t>
      </w:r>
      <w:proofErr w:type="spellStart"/>
      <w:r w:rsidRPr="009F6A62">
        <w:t>read_</w:t>
      </w:r>
      <w:proofErr w:type="gramStart"/>
      <w:r w:rsidRPr="009F6A62">
        <w:t>temperature</w:t>
      </w:r>
      <w:proofErr w:type="spellEnd"/>
      <w:r w:rsidRPr="009F6A62">
        <w:t>(</w:t>
      </w:r>
      <w:proofErr w:type="gramEnd"/>
      <w:r w:rsidRPr="009F6A62">
        <w:t>)-methode van de BME280-sensor isoleert en onafhankelijk test. Er worden geen externe afhankelijkheden gebruikt.</w:t>
      </w:r>
    </w:p>
    <w:p w14:paraId="41071B42" w14:textId="77777777" w:rsidR="009F6A62" w:rsidRPr="009F6A62" w:rsidRDefault="009F6A62" w:rsidP="009F6A62">
      <w:pPr>
        <w:numPr>
          <w:ilvl w:val="1"/>
          <w:numId w:val="6"/>
        </w:numPr>
      </w:pPr>
      <w:r w:rsidRPr="009F6A62">
        <w:rPr>
          <w:i/>
          <w:iCs/>
        </w:rPr>
        <w:t>Doel:</w:t>
      </w:r>
      <w:r w:rsidRPr="009F6A62">
        <w:t xml:space="preserve"> Verifiëren of de BME280-sensor correcte temperatuurgegevens leest.</w:t>
      </w:r>
    </w:p>
    <w:p w14:paraId="48AD859F" w14:textId="77777777" w:rsidR="009F6A62" w:rsidRPr="009F6A62" w:rsidRDefault="009F6A62" w:rsidP="009F6A62">
      <w:pPr>
        <w:numPr>
          <w:ilvl w:val="1"/>
          <w:numId w:val="6"/>
        </w:numPr>
      </w:pPr>
      <w:r w:rsidRPr="009F6A62">
        <w:rPr>
          <w:i/>
          <w:iCs/>
        </w:rPr>
        <w:t>Resultaat:</w:t>
      </w:r>
      <w:r w:rsidRPr="009F6A62">
        <w:t xml:space="preserve"> De test is geslaagd, aangezien de retourwaarde van </w:t>
      </w:r>
      <w:proofErr w:type="spellStart"/>
      <w:r w:rsidRPr="009F6A62">
        <w:t>read_</w:t>
      </w:r>
      <w:proofErr w:type="gramStart"/>
      <w:r w:rsidRPr="009F6A62">
        <w:t>temperature</w:t>
      </w:r>
      <w:proofErr w:type="spellEnd"/>
      <w:r w:rsidRPr="009F6A62">
        <w:t>(</w:t>
      </w:r>
      <w:proofErr w:type="gramEnd"/>
      <w:r w:rsidRPr="009F6A62">
        <w:t xml:space="preserve">) een </w:t>
      </w:r>
      <w:proofErr w:type="spellStart"/>
      <w:r w:rsidRPr="009F6A62">
        <w:t>float</w:t>
      </w:r>
      <w:proofErr w:type="spellEnd"/>
      <w:r w:rsidRPr="009F6A62">
        <w:t xml:space="preserve"> is.</w:t>
      </w:r>
    </w:p>
    <w:p w14:paraId="43EC0C03" w14:textId="77777777" w:rsidR="009F6A62" w:rsidRPr="009F6A62" w:rsidRDefault="009F6A62" w:rsidP="009F6A62">
      <w:pPr>
        <w:pStyle w:val="Heading3"/>
      </w:pPr>
      <w:proofErr w:type="spellStart"/>
      <w:r w:rsidRPr="009F6A62">
        <w:t>TestServo</w:t>
      </w:r>
      <w:proofErr w:type="spellEnd"/>
      <w:r w:rsidRPr="009F6A62">
        <w:t>:</w:t>
      </w:r>
    </w:p>
    <w:p w14:paraId="5195B478" w14:textId="77777777" w:rsidR="009F6A62" w:rsidRPr="009F6A62" w:rsidRDefault="009F6A62" w:rsidP="009F6A62">
      <w:pPr>
        <w:numPr>
          <w:ilvl w:val="0"/>
          <w:numId w:val="7"/>
        </w:numPr>
      </w:pPr>
      <w:proofErr w:type="spellStart"/>
      <w:proofErr w:type="gramStart"/>
      <w:r w:rsidRPr="009F6A62">
        <w:rPr>
          <w:b/>
          <w:bCs/>
        </w:rPr>
        <w:t>test</w:t>
      </w:r>
      <w:proofErr w:type="gramEnd"/>
      <w:r w:rsidRPr="009F6A62">
        <w:rPr>
          <w:b/>
          <w:bCs/>
        </w:rPr>
        <w:t>_open_ventilation</w:t>
      </w:r>
      <w:proofErr w:type="spellEnd"/>
      <w:r w:rsidRPr="009F6A62">
        <w:rPr>
          <w:b/>
          <w:bCs/>
        </w:rPr>
        <w:t>:</w:t>
      </w:r>
    </w:p>
    <w:p w14:paraId="77393037" w14:textId="77777777" w:rsidR="009F6A62" w:rsidRPr="009F6A62" w:rsidRDefault="009F6A62" w:rsidP="009F6A62">
      <w:pPr>
        <w:numPr>
          <w:ilvl w:val="1"/>
          <w:numId w:val="7"/>
        </w:numPr>
      </w:pPr>
      <w:r w:rsidRPr="009F6A62">
        <w:rPr>
          <w:i/>
          <w:iCs/>
        </w:rPr>
        <w:t>Waarom unit test:</w:t>
      </w:r>
      <w:r w:rsidRPr="009F6A62">
        <w:t xml:space="preserve"> Deze test is een unit test omdat het de functionaliteit van de </w:t>
      </w:r>
      <w:proofErr w:type="spellStart"/>
      <w:r w:rsidRPr="009F6A62">
        <w:t>open_</w:t>
      </w:r>
      <w:proofErr w:type="gramStart"/>
      <w:r w:rsidRPr="009F6A62">
        <w:t>ventilation</w:t>
      </w:r>
      <w:proofErr w:type="spellEnd"/>
      <w:r w:rsidRPr="009F6A62">
        <w:t>(</w:t>
      </w:r>
      <w:proofErr w:type="gramEnd"/>
      <w:r w:rsidRPr="009F6A62">
        <w:t xml:space="preserve">)-methode van de </w:t>
      </w:r>
      <w:proofErr w:type="spellStart"/>
      <w:r w:rsidRPr="009F6A62">
        <w:t>Servo</w:t>
      </w:r>
      <w:proofErr w:type="spellEnd"/>
      <w:r w:rsidRPr="009F6A62">
        <w:t>-klasse isoleert en onafhankelijk test. Er worden geen externe afhankelijkheden gebruikt.</w:t>
      </w:r>
    </w:p>
    <w:p w14:paraId="67FB98E7" w14:textId="77777777" w:rsidR="009F6A62" w:rsidRPr="009F6A62" w:rsidRDefault="009F6A62" w:rsidP="009F6A62">
      <w:pPr>
        <w:numPr>
          <w:ilvl w:val="1"/>
          <w:numId w:val="7"/>
        </w:numPr>
      </w:pPr>
      <w:r w:rsidRPr="009F6A62">
        <w:rPr>
          <w:i/>
          <w:iCs/>
        </w:rPr>
        <w:t>Doel:</w:t>
      </w:r>
      <w:r w:rsidRPr="009F6A62">
        <w:t xml:space="preserve"> Verifiëren of de </w:t>
      </w:r>
      <w:proofErr w:type="spellStart"/>
      <w:r w:rsidRPr="009F6A62">
        <w:t>open_</w:t>
      </w:r>
      <w:proofErr w:type="gramStart"/>
      <w:r w:rsidRPr="009F6A62">
        <w:t>ventilation</w:t>
      </w:r>
      <w:proofErr w:type="spellEnd"/>
      <w:r w:rsidRPr="009F6A62">
        <w:t>(</w:t>
      </w:r>
      <w:proofErr w:type="gramEnd"/>
      <w:r w:rsidRPr="009F6A62">
        <w:t xml:space="preserve">)-methode van de </w:t>
      </w:r>
      <w:proofErr w:type="spellStart"/>
      <w:r w:rsidRPr="009F6A62">
        <w:t>Servo</w:t>
      </w:r>
      <w:proofErr w:type="spellEnd"/>
      <w:r w:rsidRPr="009F6A62">
        <w:t>-klasse correct werkt.</w:t>
      </w:r>
    </w:p>
    <w:p w14:paraId="3A25B78D" w14:textId="77777777" w:rsidR="009F6A62" w:rsidRPr="009F6A62" w:rsidRDefault="009F6A62" w:rsidP="009F6A62">
      <w:pPr>
        <w:numPr>
          <w:ilvl w:val="1"/>
          <w:numId w:val="7"/>
        </w:numPr>
      </w:pPr>
      <w:r w:rsidRPr="009F6A62">
        <w:rPr>
          <w:i/>
          <w:iCs/>
        </w:rPr>
        <w:t>Resultaat:</w:t>
      </w:r>
      <w:r w:rsidRPr="009F6A62">
        <w:t xml:space="preserve"> De test is geslaagd, aangezien er geen fouten optreden bij het openen van de ventilatie.</w:t>
      </w:r>
    </w:p>
    <w:p w14:paraId="53FF69B3" w14:textId="77777777" w:rsidR="009F6A62" w:rsidRPr="009F6A62" w:rsidRDefault="009F6A62" w:rsidP="009F6A62">
      <w:pPr>
        <w:numPr>
          <w:ilvl w:val="0"/>
          <w:numId w:val="7"/>
        </w:numPr>
      </w:pPr>
      <w:proofErr w:type="spellStart"/>
      <w:proofErr w:type="gramStart"/>
      <w:r w:rsidRPr="009F6A62">
        <w:rPr>
          <w:b/>
          <w:bCs/>
        </w:rPr>
        <w:t>test</w:t>
      </w:r>
      <w:proofErr w:type="gramEnd"/>
      <w:r w:rsidRPr="009F6A62">
        <w:rPr>
          <w:b/>
          <w:bCs/>
        </w:rPr>
        <w:t>_close_ventilation</w:t>
      </w:r>
      <w:proofErr w:type="spellEnd"/>
      <w:r w:rsidRPr="009F6A62">
        <w:rPr>
          <w:b/>
          <w:bCs/>
        </w:rPr>
        <w:t>:</w:t>
      </w:r>
    </w:p>
    <w:p w14:paraId="0886CAD4" w14:textId="77777777" w:rsidR="009F6A62" w:rsidRPr="009F6A62" w:rsidRDefault="009F6A62" w:rsidP="009F6A62">
      <w:pPr>
        <w:numPr>
          <w:ilvl w:val="1"/>
          <w:numId w:val="7"/>
        </w:numPr>
      </w:pPr>
      <w:r w:rsidRPr="009F6A62">
        <w:rPr>
          <w:i/>
          <w:iCs/>
        </w:rPr>
        <w:t>Waarom unit test:</w:t>
      </w:r>
      <w:r w:rsidRPr="009F6A62">
        <w:t xml:space="preserve"> Deze test is een unit test omdat het de functionaliteit van de </w:t>
      </w:r>
      <w:proofErr w:type="spellStart"/>
      <w:r w:rsidRPr="009F6A62">
        <w:t>close_</w:t>
      </w:r>
      <w:proofErr w:type="gramStart"/>
      <w:r w:rsidRPr="009F6A62">
        <w:t>ventilation</w:t>
      </w:r>
      <w:proofErr w:type="spellEnd"/>
      <w:r w:rsidRPr="009F6A62">
        <w:t>(</w:t>
      </w:r>
      <w:proofErr w:type="gramEnd"/>
      <w:r w:rsidRPr="009F6A62">
        <w:t xml:space="preserve">)-methode van de </w:t>
      </w:r>
      <w:proofErr w:type="spellStart"/>
      <w:r w:rsidRPr="009F6A62">
        <w:t>Servo</w:t>
      </w:r>
      <w:proofErr w:type="spellEnd"/>
      <w:r w:rsidRPr="009F6A62">
        <w:t>-klasse isoleert en onafhankelijk test. Er worden geen externe afhankelijkheden gebruikt.</w:t>
      </w:r>
    </w:p>
    <w:p w14:paraId="361FCF7A" w14:textId="77777777" w:rsidR="009F6A62" w:rsidRPr="009F6A62" w:rsidRDefault="009F6A62" w:rsidP="009F6A62">
      <w:pPr>
        <w:numPr>
          <w:ilvl w:val="1"/>
          <w:numId w:val="7"/>
        </w:numPr>
      </w:pPr>
      <w:r w:rsidRPr="009F6A62">
        <w:rPr>
          <w:i/>
          <w:iCs/>
        </w:rPr>
        <w:t>Doel:</w:t>
      </w:r>
      <w:r w:rsidRPr="009F6A62">
        <w:t xml:space="preserve"> Verifiëren of de </w:t>
      </w:r>
      <w:proofErr w:type="spellStart"/>
      <w:r w:rsidRPr="009F6A62">
        <w:t>close_</w:t>
      </w:r>
      <w:proofErr w:type="gramStart"/>
      <w:r w:rsidRPr="009F6A62">
        <w:t>ventilation</w:t>
      </w:r>
      <w:proofErr w:type="spellEnd"/>
      <w:r w:rsidRPr="009F6A62">
        <w:t>(</w:t>
      </w:r>
      <w:proofErr w:type="gramEnd"/>
      <w:r w:rsidRPr="009F6A62">
        <w:t xml:space="preserve">)-methode van de </w:t>
      </w:r>
      <w:proofErr w:type="spellStart"/>
      <w:r w:rsidRPr="009F6A62">
        <w:t>Servo</w:t>
      </w:r>
      <w:proofErr w:type="spellEnd"/>
      <w:r w:rsidRPr="009F6A62">
        <w:t>-klasse correct werkt.</w:t>
      </w:r>
    </w:p>
    <w:p w14:paraId="7D675874" w14:textId="77777777" w:rsidR="009F6A62" w:rsidRPr="009F6A62" w:rsidRDefault="009F6A62" w:rsidP="009F6A62">
      <w:pPr>
        <w:numPr>
          <w:ilvl w:val="1"/>
          <w:numId w:val="7"/>
        </w:numPr>
      </w:pPr>
      <w:r w:rsidRPr="009F6A62">
        <w:rPr>
          <w:i/>
          <w:iCs/>
        </w:rPr>
        <w:t>Resultaat:</w:t>
      </w:r>
      <w:r w:rsidRPr="009F6A62">
        <w:t xml:space="preserve"> De test is geslaagd, aangezien er geen fouten optreden bij het sluiten van de ventilatie.</w:t>
      </w:r>
    </w:p>
    <w:p w14:paraId="00B951E1" w14:textId="77777777" w:rsidR="009F6A62" w:rsidRPr="009F6A62" w:rsidRDefault="009F6A62" w:rsidP="009F6A62">
      <w:pPr>
        <w:pStyle w:val="Heading3"/>
      </w:pPr>
      <w:proofErr w:type="spellStart"/>
      <w:r w:rsidRPr="009F6A62">
        <w:t>TestLED</w:t>
      </w:r>
      <w:proofErr w:type="spellEnd"/>
      <w:r w:rsidRPr="009F6A62">
        <w:t>:</w:t>
      </w:r>
    </w:p>
    <w:p w14:paraId="6086E267" w14:textId="77777777" w:rsidR="009F6A62" w:rsidRPr="009F6A62" w:rsidRDefault="009F6A62" w:rsidP="009F6A62">
      <w:pPr>
        <w:numPr>
          <w:ilvl w:val="0"/>
          <w:numId w:val="8"/>
        </w:numPr>
      </w:pPr>
      <w:proofErr w:type="spellStart"/>
      <w:proofErr w:type="gramStart"/>
      <w:r w:rsidRPr="009F6A62">
        <w:rPr>
          <w:b/>
          <w:bCs/>
        </w:rPr>
        <w:t>test</w:t>
      </w:r>
      <w:proofErr w:type="gramEnd"/>
      <w:r w:rsidRPr="009F6A62">
        <w:rPr>
          <w:b/>
          <w:bCs/>
        </w:rPr>
        <w:t>_turn_on</w:t>
      </w:r>
      <w:proofErr w:type="spellEnd"/>
      <w:r w:rsidRPr="009F6A62">
        <w:rPr>
          <w:b/>
          <w:bCs/>
        </w:rPr>
        <w:t>:</w:t>
      </w:r>
    </w:p>
    <w:p w14:paraId="31A87611" w14:textId="77777777" w:rsidR="009F6A62" w:rsidRPr="009F6A62" w:rsidRDefault="009F6A62" w:rsidP="009F6A62">
      <w:pPr>
        <w:numPr>
          <w:ilvl w:val="1"/>
          <w:numId w:val="8"/>
        </w:numPr>
      </w:pPr>
      <w:r w:rsidRPr="009F6A62">
        <w:rPr>
          <w:i/>
          <w:iCs/>
        </w:rPr>
        <w:t>Waarom unit test:</w:t>
      </w:r>
      <w:r w:rsidRPr="009F6A62">
        <w:t xml:space="preserve"> Deze test is een unit test omdat het de functionaliteit van de </w:t>
      </w:r>
      <w:proofErr w:type="spellStart"/>
      <w:r w:rsidRPr="009F6A62">
        <w:t>turn_</w:t>
      </w:r>
      <w:proofErr w:type="gramStart"/>
      <w:r w:rsidRPr="009F6A62">
        <w:t>on</w:t>
      </w:r>
      <w:proofErr w:type="spellEnd"/>
      <w:r w:rsidRPr="009F6A62">
        <w:t>(</w:t>
      </w:r>
      <w:proofErr w:type="gramEnd"/>
      <w:r w:rsidRPr="009F6A62">
        <w:t>)-methode van de LED-klasse isoleert en onafhankelijk test. Er worden geen externe afhankelijkheden gebruikt.</w:t>
      </w:r>
    </w:p>
    <w:p w14:paraId="26C637A7" w14:textId="77777777" w:rsidR="009F6A62" w:rsidRPr="009F6A62" w:rsidRDefault="009F6A62" w:rsidP="009F6A62">
      <w:pPr>
        <w:numPr>
          <w:ilvl w:val="1"/>
          <w:numId w:val="8"/>
        </w:numPr>
      </w:pPr>
      <w:r w:rsidRPr="009F6A62">
        <w:rPr>
          <w:i/>
          <w:iCs/>
        </w:rPr>
        <w:lastRenderedPageBreak/>
        <w:t>Doel:</w:t>
      </w:r>
      <w:r w:rsidRPr="009F6A62">
        <w:t xml:space="preserve"> Verifiëren of de </w:t>
      </w:r>
      <w:proofErr w:type="spellStart"/>
      <w:r w:rsidRPr="009F6A62">
        <w:t>turn_</w:t>
      </w:r>
      <w:proofErr w:type="gramStart"/>
      <w:r w:rsidRPr="009F6A62">
        <w:t>on</w:t>
      </w:r>
      <w:proofErr w:type="spellEnd"/>
      <w:r w:rsidRPr="009F6A62">
        <w:t>(</w:t>
      </w:r>
      <w:proofErr w:type="gramEnd"/>
      <w:r w:rsidRPr="009F6A62">
        <w:t>)-methode van de LED-klasse correct werkt.</w:t>
      </w:r>
    </w:p>
    <w:p w14:paraId="1D51D477" w14:textId="77777777" w:rsidR="009F6A62" w:rsidRPr="009F6A62" w:rsidRDefault="009F6A62" w:rsidP="009F6A62">
      <w:pPr>
        <w:numPr>
          <w:ilvl w:val="1"/>
          <w:numId w:val="8"/>
        </w:numPr>
      </w:pPr>
      <w:r w:rsidRPr="009F6A62">
        <w:rPr>
          <w:i/>
          <w:iCs/>
        </w:rPr>
        <w:t>Resultaat:</w:t>
      </w:r>
      <w:r w:rsidRPr="009F6A62">
        <w:t xml:space="preserve"> De test is geslaagd, aangezien er geen fouten optreden bij het inschakelen van de LED.</w:t>
      </w:r>
    </w:p>
    <w:p w14:paraId="6750A80E" w14:textId="77777777" w:rsidR="009F6A62" w:rsidRPr="009F6A62" w:rsidRDefault="009F6A62" w:rsidP="009F6A62">
      <w:pPr>
        <w:numPr>
          <w:ilvl w:val="0"/>
          <w:numId w:val="8"/>
        </w:numPr>
      </w:pPr>
      <w:proofErr w:type="spellStart"/>
      <w:proofErr w:type="gramStart"/>
      <w:r w:rsidRPr="009F6A62">
        <w:rPr>
          <w:b/>
          <w:bCs/>
        </w:rPr>
        <w:t>test</w:t>
      </w:r>
      <w:proofErr w:type="gramEnd"/>
      <w:r w:rsidRPr="009F6A62">
        <w:rPr>
          <w:b/>
          <w:bCs/>
        </w:rPr>
        <w:t>_turn_off</w:t>
      </w:r>
      <w:proofErr w:type="spellEnd"/>
      <w:r w:rsidRPr="009F6A62">
        <w:rPr>
          <w:b/>
          <w:bCs/>
        </w:rPr>
        <w:t>:</w:t>
      </w:r>
    </w:p>
    <w:p w14:paraId="1C4BFE39" w14:textId="77777777" w:rsidR="009F6A62" w:rsidRPr="009F6A62" w:rsidRDefault="009F6A62" w:rsidP="009F6A62">
      <w:pPr>
        <w:numPr>
          <w:ilvl w:val="1"/>
          <w:numId w:val="8"/>
        </w:numPr>
      </w:pPr>
      <w:r w:rsidRPr="009F6A62">
        <w:rPr>
          <w:i/>
          <w:iCs/>
        </w:rPr>
        <w:t>Waarom unit test:</w:t>
      </w:r>
      <w:r w:rsidRPr="009F6A62">
        <w:t xml:space="preserve"> Deze test is een unit test omdat het de functionaliteit van de </w:t>
      </w:r>
      <w:proofErr w:type="spellStart"/>
      <w:r w:rsidRPr="009F6A62">
        <w:t>turn_</w:t>
      </w:r>
      <w:proofErr w:type="gramStart"/>
      <w:r w:rsidRPr="009F6A62">
        <w:t>off</w:t>
      </w:r>
      <w:proofErr w:type="spellEnd"/>
      <w:r w:rsidRPr="009F6A62">
        <w:t>(</w:t>
      </w:r>
      <w:proofErr w:type="gramEnd"/>
      <w:r w:rsidRPr="009F6A62">
        <w:t>)-methode van de LED-klasse isoleert en onafhankelijk test. Er worden geen externe afhankelijkheden gebruikt.</w:t>
      </w:r>
    </w:p>
    <w:p w14:paraId="2A64A215" w14:textId="77777777" w:rsidR="009F6A62" w:rsidRPr="009F6A62" w:rsidRDefault="009F6A62" w:rsidP="009F6A62">
      <w:pPr>
        <w:numPr>
          <w:ilvl w:val="1"/>
          <w:numId w:val="8"/>
        </w:numPr>
      </w:pPr>
      <w:r w:rsidRPr="009F6A62">
        <w:rPr>
          <w:i/>
          <w:iCs/>
        </w:rPr>
        <w:t>Doel:</w:t>
      </w:r>
      <w:r w:rsidRPr="009F6A62">
        <w:t xml:space="preserve"> Verifiëren of de </w:t>
      </w:r>
      <w:proofErr w:type="spellStart"/>
      <w:r w:rsidRPr="009F6A62">
        <w:t>turn_</w:t>
      </w:r>
      <w:proofErr w:type="gramStart"/>
      <w:r w:rsidRPr="009F6A62">
        <w:t>off</w:t>
      </w:r>
      <w:proofErr w:type="spellEnd"/>
      <w:r w:rsidRPr="009F6A62">
        <w:t>(</w:t>
      </w:r>
      <w:proofErr w:type="gramEnd"/>
      <w:r w:rsidRPr="009F6A62">
        <w:t>)-methode van de LED-klasse correct werkt.</w:t>
      </w:r>
    </w:p>
    <w:p w14:paraId="71AABD24" w14:textId="77777777" w:rsidR="009F6A62" w:rsidRPr="009F6A62" w:rsidRDefault="009F6A62" w:rsidP="009F6A62">
      <w:pPr>
        <w:numPr>
          <w:ilvl w:val="1"/>
          <w:numId w:val="8"/>
        </w:numPr>
      </w:pPr>
      <w:r w:rsidRPr="009F6A62">
        <w:rPr>
          <w:i/>
          <w:iCs/>
        </w:rPr>
        <w:t>Resultaat:</w:t>
      </w:r>
      <w:r w:rsidRPr="009F6A62">
        <w:t xml:space="preserve"> De test is geslaagd, aangezien er geen fouten optreden bij het uitschakelen van de LED.</w:t>
      </w:r>
    </w:p>
    <w:p w14:paraId="3E271327" w14:textId="0A019160" w:rsidR="009F6A62" w:rsidRPr="009F6A62" w:rsidRDefault="009F6A62" w:rsidP="009F6A62"/>
    <w:p w14:paraId="7C16896B" w14:textId="77777777" w:rsidR="009F6A62" w:rsidRPr="009F6A62" w:rsidRDefault="009F6A62" w:rsidP="009F6A62">
      <w:pPr>
        <w:pStyle w:val="Heading2"/>
      </w:pPr>
      <w:r w:rsidRPr="009F6A62">
        <w:t>Integratietest:</w:t>
      </w:r>
    </w:p>
    <w:p w14:paraId="07A2CE4D" w14:textId="77777777" w:rsidR="009F6A62" w:rsidRPr="009F6A62" w:rsidRDefault="009F6A62" w:rsidP="009F6A62">
      <w:pPr>
        <w:pStyle w:val="Heading3"/>
      </w:pPr>
      <w:proofErr w:type="spellStart"/>
      <w:r w:rsidRPr="009F6A62">
        <w:t>TestSystem</w:t>
      </w:r>
      <w:proofErr w:type="spellEnd"/>
      <w:r w:rsidRPr="009F6A62">
        <w:t>:</w:t>
      </w:r>
    </w:p>
    <w:p w14:paraId="0BD12057" w14:textId="77777777" w:rsidR="009F6A62" w:rsidRPr="009F6A62" w:rsidRDefault="009F6A62" w:rsidP="009F6A62">
      <w:pPr>
        <w:numPr>
          <w:ilvl w:val="0"/>
          <w:numId w:val="9"/>
        </w:numPr>
      </w:pPr>
      <w:proofErr w:type="spellStart"/>
      <w:proofErr w:type="gramStart"/>
      <w:r w:rsidRPr="009F6A62">
        <w:rPr>
          <w:b/>
          <w:bCs/>
        </w:rPr>
        <w:t>test</w:t>
      </w:r>
      <w:proofErr w:type="gramEnd"/>
      <w:r w:rsidRPr="009F6A62">
        <w:rPr>
          <w:b/>
          <w:bCs/>
        </w:rPr>
        <w:t>_system_response</w:t>
      </w:r>
      <w:proofErr w:type="spellEnd"/>
      <w:r w:rsidRPr="009F6A62">
        <w:rPr>
          <w:b/>
          <w:bCs/>
        </w:rPr>
        <w:t>:</w:t>
      </w:r>
    </w:p>
    <w:p w14:paraId="70D25E34" w14:textId="55C19210" w:rsidR="009F6A62" w:rsidRPr="009F6A62" w:rsidRDefault="009F6A62" w:rsidP="009F6A62">
      <w:pPr>
        <w:numPr>
          <w:ilvl w:val="1"/>
          <w:numId w:val="9"/>
        </w:numPr>
      </w:pPr>
      <w:r w:rsidRPr="009F6A62">
        <w:rPr>
          <w:i/>
          <w:iCs/>
        </w:rPr>
        <w:t xml:space="preserve">Waarom </w:t>
      </w:r>
      <w:r>
        <w:rPr>
          <w:i/>
          <w:iCs/>
        </w:rPr>
        <w:t>systeemtest</w:t>
      </w:r>
      <w:r w:rsidRPr="009F6A62">
        <w:rPr>
          <w:i/>
          <w:iCs/>
        </w:rPr>
        <w:t>:</w:t>
      </w:r>
      <w:r w:rsidRPr="009F6A62">
        <w:t xml:space="preserve"> Deze test is een </w:t>
      </w:r>
      <w:r>
        <w:t>systeemtest</w:t>
      </w:r>
      <w:r w:rsidRPr="009F6A62">
        <w:t xml:space="preserve"> omdat het de interactie tussen verschillende componenten van het systeem test, namelijk de BME280-sensor, de </w:t>
      </w:r>
      <w:proofErr w:type="spellStart"/>
      <w:r w:rsidRPr="009F6A62">
        <w:t>Servo</w:t>
      </w:r>
      <w:proofErr w:type="spellEnd"/>
      <w:r w:rsidRPr="009F6A62">
        <w:t xml:space="preserve"> en de LED, op basis van de gemeten waarden van temperatuur en lichtintensiteit.</w:t>
      </w:r>
    </w:p>
    <w:p w14:paraId="5174DE5C" w14:textId="77777777" w:rsidR="009F6A62" w:rsidRPr="009F6A62" w:rsidRDefault="009F6A62" w:rsidP="009F6A62">
      <w:pPr>
        <w:numPr>
          <w:ilvl w:val="1"/>
          <w:numId w:val="9"/>
        </w:numPr>
      </w:pPr>
      <w:r w:rsidRPr="009F6A62">
        <w:rPr>
          <w:i/>
          <w:iCs/>
        </w:rPr>
        <w:t>Doel:</w:t>
      </w:r>
      <w:r w:rsidRPr="009F6A62">
        <w:t xml:space="preserve"> Verifiëren of het systeem correct reageert op veranderingen in de temperatuur en lichtintensiteit.</w:t>
      </w:r>
    </w:p>
    <w:p w14:paraId="0B8357CD" w14:textId="77777777" w:rsidR="009F6A62" w:rsidRPr="009F6A62" w:rsidRDefault="009F6A62" w:rsidP="009F6A62">
      <w:pPr>
        <w:numPr>
          <w:ilvl w:val="1"/>
          <w:numId w:val="9"/>
        </w:numPr>
      </w:pPr>
      <w:r w:rsidRPr="009F6A62">
        <w:rPr>
          <w:i/>
          <w:iCs/>
        </w:rPr>
        <w:t>Resultaat:</w:t>
      </w:r>
      <w:r w:rsidRPr="009F6A62">
        <w:t xml:space="preserve"> De test is geslaagd, aangezien het systeem de ventilatie en LED-statuur op de juiste manier aanpast aan de gemeten waarden.</w:t>
      </w:r>
    </w:p>
    <w:p w14:paraId="48CC07EC" w14:textId="7932D27C" w:rsidR="009F6A62" w:rsidRPr="009F6A62" w:rsidRDefault="009F6A62" w:rsidP="009F6A62"/>
    <w:p w14:paraId="5658C844" w14:textId="77777777" w:rsidR="009F6A62" w:rsidRPr="009F6A62" w:rsidRDefault="009F6A62" w:rsidP="009F6A62">
      <w:pPr>
        <w:pStyle w:val="Heading2"/>
      </w:pPr>
      <w:r w:rsidRPr="009F6A62">
        <w:t>Integratietest:</w:t>
      </w:r>
    </w:p>
    <w:p w14:paraId="2707C93F" w14:textId="77777777" w:rsidR="009F6A62" w:rsidRPr="009F6A62" w:rsidRDefault="009F6A62" w:rsidP="009F6A62">
      <w:pPr>
        <w:pStyle w:val="Heading3"/>
      </w:pPr>
      <w:proofErr w:type="spellStart"/>
      <w:r w:rsidRPr="009F6A62">
        <w:t>TestIntegration</w:t>
      </w:r>
      <w:proofErr w:type="spellEnd"/>
      <w:r w:rsidRPr="009F6A62">
        <w:t>:</w:t>
      </w:r>
    </w:p>
    <w:p w14:paraId="70C048FB" w14:textId="77777777" w:rsidR="009F6A62" w:rsidRPr="009F6A62" w:rsidRDefault="009F6A62" w:rsidP="009F6A62">
      <w:pPr>
        <w:numPr>
          <w:ilvl w:val="0"/>
          <w:numId w:val="10"/>
        </w:numPr>
      </w:pPr>
      <w:proofErr w:type="spellStart"/>
      <w:proofErr w:type="gramStart"/>
      <w:r w:rsidRPr="009F6A62">
        <w:rPr>
          <w:b/>
          <w:bCs/>
        </w:rPr>
        <w:t>test</w:t>
      </w:r>
      <w:proofErr w:type="gramEnd"/>
      <w:r w:rsidRPr="009F6A62">
        <w:rPr>
          <w:b/>
          <w:bCs/>
        </w:rPr>
        <w:t>_temperature_and_servo</w:t>
      </w:r>
      <w:proofErr w:type="spellEnd"/>
      <w:r w:rsidRPr="009F6A62">
        <w:rPr>
          <w:b/>
          <w:bCs/>
        </w:rPr>
        <w:t>:</w:t>
      </w:r>
    </w:p>
    <w:p w14:paraId="1BBCAFE2" w14:textId="77777777" w:rsidR="009F6A62" w:rsidRPr="009F6A62" w:rsidRDefault="009F6A62" w:rsidP="009F6A62">
      <w:pPr>
        <w:numPr>
          <w:ilvl w:val="1"/>
          <w:numId w:val="10"/>
        </w:numPr>
      </w:pPr>
      <w:r w:rsidRPr="009F6A62">
        <w:rPr>
          <w:i/>
          <w:iCs/>
        </w:rPr>
        <w:t>Waarom integratietest:</w:t>
      </w:r>
      <w:r w:rsidRPr="009F6A62">
        <w:t xml:space="preserve"> Deze test is een integratietest omdat het de interactie tussen de BME280-sensor en de </w:t>
      </w:r>
      <w:proofErr w:type="spellStart"/>
      <w:r w:rsidRPr="009F6A62">
        <w:t>Servo</w:t>
      </w:r>
      <w:proofErr w:type="spellEnd"/>
      <w:r w:rsidRPr="009F6A62">
        <w:t xml:space="preserve"> test. Het controleert of de </w:t>
      </w:r>
      <w:proofErr w:type="spellStart"/>
      <w:r w:rsidRPr="009F6A62">
        <w:t>Servo</w:t>
      </w:r>
      <w:proofErr w:type="spellEnd"/>
      <w:r w:rsidRPr="009F6A62">
        <w:t xml:space="preserve"> correct wordt bediend op basis van de gemeten temperatuur.</w:t>
      </w:r>
    </w:p>
    <w:p w14:paraId="30B43DC1" w14:textId="77777777" w:rsidR="009F6A62" w:rsidRPr="009F6A62" w:rsidRDefault="009F6A62" w:rsidP="009F6A62">
      <w:pPr>
        <w:numPr>
          <w:ilvl w:val="1"/>
          <w:numId w:val="10"/>
        </w:numPr>
      </w:pPr>
      <w:r w:rsidRPr="009F6A62">
        <w:rPr>
          <w:i/>
          <w:iCs/>
        </w:rPr>
        <w:t>Doel:</w:t>
      </w:r>
      <w:r w:rsidRPr="009F6A62">
        <w:t xml:space="preserve"> Verifiëren of de </w:t>
      </w:r>
      <w:proofErr w:type="spellStart"/>
      <w:r w:rsidRPr="009F6A62">
        <w:t>Servo</w:t>
      </w:r>
      <w:proofErr w:type="spellEnd"/>
      <w:r w:rsidRPr="009F6A62">
        <w:t xml:space="preserve"> correct reageert op veranderingen in de temperatuur.</w:t>
      </w:r>
    </w:p>
    <w:p w14:paraId="0DB1E7FD" w14:textId="77777777" w:rsidR="009F6A62" w:rsidRPr="009F6A62" w:rsidRDefault="009F6A62" w:rsidP="009F6A62">
      <w:pPr>
        <w:numPr>
          <w:ilvl w:val="1"/>
          <w:numId w:val="10"/>
        </w:numPr>
      </w:pPr>
      <w:r w:rsidRPr="009F6A62">
        <w:rPr>
          <w:i/>
          <w:iCs/>
        </w:rPr>
        <w:t>Resultaat:</w:t>
      </w:r>
      <w:r w:rsidRPr="009F6A62">
        <w:t xml:space="preserve"> De test is geslaagd, aangezien de </w:t>
      </w:r>
      <w:proofErr w:type="spellStart"/>
      <w:r w:rsidRPr="009F6A62">
        <w:t>Servo</w:t>
      </w:r>
      <w:proofErr w:type="spellEnd"/>
      <w:r w:rsidRPr="009F6A62">
        <w:t xml:space="preserve"> correct wordt bediend op </w:t>
      </w:r>
      <w:proofErr w:type="gramStart"/>
      <w:r w:rsidRPr="009F6A62">
        <w:t>basis</w:t>
      </w:r>
      <w:proofErr w:type="gramEnd"/>
      <w:r w:rsidRPr="009F6A62">
        <w:t xml:space="preserve"> van de gemeten temperatuur.</w:t>
      </w:r>
    </w:p>
    <w:p w14:paraId="7D1D8456" w14:textId="77777777" w:rsidR="009F6A62" w:rsidRPr="009F6A62" w:rsidRDefault="009F6A62" w:rsidP="009F6A62">
      <w:pPr>
        <w:numPr>
          <w:ilvl w:val="0"/>
          <w:numId w:val="10"/>
        </w:numPr>
      </w:pPr>
      <w:proofErr w:type="spellStart"/>
      <w:proofErr w:type="gramStart"/>
      <w:r w:rsidRPr="009F6A62">
        <w:rPr>
          <w:b/>
          <w:bCs/>
        </w:rPr>
        <w:t>test</w:t>
      </w:r>
      <w:proofErr w:type="gramEnd"/>
      <w:r w:rsidRPr="009F6A62">
        <w:rPr>
          <w:b/>
          <w:bCs/>
        </w:rPr>
        <w:t>_light_and_led</w:t>
      </w:r>
      <w:proofErr w:type="spellEnd"/>
      <w:r w:rsidRPr="009F6A62">
        <w:rPr>
          <w:b/>
          <w:bCs/>
        </w:rPr>
        <w:t>:</w:t>
      </w:r>
    </w:p>
    <w:p w14:paraId="706AD69E" w14:textId="77777777" w:rsidR="009F6A62" w:rsidRPr="009F6A62" w:rsidRDefault="009F6A62" w:rsidP="009F6A62">
      <w:pPr>
        <w:numPr>
          <w:ilvl w:val="1"/>
          <w:numId w:val="10"/>
        </w:numPr>
      </w:pPr>
      <w:r w:rsidRPr="009F6A62">
        <w:rPr>
          <w:i/>
          <w:iCs/>
        </w:rPr>
        <w:lastRenderedPageBreak/>
        <w:t>Waarom integratietest:</w:t>
      </w:r>
      <w:r w:rsidRPr="009F6A62">
        <w:t xml:space="preserve"> Deze test is een integratietest omdat het de interactie tussen de OPT3002-sensor en de LED test. Het controleert of de LED correct wordt bediend op basis van de gemeten lichtintensiteit.</w:t>
      </w:r>
    </w:p>
    <w:p w14:paraId="4DB86382" w14:textId="77777777" w:rsidR="009F6A62" w:rsidRPr="009F6A62" w:rsidRDefault="009F6A62" w:rsidP="009F6A62">
      <w:pPr>
        <w:numPr>
          <w:ilvl w:val="1"/>
          <w:numId w:val="10"/>
        </w:numPr>
      </w:pPr>
      <w:r w:rsidRPr="009F6A62">
        <w:rPr>
          <w:i/>
          <w:iCs/>
        </w:rPr>
        <w:t>Doel:</w:t>
      </w:r>
      <w:r w:rsidRPr="009F6A62">
        <w:t xml:space="preserve"> Verifiëren of de LED correct reageert op veranderingen in de lichtintensiteit.</w:t>
      </w:r>
    </w:p>
    <w:p w14:paraId="35CE52A9" w14:textId="77777777" w:rsidR="009F6A62" w:rsidRPr="009F6A62" w:rsidRDefault="009F6A62" w:rsidP="009F6A62">
      <w:pPr>
        <w:numPr>
          <w:ilvl w:val="1"/>
          <w:numId w:val="10"/>
        </w:numPr>
      </w:pPr>
      <w:r w:rsidRPr="009F6A62">
        <w:rPr>
          <w:i/>
          <w:iCs/>
        </w:rPr>
        <w:t>Resultaat:</w:t>
      </w:r>
      <w:r w:rsidRPr="009F6A62">
        <w:t xml:space="preserve"> De test is geslaagd, aangezien de LED correct wordt bediend op basis van de gemeten lichtintensiteit.</w:t>
      </w:r>
    </w:p>
    <w:p w14:paraId="4745EE78" w14:textId="77777777" w:rsidR="009F6A62" w:rsidRPr="009F6A62" w:rsidRDefault="009F6A62" w:rsidP="009F6A62">
      <w:r w:rsidRPr="009F6A62">
        <w:pict w14:anchorId="2D757FC7">
          <v:rect id="_x0000_i1111" style="width:0;height:1.5pt" o:hralign="center" o:hrstd="t" o:hr="t" fillcolor="#a0a0a0" stroked="f"/>
        </w:pict>
      </w:r>
    </w:p>
    <w:p w14:paraId="60DA3999" w14:textId="77777777" w:rsidR="009F6A62" w:rsidRPr="009F6A62" w:rsidRDefault="009F6A62" w:rsidP="009F6A62">
      <w:r w:rsidRPr="009F6A62">
        <w:t>Alle tests zijn met succes uitgevoerd en hebben de correcte werking van de verschillende componenten van de software bevestigd. Hierdoor kan worden geconcludeerd dat de software van hoge kwaliteit is en voldoet aan de gestelde eisen en specificaties.</w:t>
      </w:r>
    </w:p>
    <w:p w14:paraId="6741DE78" w14:textId="77777777" w:rsidR="00DB75C5" w:rsidRPr="009F6A62" w:rsidRDefault="00DB75C5"/>
    <w:sectPr w:rsidR="00DB75C5" w:rsidRPr="009F6A62" w:rsidSect="00DA02C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EEAE9" w14:textId="77777777" w:rsidR="00DA02C5" w:rsidRPr="009F6A62" w:rsidRDefault="00DA02C5" w:rsidP="009F6A62">
      <w:pPr>
        <w:spacing w:after="0" w:line="240" w:lineRule="auto"/>
      </w:pPr>
      <w:r w:rsidRPr="009F6A62">
        <w:separator/>
      </w:r>
    </w:p>
  </w:endnote>
  <w:endnote w:type="continuationSeparator" w:id="0">
    <w:p w14:paraId="2DD975D4" w14:textId="77777777" w:rsidR="00DA02C5" w:rsidRPr="009F6A62" w:rsidRDefault="00DA02C5" w:rsidP="009F6A62">
      <w:pPr>
        <w:spacing w:after="0" w:line="240" w:lineRule="auto"/>
      </w:pPr>
      <w:r w:rsidRPr="009F6A6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717FD" w14:textId="77777777" w:rsidR="00DA02C5" w:rsidRPr="009F6A62" w:rsidRDefault="00DA02C5" w:rsidP="009F6A62">
      <w:pPr>
        <w:spacing w:after="0" w:line="240" w:lineRule="auto"/>
      </w:pPr>
      <w:r w:rsidRPr="009F6A62">
        <w:separator/>
      </w:r>
    </w:p>
  </w:footnote>
  <w:footnote w:type="continuationSeparator" w:id="0">
    <w:p w14:paraId="2B99EE9B" w14:textId="77777777" w:rsidR="00DA02C5" w:rsidRPr="009F6A62" w:rsidRDefault="00DA02C5" w:rsidP="009F6A62">
      <w:pPr>
        <w:spacing w:after="0" w:line="240" w:lineRule="auto"/>
      </w:pPr>
      <w:r w:rsidRPr="009F6A62">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D4A44"/>
    <w:multiLevelType w:val="multilevel"/>
    <w:tmpl w:val="B928D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C3CEE"/>
    <w:multiLevelType w:val="multilevel"/>
    <w:tmpl w:val="4E00D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2032D5"/>
    <w:multiLevelType w:val="multilevel"/>
    <w:tmpl w:val="89E83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C97398"/>
    <w:multiLevelType w:val="multilevel"/>
    <w:tmpl w:val="A850B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2E5C4C"/>
    <w:multiLevelType w:val="multilevel"/>
    <w:tmpl w:val="460A3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3F2B56"/>
    <w:multiLevelType w:val="multilevel"/>
    <w:tmpl w:val="6BA8A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9E5E2E"/>
    <w:multiLevelType w:val="multilevel"/>
    <w:tmpl w:val="AAFE6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962A4B"/>
    <w:multiLevelType w:val="multilevel"/>
    <w:tmpl w:val="4E266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C06B3F"/>
    <w:multiLevelType w:val="multilevel"/>
    <w:tmpl w:val="260E7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A43672"/>
    <w:multiLevelType w:val="multilevel"/>
    <w:tmpl w:val="C87A6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3574180">
    <w:abstractNumId w:val="8"/>
  </w:num>
  <w:num w:numId="2" w16cid:durableId="2064675713">
    <w:abstractNumId w:val="2"/>
  </w:num>
  <w:num w:numId="3" w16cid:durableId="406615708">
    <w:abstractNumId w:val="7"/>
  </w:num>
  <w:num w:numId="4" w16cid:durableId="1234315568">
    <w:abstractNumId w:val="0"/>
  </w:num>
  <w:num w:numId="5" w16cid:durableId="2076968469">
    <w:abstractNumId w:val="5"/>
  </w:num>
  <w:num w:numId="6" w16cid:durableId="2142339067">
    <w:abstractNumId w:val="1"/>
  </w:num>
  <w:num w:numId="7" w16cid:durableId="1391270685">
    <w:abstractNumId w:val="3"/>
  </w:num>
  <w:num w:numId="8" w16cid:durableId="930311431">
    <w:abstractNumId w:val="4"/>
  </w:num>
  <w:num w:numId="9" w16cid:durableId="1887641323">
    <w:abstractNumId w:val="9"/>
  </w:num>
  <w:num w:numId="10" w16cid:durableId="11567968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A62"/>
    <w:rsid w:val="007B45E3"/>
    <w:rsid w:val="00944B61"/>
    <w:rsid w:val="009F6A62"/>
    <w:rsid w:val="00A56F8E"/>
    <w:rsid w:val="00AD16C9"/>
    <w:rsid w:val="00DA02C5"/>
    <w:rsid w:val="00DB75C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BE1DB"/>
  <w15:chartTrackingRefBased/>
  <w15:docId w15:val="{E7F94E25-1F85-4ECB-B7CE-654B626EC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9F6A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F6A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F6A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6A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6A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6A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6A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6A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6A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A62"/>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rsid w:val="009F6A62"/>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rsid w:val="009F6A62"/>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9F6A62"/>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9F6A62"/>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9F6A62"/>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9F6A62"/>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9F6A62"/>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9F6A62"/>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9F6A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A62"/>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9F6A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6A62"/>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9F6A62"/>
    <w:pPr>
      <w:spacing w:before="160"/>
      <w:jc w:val="center"/>
    </w:pPr>
    <w:rPr>
      <w:i/>
      <w:iCs/>
      <w:color w:val="404040" w:themeColor="text1" w:themeTint="BF"/>
    </w:rPr>
  </w:style>
  <w:style w:type="character" w:customStyle="1" w:styleId="QuoteChar">
    <w:name w:val="Quote Char"/>
    <w:basedOn w:val="DefaultParagraphFont"/>
    <w:link w:val="Quote"/>
    <w:uiPriority w:val="29"/>
    <w:rsid w:val="009F6A62"/>
    <w:rPr>
      <w:i/>
      <w:iCs/>
      <w:color w:val="404040" w:themeColor="text1" w:themeTint="BF"/>
      <w:lang w:val="nl-NL"/>
    </w:rPr>
  </w:style>
  <w:style w:type="paragraph" w:styleId="ListParagraph">
    <w:name w:val="List Paragraph"/>
    <w:basedOn w:val="Normal"/>
    <w:uiPriority w:val="34"/>
    <w:qFormat/>
    <w:rsid w:val="009F6A62"/>
    <w:pPr>
      <w:ind w:left="720"/>
      <w:contextualSpacing/>
    </w:pPr>
  </w:style>
  <w:style w:type="character" w:styleId="IntenseEmphasis">
    <w:name w:val="Intense Emphasis"/>
    <w:basedOn w:val="DefaultParagraphFont"/>
    <w:uiPriority w:val="21"/>
    <w:qFormat/>
    <w:rsid w:val="009F6A62"/>
    <w:rPr>
      <w:i/>
      <w:iCs/>
      <w:color w:val="0F4761" w:themeColor="accent1" w:themeShade="BF"/>
    </w:rPr>
  </w:style>
  <w:style w:type="paragraph" w:styleId="IntenseQuote">
    <w:name w:val="Intense Quote"/>
    <w:basedOn w:val="Normal"/>
    <w:next w:val="Normal"/>
    <w:link w:val="IntenseQuoteChar"/>
    <w:uiPriority w:val="30"/>
    <w:qFormat/>
    <w:rsid w:val="009F6A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6A62"/>
    <w:rPr>
      <w:i/>
      <w:iCs/>
      <w:color w:val="0F4761" w:themeColor="accent1" w:themeShade="BF"/>
      <w:lang w:val="nl-NL"/>
    </w:rPr>
  </w:style>
  <w:style w:type="character" w:styleId="IntenseReference">
    <w:name w:val="Intense Reference"/>
    <w:basedOn w:val="DefaultParagraphFont"/>
    <w:uiPriority w:val="32"/>
    <w:qFormat/>
    <w:rsid w:val="009F6A62"/>
    <w:rPr>
      <w:b/>
      <w:bCs/>
      <w:smallCaps/>
      <w:color w:val="0F4761" w:themeColor="accent1" w:themeShade="BF"/>
      <w:spacing w:val="5"/>
    </w:rPr>
  </w:style>
  <w:style w:type="paragraph" w:styleId="NoSpacing">
    <w:name w:val="No Spacing"/>
    <w:link w:val="NoSpacingChar"/>
    <w:uiPriority w:val="1"/>
    <w:qFormat/>
    <w:rsid w:val="009F6A62"/>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F6A62"/>
    <w:rPr>
      <w:rFonts w:eastAsiaTheme="minorEastAsia"/>
      <w:kern w:val="0"/>
      <w:lang w:val="en-US"/>
      <w14:ligatures w14:val="none"/>
    </w:rPr>
  </w:style>
  <w:style w:type="paragraph" w:styleId="Header">
    <w:name w:val="header"/>
    <w:basedOn w:val="Normal"/>
    <w:link w:val="HeaderChar"/>
    <w:uiPriority w:val="99"/>
    <w:unhideWhenUsed/>
    <w:rsid w:val="009F6A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6A62"/>
    <w:rPr>
      <w:lang w:val="nl-NL"/>
    </w:rPr>
  </w:style>
  <w:style w:type="paragraph" w:styleId="Footer">
    <w:name w:val="footer"/>
    <w:basedOn w:val="Normal"/>
    <w:link w:val="FooterChar"/>
    <w:uiPriority w:val="99"/>
    <w:unhideWhenUsed/>
    <w:rsid w:val="009F6A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6A62"/>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30636">
      <w:bodyDiv w:val="1"/>
      <w:marLeft w:val="0"/>
      <w:marRight w:val="0"/>
      <w:marTop w:val="0"/>
      <w:marBottom w:val="0"/>
      <w:divBdr>
        <w:top w:val="none" w:sz="0" w:space="0" w:color="auto"/>
        <w:left w:val="none" w:sz="0" w:space="0" w:color="auto"/>
        <w:bottom w:val="none" w:sz="0" w:space="0" w:color="auto"/>
        <w:right w:val="none" w:sz="0" w:space="0" w:color="auto"/>
      </w:divBdr>
      <w:divsChild>
        <w:div w:id="862939814">
          <w:marLeft w:val="0"/>
          <w:marRight w:val="0"/>
          <w:marTop w:val="0"/>
          <w:marBottom w:val="0"/>
          <w:divBdr>
            <w:top w:val="none" w:sz="0" w:space="0" w:color="auto"/>
            <w:left w:val="none" w:sz="0" w:space="0" w:color="auto"/>
            <w:bottom w:val="none" w:sz="0" w:space="0" w:color="auto"/>
            <w:right w:val="none" w:sz="0" w:space="0" w:color="auto"/>
          </w:divBdr>
          <w:divsChild>
            <w:div w:id="821506733">
              <w:marLeft w:val="0"/>
              <w:marRight w:val="0"/>
              <w:marTop w:val="0"/>
              <w:marBottom w:val="0"/>
              <w:divBdr>
                <w:top w:val="none" w:sz="0" w:space="0" w:color="auto"/>
                <w:left w:val="none" w:sz="0" w:space="0" w:color="auto"/>
                <w:bottom w:val="none" w:sz="0" w:space="0" w:color="auto"/>
                <w:right w:val="none" w:sz="0" w:space="0" w:color="auto"/>
              </w:divBdr>
              <w:divsChild>
                <w:div w:id="12412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615553">
      <w:bodyDiv w:val="1"/>
      <w:marLeft w:val="0"/>
      <w:marRight w:val="0"/>
      <w:marTop w:val="0"/>
      <w:marBottom w:val="0"/>
      <w:divBdr>
        <w:top w:val="none" w:sz="0" w:space="0" w:color="auto"/>
        <w:left w:val="none" w:sz="0" w:space="0" w:color="auto"/>
        <w:bottom w:val="none" w:sz="0" w:space="0" w:color="auto"/>
        <w:right w:val="none" w:sz="0" w:space="0" w:color="auto"/>
      </w:divBdr>
      <w:divsChild>
        <w:div w:id="324013528">
          <w:marLeft w:val="0"/>
          <w:marRight w:val="0"/>
          <w:marTop w:val="0"/>
          <w:marBottom w:val="0"/>
          <w:divBdr>
            <w:top w:val="none" w:sz="0" w:space="0" w:color="auto"/>
            <w:left w:val="none" w:sz="0" w:space="0" w:color="auto"/>
            <w:bottom w:val="none" w:sz="0" w:space="0" w:color="auto"/>
            <w:right w:val="none" w:sz="0" w:space="0" w:color="auto"/>
          </w:divBdr>
          <w:divsChild>
            <w:div w:id="1713769600">
              <w:marLeft w:val="0"/>
              <w:marRight w:val="0"/>
              <w:marTop w:val="0"/>
              <w:marBottom w:val="0"/>
              <w:divBdr>
                <w:top w:val="none" w:sz="0" w:space="0" w:color="auto"/>
                <w:left w:val="none" w:sz="0" w:space="0" w:color="auto"/>
                <w:bottom w:val="none" w:sz="0" w:space="0" w:color="auto"/>
                <w:right w:val="none" w:sz="0" w:space="0" w:color="auto"/>
              </w:divBdr>
              <w:divsChild>
                <w:div w:id="196746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825031">
      <w:bodyDiv w:val="1"/>
      <w:marLeft w:val="0"/>
      <w:marRight w:val="0"/>
      <w:marTop w:val="0"/>
      <w:marBottom w:val="0"/>
      <w:divBdr>
        <w:top w:val="none" w:sz="0" w:space="0" w:color="auto"/>
        <w:left w:val="none" w:sz="0" w:space="0" w:color="auto"/>
        <w:bottom w:val="none" w:sz="0" w:space="0" w:color="auto"/>
        <w:right w:val="none" w:sz="0" w:space="0" w:color="auto"/>
      </w:divBdr>
    </w:div>
    <w:div w:id="1381829405">
      <w:bodyDiv w:val="1"/>
      <w:marLeft w:val="0"/>
      <w:marRight w:val="0"/>
      <w:marTop w:val="0"/>
      <w:marBottom w:val="0"/>
      <w:divBdr>
        <w:top w:val="none" w:sz="0" w:space="0" w:color="auto"/>
        <w:left w:val="none" w:sz="0" w:space="0" w:color="auto"/>
        <w:bottom w:val="none" w:sz="0" w:space="0" w:color="auto"/>
        <w:right w:val="none" w:sz="0" w:space="0" w:color="auto"/>
      </w:divBdr>
    </w:div>
    <w:div w:id="157138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590</Words>
  <Characters>3364</Characters>
  <Application>Microsoft Office Word</Application>
  <DocSecurity>0</DocSecurity>
  <Lines>28</Lines>
  <Paragraphs>7</Paragraphs>
  <ScaleCrop>false</ScaleCrop>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Testrapport</dc:title>
  <dc:subject>Regelsysteem kas</dc:subject>
  <dc:creator>Roel Stierum</dc:creator>
  <cp:keywords/>
  <dc:description/>
  <cp:lastModifiedBy>Roel Stierum</cp:lastModifiedBy>
  <cp:revision>1</cp:revision>
  <dcterms:created xsi:type="dcterms:W3CDTF">2024-03-29T13:22:00Z</dcterms:created>
  <dcterms:modified xsi:type="dcterms:W3CDTF">2024-03-29T13:28:00Z</dcterms:modified>
</cp:coreProperties>
</file>