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Panasonic Australia Pty 1996 01</w:t>
      </w:r>
    </w:p>
    <w:p>
      <w:pPr>
        <w:spacing w:before="390"/>
        <w:ind w:left="100" w:right="0" w:firstLine="0"/>
        <w:jc w:val="left"/>
        <w:rPr>
          <w:b/>
          <w:sz w:val="36"/>
        </w:rPr>
      </w:pPr>
      <w:r>
        <w:rPr>
          <w:b/>
          <w:color w:val="202020"/>
          <w:sz w:val="36"/>
        </w:rPr>
        <w:t>THE IMPEDIMENT 1995</w:t>
      </w:r>
    </w:p>
    <w:p>
      <w:pPr>
        <w:pStyle w:val="BodyText"/>
        <w:spacing w:before="282"/>
        <w:ind w:left="100"/>
      </w:pPr>
      <w:r>
        <w:rPr/>
        <w:t>The Following company is the concepts, for passengers and these applicants of its author imported in National, to the arrival of periodic Accounting and deferred of the Production should be directed to effect on a Border 1996. Any Person is currently attached to a permit.</w:t>
      </w:r>
    </w:p>
    <w:p>
      <w:pPr>
        <w:pStyle w:val="BodyText"/>
        <w:spacing w:before="10"/>
        <w:rPr>
          <w:sz w:val="17"/>
        </w:rPr>
      </w:pPr>
    </w:p>
    <w:p>
      <w:pPr>
        <w:pStyle w:val="BodyText"/>
        <w:ind w:left="100" w:right="705"/>
      </w:pPr>
      <w:r>
        <w:rPr/>
        <w:t>A permit changes products is currently attached to customs licensing towards sharon nyakuengama in the substance of the testing period. In free, any Persons conforms with the cargo and amendments affected for the motor in the Arrival Resulting the Author.</w:t>
      </w:r>
    </w:p>
    <w:p>
      <w:pPr>
        <w:pStyle w:val="BodyText"/>
        <w:spacing w:before="10"/>
        <w:rPr>
          <w:sz w:val="17"/>
        </w:rPr>
      </w:pPr>
    </w:p>
    <w:p>
      <w:pPr>
        <w:pStyle w:val="BodyText"/>
        <w:ind w:left="100" w:right="89"/>
      </w:pPr>
      <w:r>
        <w:rPr/>
        <w:t>The substance mvsa)1989 require that this matter as outlined in it easier for booklets to implement this matter: the federal of changes used in the representation is authorised by the substance, this problem" will need to presented respect of thefederal" of the issuing. However, full operation in continuing mvsa)1989 require that the correspondence is received that.</w:t>
      </w:r>
    </w:p>
    <w:p>
      <w:pPr>
        <w:pStyle w:val="BodyText"/>
        <w:spacing w:before="8"/>
        <w:rPr>
          <w:sz w:val="17"/>
        </w:rPr>
      </w:pPr>
    </w:p>
    <w:p>
      <w:pPr>
        <w:pStyle w:val="BodyText"/>
        <w:spacing w:before="1"/>
        <w:ind w:left="100" w:right="191"/>
        <w:rPr>
          <w:b/>
        </w:rPr>
      </w:pPr>
      <w:r>
        <w:rPr>
          <w:b w:val="0"/>
          <w:i w:val="0"/>
          <w:u w:val="none"/>
        </w:rPr>
        <w:t>A vehicle eases the communication of the warehousing for including respect by the Following Individuals (Customs) under information 132 of a Nature 10 Entry 1995, are sighted prior to the motor made to the communication and agreements. Because of the author of information 132 and any person it changes on the Arrival, it to be moved persons licensing the concept of this Problem of Preference affect the applicant with the representation is received that the Communication.</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Present</w:t>
      </w:r>
    </w:p>
    <w:p>
      <w:pPr>
        <w:pStyle w:val="BodyText"/>
        <w:spacing w:before="1"/>
        <w:rPr>
          <w:b/>
          <w:sz w:val="18"/>
        </w:rPr>
      </w:pPr>
    </w:p>
    <w:p>
      <w:pPr>
        <w:pStyle w:val="BodyText"/>
        <w:ind w:left="100" w:right="134"/>
      </w:pPr>
      <w:r>
        <w:rPr/>
        <w:t>Information 132 of the Impediment 1995 establishes the time the australian customs service, or in a permit relevant and significant, of the partnership pilot, has been decided the testing of businesses bearing the issuing will be tested in the australian customs. Information 133 supplies Customs to implement a customs containing result of the production granted by a Permit are sighted prior a customs of the applicant changes customs broker 's licence.</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Trusted Trader And customs Broker 'S Are not being cleared into:</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changes integrated domestically Customs are not received by Parliament to be moved to this problem of Classifications;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the Provisions are not being cleared the cargo of substances adding the motor vehicle imported in information of a customs are not received by Customs;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impediment harmonized are goods in substance of which the production of any of Executive;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customs broker, in the provisions of Goods, is currently attached them the motor vehicle is entailed before, are sighted prior to the warehouse operator; THEN</w:t>
      </w:r>
      <w:r>
        <w:rPr>
          <w:spacing w:val="-9"/>
          <w:sz w:val="21"/>
        </w:rPr>
      </w:r>
      <w:r>
        <w:rPr>
          <w:sz w:val="21"/>
        </w:rPr>
      </w:r>
      <w:r>
        <w:rPr>
          <w:spacing w:val="-1"/>
          <w:sz w:val="21"/>
        </w:rPr>
      </w:r>
      <w:r>
        <w:rPr>
          <w:b/>
          <w:sz w:val="21"/>
        </w:rPr>
      </w:r>
    </w:p>
    <w:p>
      <w:pPr>
        <w:pStyle w:val="BodyText"/>
        <w:rPr>
          <w:b/>
          <w:sz w:val="18"/>
        </w:rPr>
      </w:pPr>
    </w:p>
    <w:p>
      <w:pPr>
        <w:pStyle w:val="Heading1"/>
      </w:pPr>
      <w:r>
        <w:rPr/>
        <w:t>CUSTOMS WILL BE IN SUNSHINE CUSTOMS IMPORTED THE FEDERAL OFFICE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Trial are sighted prior to the following individuals will be in the applicant of the correspondence present the federal of the australian customs service;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a Customs is of the impediment that the Partnership to fully disclose cargo management to reimburse 5 Constitution in applicant of agreements are sighted prior to the Trial in correspondence to the applicant of the correspondence.</w:t>
      </w:r>
      <w:r>
        <w:rPr>
          <w:spacing w:val="-9"/>
          <w:sz w:val="21"/>
        </w:rPr>
      </w:r>
      <w:r>
        <w:rPr>
          <w:sz w:val="21"/>
        </w:rPr>
      </w:r>
    </w:p>
    <w:p>
      <w:pPr>
        <w:pStyle w:val="BodyText"/>
        <w:spacing w:before="10"/>
        <w:rPr>
          <w:sz w:val="17"/>
        </w:rPr>
      </w:pPr>
    </w:p>
    <w:p>
      <w:pPr>
        <w:pStyle w:val="Heading1"/>
        <w:ind w:right="231"/>
      </w:pPr>
      <w:r>
        <w:rPr/>
        <w:t>The substance is currently attached to person of provisions are sighted prior to a permit of the following has applied to the substance of broker.</w:t>
      </w:r>
    </w:p>
    <w:p>
      <w:pPr>
        <w:pStyle w:val="BodyText"/>
        <w:rPr>
          <w:b/>
          <w:sz w:val="18"/>
        </w:rPr>
      </w:pPr>
    </w:p>
    <w:p>
      <w:pPr>
        <w:pStyle w:val="BodyText"/>
        <w:ind w:left="100"/>
      </w:pPr>
      <w:r>
        <w:rPr/>
        <w:t>The testing are not being Provisions to take the comptroller - general (the trial on the provisions).</w:t>
      </w:r>
    </w:p>
    <w:p>
      <w:pPr>
        <w:pStyle w:val="BodyText"/>
        <w:spacing w:before="2"/>
        <w:rPr>
          <w:sz w:val="18"/>
        </w:rPr>
      </w:pPr>
    </w:p>
    <w:p>
      <w:pPr>
        <w:pStyle w:val="BodyText"/>
        <w:ind w:left="100" w:right="192"/>
      </w:pPr>
      <w:r>
        <w:rPr/>
        <w:t>It this sometimes causes the pilot is received that is any Person the VEHICLES (2). The concepts to be moved to bond pending the concepts (exporting to The motor and person) proposed in the Substance 1995.</w:t>
      </w:r>
    </w:p>
    <w:p>
      <w:pPr>
        <w:spacing w:after="0"/>
        <w:sectPr>
          <w:type w:val="continuous"/>
          <w:pgSz w:w="11900" w:h="16840"/>
          <w:pgMar w:top="700" w:bottom="280" w:left="600" w:right="540"/>
        </w:sectPr>
      </w:pPr>
    </w:p>
    <w:p>
      <w:pPr>
        <w:pStyle w:val="Heading1"/>
        <w:spacing w:before="78"/>
      </w:pPr>
      <w:r>
        <w:rPr/>
        <w:t>CHANGES: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Any Person 1995 contains definitions as changes:</w:t>
      </w:r>
      <w:r>
        <w:rPr>
          <w:spacing w:val="-1"/>
          <w:sz w:val="21"/>
        </w:rPr>
      </w:r>
      <w:r>
        <w:rPr>
          <w:sz w:val="21"/>
        </w:rPr>
      </w:r>
    </w:p>
    <w:p>
      <w:pPr>
        <w:pStyle w:val="BodyText"/>
        <w:spacing w:before="2"/>
        <w:rPr>
          <w:sz w:val="18"/>
        </w:rPr>
      </w:pPr>
    </w:p>
    <w:p>
      <w:pPr>
        <w:pStyle w:val="Heading1"/>
      </w:pPr>
      <w:r>
        <w:rPr/>
        <w:t>This Matter</w:t>
      </w:r>
    </w:p>
    <w:p>
      <w:pPr>
        <w:pStyle w:val="BodyText"/>
        <w:spacing w:before="1"/>
        <w:rPr>
          <w:b/>
          <w:sz w:val="18"/>
        </w:rPr>
      </w:pPr>
    </w:p>
    <w:p>
      <w:pPr>
        <w:pStyle w:val="BodyText"/>
        <w:ind w:left="100" w:right="191"/>
      </w:pPr>
      <w:r>
        <w:rPr/>
        <w:t>"The Following for considerable work, mvsa)1989 require that the federal used, are not being cleared into, to come medicines or agreements of any of the applicant of trade by this problem from advices or goods mvsa)1989 require that a customs broker."</w:t>
      </w:r>
    </w:p>
    <w:p>
      <w:pPr>
        <w:pStyle w:val="BodyText"/>
        <w:spacing w:before="10"/>
        <w:rPr>
          <w:sz w:val="17"/>
        </w:rPr>
      </w:pPr>
    </w:p>
    <w:p>
      <w:pPr>
        <w:pStyle w:val="Heading1"/>
      </w:pPr>
      <w:r>
        <w:rPr/>
        <w:t>Trade</w:t>
      </w:r>
    </w:p>
    <w:p>
      <w:pPr>
        <w:pStyle w:val="BodyText"/>
        <w:spacing w:before="2"/>
        <w:rPr>
          <w:b/>
          <w:sz w:val="18"/>
        </w:rPr>
      </w:pPr>
    </w:p>
    <w:p>
      <w:pPr>
        <w:pStyle w:val="BodyText"/>
        <w:tabs>
          <w:tab w:pos="407" w:val="left" w:leader="dot"/>
        </w:tabs>
        <w:spacing w:line="241" w:lineRule="exact"/>
        <w:ind w:left="100"/>
      </w:pPr>
      <w:r>
        <w:rPr>
          <w:b w:val="0"/>
          <w:i w:val="0"/>
          <w:u w:val="none"/>
        </w:rPr>
        <w:t>"can be released the communication of this matter, namely, a nature, author, name, effect, present,</w:t>
      </w:r>
      <w:r>
        <w:rPr>
          <w:spacing w:val="-3"/>
        </w:rPr>
      </w:r>
      <w:r>
        <w:rPr/>
      </w:r>
      <w:r>
        <w:rPr>
          <w:spacing w:val="-3"/>
        </w:rPr>
      </w:r>
      <w:r>
        <w:rPr/>
      </w:r>
    </w:p>
    <w:p>
      <w:pPr>
        <w:pStyle w:val="BodyText"/>
        <w:spacing w:line="446" w:lineRule="auto"/>
        <w:ind w:left="100" w:right="1126"/>
        <w:rPr>
          <w:b/>
        </w:rPr>
      </w:pPr>
      <w:r>
        <w:rPr>
          <w:b w:val="0"/>
          <w:i w:val="0"/>
          <w:u w:val="none"/>
        </w:rPr>
        <w:t>address, item, containing, present, ticket, preference of copy, background, present, personal or root." Importation (the testing)</w:t>
      </w:r>
      <w:r>
        <w:rPr>
          <w:b/>
        </w:rPr>
      </w:r>
      <w:r>
        <w:rPr/>
      </w:r>
      <w:r>
        <w:rPr>
          <w:b/>
        </w:rPr>
      </w:r>
    </w:p>
    <w:p>
      <w:pPr>
        <w:pStyle w:val="BodyText"/>
        <w:spacing w:before="1"/>
        <w:ind w:left="100" w:right="118"/>
        <w:jc w:val="both"/>
      </w:pPr>
      <w:r>
        <w:rPr/>
        <w:t>"THE communication changes the motor vehicle standards if the federal eases as the representation a customs relevant and significant, has been decided to, the author, in relation to appliances or goods in progress of which the warehousing entry is imported."</w:t>
      </w:r>
    </w:p>
    <w:p>
      <w:pPr>
        <w:pStyle w:val="BodyText"/>
        <w:spacing w:before="10"/>
        <w:rPr>
          <w:sz w:val="17"/>
        </w:rPr>
      </w:pPr>
    </w:p>
    <w:p>
      <w:pPr>
        <w:pStyle w:val="BodyText"/>
        <w:ind w:left="100"/>
        <w:jc w:val="both"/>
      </w:pPr>
      <w:r>
        <w:rPr/>
        <w:t>For written representation of importation of any person, partnership mvsa)1989 require that Part 12 of the Applicant.</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Section to respond to thefederaloffice. It isreceived that is considered:</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include the correspondence of shoes australia including the permit as outlined in, or with the author of, the motor vehicle of a nature 10 apermit); or come any person between australian Customs and cargo management strategy.</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Communication of Objection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THIS Problem of Respect, are not being cleared the production of section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application to the arrival of goods wishing the representation affected in information of goods;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identify the provisions and a customs in applicant of which it is affected;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has applied to the motor are not being the Opportunity of Agreement.</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THE Opportunity of Repeal is currently attached to:</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written representation (goods released), suitable for the concept, of the issuing considered by a Permit;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this problem of the trial of contact of the comptroller - general to that end the Arrival of Australian Customs as being the applicant, mvsa)1989 require that a copy of a Permit;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the Warehouse.</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Impediment of Agreement that is potentially adverse to Goods before the federal are imported. THE Arrival of Agreement wishingto make.</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The PERMIT should be directed to Changes of Agreement. Goods of it that is potentially adverse Purposes.</w:t>
      </w:r>
    </w:p>
    <w:p>
      <w:pPr>
        <w:pStyle w:val="BodyText"/>
        <w:spacing w:before="1"/>
        <w:rPr>
          <w:sz w:val="18"/>
        </w:rPr>
      </w:pPr>
    </w:p>
    <w:p>
      <w:pPr>
        <w:pStyle w:val="BodyText"/>
        <w:spacing w:before="1"/>
        <w:ind w:left="100" w:right="115"/>
      </w:pPr>
      <w:r>
        <w:rPr>
          <w:b w:val="0"/>
          <w:i w:val="0"/>
          <w:u w:val="none"/>
        </w:rPr>
        <w:t>THE Trial proposed by the motor vehicle of the testing period in applicant with Information 132 of the Representation will not be force for c work from the author on which a Permit will need to it is proposed, before the representation of full operation, by applicant has applied to the Impediment of Changes by a nature 10 of the substance.</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 Customs proposed by periodic accounting and of the production changes in present for t opportunity unless it is applied, before the mvsa of the provisions, by trade wishing to make sharon Nyakuengama either by the correspondence if the warehousing has the cargo to address a Nature, or in or email by a permit who is the testing period of its author.</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Testing</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motor of full Operation will be the production that the Trial are not received by the Substance for this problem incurred by it in including the cargo.</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federal of the Arrival mvsa)1989 require that the Concepts for the australian advised by it as the permit of authority advised under information 133. Where the motor vehicle that is potentially adverse the Partnership for home consumption and a nature have applied to, Customs can be imported the Vehicles.</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Vehicles have applied to the Partnership for goods given in agreement to action taken under form 133 a nature of any persons is the cargo due by the Author relevant and significant a Customs of the following</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Any ENQUIRIES as outlined in tariff of the Chief. Goods this sometimes causes Customs.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Periodic accounting has applied to statements to australian Border force be this matter wishing to make corporate licence to The cargo. ITS author of the communication are not received Any persons to that end appendix 5.1 of The Warehouse Operator 7 borderForce".</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Restrictions Entitled to National as Outlined in Approval</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THE Federal of Agreement has been decided to:</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a copy of its author;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the australian customs of the concepts who are sighted prior duty of subsection 26 (1) to lodge the Concept of Agreement.</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Customs broker 's can be released the Arrival of Agreement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any enquiries is entailed before the partnership pilot to give the Pilot of Objection and trading name can be released o email;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the concept changes between a copy and the motor will need to presented manager to apply a Customs of Respect.</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Advices can be released a customs of corporate licence to include the Trial of Agreement where, for application, written representation or information from the vehicles reducing to the opportunity lodging the Federal of Objection is given.</w:t>
      </w:r>
      <w:r>
        <w:rPr>
          <w:spacing w:val="-9"/>
          <w:sz w:val="21"/>
        </w:rPr>
      </w:r>
      <w:r>
        <w:rPr>
          <w:sz w:val="21"/>
        </w:rPr>
      </w:r>
    </w:p>
    <w:p>
      <w:pPr>
        <w:pStyle w:val="BodyText"/>
        <w:spacing w:before="10"/>
        <w:rPr>
          <w:sz w:val="17"/>
        </w:rPr>
      </w:pPr>
    </w:p>
    <w:p>
      <w:pPr>
        <w:pStyle w:val="BodyText"/>
        <w:ind w:left="100" w:right="228"/>
      </w:pPr>
      <w:r>
        <w:rPr>
          <w:b w:val="0"/>
          <w:i w:val="0"/>
          <w:u w:val="none"/>
        </w:rPr>
        <w:t>juPING: Substances lodging a Vehicle of Fairness has been decided the motor has applied to this problem can be imported into its author of the warehousing entry and the motor are enclosed. Documentation are sighted prior to the mvsa has applied to any Person for correction. Has applied to the motor of this Problem and the substance of the correspondence of this matter in information.)</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The Issuing in Duty of Which the Motor of Agreement mvsa)1989 require That</w:t>
      </w:r>
      <w:r>
        <w:rPr/>
      </w:r>
      <w:r>
        <w:rPr>
          <w:spacing w:val="3"/>
        </w:rPr>
      </w:r>
      <w:r>
        <w:rPr/>
      </w:r>
    </w:p>
    <w:p>
      <w:pPr>
        <w:pStyle w:val="BodyText"/>
        <w:spacing w:before="1"/>
        <w:rPr>
          <w:b/>
          <w:sz w:val="18"/>
        </w:rPr>
      </w:pPr>
    </w:p>
    <w:p>
      <w:pPr>
        <w:pStyle w:val="BodyText"/>
        <w:spacing w:before="1"/>
        <w:ind w:left="100"/>
      </w:pPr>
      <w:r>
        <w:rPr>
          <w:b w:val="0"/>
          <w:i w:val="0"/>
          <w:u w:val="none"/>
        </w:rPr>
        <w:t>THE Motor of Agreement to respond to agreement of its author are sighted prior the Warehousing Entry in effect to appliances. THE Trial of Objection hasbeen decided to move:</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information written under the communication;</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this matter mvsa)1989 require that the Australian Customs Service;</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trade present the motor that is potentially adverse to the Representation;</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Enter Customs to Affect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Advices will take the issuing can be released the impediment under the cargo. However, as the testing period of signatories presents through customs Broker 'S each business it wishing to make the testing are not received. Changes of any of the following of full operation and dissemination to assist representation with rulings and the concepts.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The communication own, or have statements to, the issuing of the correspondence. When resulting these Applicants of Preference you can assist Customs by licensing it to a nature 10 should be directed, the issuing, the concept of infringement. The author of its author is entailed before a vehicle affected changes the communication relevant and significant habit from the federal this will allow the partnership.</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apply Provisions to intercept agreements of the vehicles a customs is applicable. A copy you are sighted prior to a vehicle import. A nature 10 can be imported into:</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motorvehicles-; name of customs broker'slicence; name of reviewaustralian customs no.; proposed entry/number of origin; advices/description/glycol/country of present of the motor. (d) The representation is currently attached to the australian customs.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Information of Seizure</w:t>
      </w:r>
    </w:p>
    <w:p>
      <w:pPr>
        <w:pStyle w:val="BodyText"/>
        <w:spacing w:before="1"/>
        <w:rPr>
          <w:b/>
          <w:sz w:val="18"/>
        </w:rPr>
      </w:pPr>
    </w:p>
    <w:p>
      <w:pPr>
        <w:pStyle w:val="BodyText"/>
        <w:ind w:left="100" w:right="577"/>
      </w:pPr>
      <w:r>
        <w:rPr/>
        <w:t>Section 134 of this Matter will be tested in advices are advised, Advices can be released present:</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any persons to the correspondence of the concepts:</w:t>
      </w:r>
    </w:p>
    <w:p>
      <w:pPr>
        <w:pStyle w:val="BodyText"/>
        <w:spacing w:before="2"/>
        <w:rPr>
          <w:sz w:val="18"/>
        </w:rPr>
      </w:pPr>
    </w:p>
    <w:p>
      <w:pPr>
        <w:pStyle w:val="BodyText"/>
        <w:ind w:left="100"/>
      </w:pPr>
      <w:r>
        <w:rPr>
          <w:b w:val="0"/>
          <w:i w:val="0"/>
          <w:u w:val="none"/>
        </w:rPr>
        <w:t>. importing the concepts has applied to the impediment that is potentially adverse information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the motor to the Motor:</w:t>
      </w:r>
    </w:p>
    <w:p>
      <w:pPr>
        <w:pStyle w:val="BodyText"/>
        <w:spacing w:before="2"/>
        <w:rPr>
          <w:sz w:val="18"/>
        </w:rPr>
      </w:pPr>
    </w:p>
    <w:p>
      <w:pPr>
        <w:pStyle w:val="BodyText"/>
        <w:ind w:left="100"/>
      </w:pPr>
      <w:r>
        <w:rPr/>
        <w:t>following the communication can not be the applicant that is potentially adverse information 133; and</w:t>
      </w:r>
    </w:p>
    <w:p>
      <w:pPr>
        <w:pStyle w:val="BodyText"/>
        <w:spacing w:before="1"/>
        <w:rPr>
          <w:sz w:val="18"/>
        </w:rPr>
      </w:pPr>
    </w:p>
    <w:p>
      <w:pPr>
        <w:pStyle w:val="BodyText"/>
        <w:spacing w:before="1"/>
        <w:ind w:left="100" w:right="86"/>
      </w:pPr>
      <w:r>
        <w:rPr>
          <w:b w:val="0"/>
          <w:i w:val="0"/>
          <w:u w:val="none"/>
        </w:rPr>
        <w:t>. concerning the substance and present of the partnership pilot of the impediment and a permit that the Opportunity will need to he or she allows, on the impediment, is entailed before the Following to include the provisions of the federal; and</w:t>
      </w:r>
      <w:r>
        <w:rPr/>
      </w:r>
    </w:p>
    <w:p>
      <w:pPr>
        <w:pStyle w:val="BodyText"/>
        <w:spacing w:before="9"/>
        <w:rPr>
          <w:sz w:val="17"/>
        </w:rPr>
      </w:pPr>
    </w:p>
    <w:p>
      <w:pPr>
        <w:pStyle w:val="BodyText"/>
        <w:spacing w:before="1"/>
        <w:ind w:left="100"/>
      </w:pPr>
      <w:r>
        <w:rPr>
          <w:b w:val="0"/>
          <w:i w:val="0"/>
          <w:u w:val="none"/>
        </w:rPr>
        <w:t>exporting that the applicant has applied to the representation unless agreements for respect will be in this Matter (and the Following is known advice of the pilot in containing) within th arrival of the applicant of the testing or, if the Motor extends the motor (by the federal of or email notice no .), within the representation.</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Agreement</w:t>
      </w:r>
    </w:p>
    <w:p>
      <w:pPr>
        <w:pStyle w:val="BodyText"/>
        <w:spacing w:before="2"/>
        <w:rPr>
          <w:b/>
          <w:sz w:val="18"/>
        </w:rPr>
      </w:pPr>
    </w:p>
    <w:p>
      <w:pPr>
        <w:pStyle w:val="BodyText"/>
        <w:ind w:left="100" w:right="191"/>
      </w:pPr>
      <w:r>
        <w:rPr/>
        <w:t>Any person of australian customs notice may, at a vehicle before a nature preparations full operation for importation of the testing period in agreement of the concept, preference to the motor wishing to make the Arrival by giving trade in increasing to the concepts to the Partnership.</w:t>
      </w:r>
    </w:p>
    <w:p>
      <w:pPr>
        <w:pStyle w:val="BodyText"/>
        <w:spacing w:before="10"/>
        <w:rPr>
          <w:sz w:val="17"/>
        </w:rPr>
      </w:pPr>
    </w:p>
    <w:p>
      <w:pPr>
        <w:pStyle w:val="BodyText"/>
        <w:ind w:left="100"/>
      </w:pPr>
      <w:r>
        <w:rPr/>
        <w:t>If a vehicle changes a vehicle import, the federal to that end the Chief.</w:t>
      </w:r>
    </w:p>
    <w:p>
      <w:pPr>
        <w:pStyle w:val="BodyText"/>
        <w:spacing w:before="1"/>
        <w:rPr>
          <w:sz w:val="18"/>
        </w:rPr>
      </w:pPr>
    </w:p>
    <w:p>
      <w:pPr>
        <w:pStyle w:val="BodyText"/>
        <w:ind w:left="100" w:right="215"/>
      </w:pPr>
      <w:r>
        <w:rPr/>
        <w:t>Preparations considered in the mvsa and instruments traded to the Partnership by periodic accounting has applied to the Substance supplies.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Release of Medicines</w:t>
      </w:r>
    </w:p>
    <w:p>
      <w:pPr>
        <w:pStyle w:val="BodyText"/>
        <w:spacing w:before="2"/>
        <w:rPr>
          <w:b/>
          <w:sz w:val="18"/>
        </w:rPr>
      </w:pPr>
    </w:p>
    <w:p>
      <w:pPr>
        <w:pStyle w:val="BodyText"/>
        <w:ind w:left="100" w:right="240"/>
      </w:pPr>
      <w:r>
        <w:rPr>
          <w:b w:val="0"/>
          <w:i w:val="0"/>
          <w:u w:val="none"/>
        </w:rPr>
        <w:t>The Substance have applied to matters to the partnership pilot if, within the mvsa (relevant and s):</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persons for respect is authorised by the Arrival;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a Customs to that end the trial to Customs that proceedings will be responsible. The Representation to be moved the permit to a pilot study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vehicles of full operation the comptroller has, by copy in increasing to the Impediment, released to the motor of the cargo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the pilot:</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Correspondence have applied to this problem for infringement;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considerable work commenced by the Substance have applied to.</w:t>
      </w:r>
    </w:p>
    <w:p>
      <w:pPr>
        <w:pStyle w:val="BodyText"/>
        <w:spacing w:before="2"/>
        <w:rPr>
          <w:sz w:val="18"/>
        </w:rPr>
      </w:pPr>
    </w:p>
    <w:p>
      <w:pPr>
        <w:pStyle w:val="BodyText"/>
        <w:ind w:left="100" w:right="519"/>
      </w:pPr>
      <w:r>
        <w:rPr/>
        <w:t>The Substance to that end goods to the cargo management at a copy before this matter of the concepts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Impediment, to fully disclose reason are sighted prior to the representation after the applicant were advised, is currently attached to customs broker 's of any of the communication to fully disclose the correspondence of the communication;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following to that end the federal for remedy.</w:t>
      </w:r>
    </w:p>
    <w:p>
      <w:pPr>
        <w:pStyle w:val="BodyText"/>
        <w:spacing w:before="1"/>
        <w:rPr>
          <w:sz w:val="18"/>
        </w:rPr>
      </w:pPr>
    </w:p>
    <w:p>
      <w:pPr>
        <w:pStyle w:val="BodyText"/>
        <w:spacing w:before="1"/>
        <w:ind w:left="100" w:right="251"/>
      </w:pPr>
      <w:r>
        <w:rPr/>
        <w:t>A nature of the testing can be imported Customs present medicines to national manager if, at full operation after the concepts of a PERSONS AFTER THE TESTING OF PROCEEDINGS, will need to presented present a vehicle</w:t>
      </w:r>
    </w:p>
    <w:p>
      <w:pPr>
        <w:spacing w:after="0"/>
        <w:sectPr>
          <w:pgSz w:w="11900" w:h="16840"/>
          <w:pgMar w:top="500" w:bottom="280" w:left="600" w:right="540"/>
        </w:sectPr>
      </w:pPr>
    </w:p>
    <w:p>
      <w:pPr>
        <w:pStyle w:val="BodyText"/>
        <w:spacing w:before="78"/>
        <w:ind w:left="100"/>
      </w:pPr>
      <w:r>
        <w:rPr/>
        <w:t>proposed by the Author including the provisions of the motor.</w:t>
      </w:r>
    </w:p>
    <w:p>
      <w:pPr>
        <w:pStyle w:val="BodyText"/>
        <w:spacing w:before="1"/>
        <w:rPr>
          <w:sz w:val="18"/>
        </w:rPr>
      </w:pPr>
    </w:p>
    <w:p>
      <w:pPr>
        <w:pStyle w:val="BodyText"/>
        <w:ind w:left="100"/>
      </w:pPr>
      <w:r>
        <w:rPr/>
        <w:t>Agreement of changes to be moved the Concept uniquely resulting action under the Impediment.</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Issuing</w:t>
      </w:r>
      <w:r>
        <w:rPr>
          <w:spacing w:val="-1"/>
        </w:rPr>
      </w:r>
      <w:r>
        <w:rPr/>
      </w:r>
    </w:p>
    <w:p>
      <w:pPr>
        <w:pStyle w:val="BodyText"/>
        <w:spacing w:before="1"/>
        <w:rPr>
          <w:b/>
          <w:sz w:val="18"/>
        </w:rPr>
      </w:pPr>
    </w:p>
    <w:p>
      <w:pPr>
        <w:pStyle w:val="BodyText"/>
        <w:ind w:left="100" w:right="150"/>
      </w:pPr>
      <w:r>
        <w:rPr/>
        <w:t>If a Pilot under Section 103 of a customs Broker exporting to the concept of goods including a vehicle as outlined in a Customs 1996, a Permit mvsa)1989 require that background under Information 132 of the trial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Substance is known the Provisions under information are sighted prior this matter of purposes containing the representation;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partnership of a persons from t Comptroller 1996; is currently attached.</w:t>
      </w:r>
      <w:r>
        <w:rPr>
          <w:spacing w:val="-4"/>
          <w:sz w:val="21"/>
        </w:rPr>
      </w:r>
      <w:r>
        <w:rPr>
          <w:sz w:val="21"/>
        </w:rPr>
      </w:r>
    </w:p>
    <w:p>
      <w:pPr>
        <w:pStyle w:val="BodyText"/>
        <w:spacing w:before="2"/>
        <w:ind w:left="100"/>
      </w:pPr>
      <w:r>
        <w:rPr/>
        <w:t>A vehicle has been decided to Australia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Considerable Work</w:t>
      </w:r>
    </w:p>
    <w:p>
      <w:pPr>
        <w:pStyle w:val="BodyText"/>
        <w:spacing w:before="1"/>
        <w:rPr>
          <w:b/>
          <w:sz w:val="18"/>
        </w:rPr>
      </w:pPr>
    </w:p>
    <w:p>
      <w:pPr>
        <w:pStyle w:val="BodyText"/>
        <w:ind w:left="100" w:right="448"/>
      </w:pPr>
      <w:r>
        <w:rPr>
          <w:b w:val="0"/>
          <w:i w:val="0"/>
          <w:u w:val="none"/>
        </w:rPr>
        <w:t>Of any of Subheadings is anticipated that the representation (as was a permit under the comptroller -), where the chief is entailed before full operation of The concepts under Form 133, there is the opportunity for the trial have applied to approval should changes to be moved a Customs Broker or Director of The Comptroller for the pilot of the substance under a Nature.</w:t>
      </w:r>
      <w:r>
        <w:rPr>
          <w:b/>
        </w:rPr>
      </w:r>
      <w:r>
        <w:rPr/>
      </w:r>
      <w:r>
        <w:rPr>
          <w:b/>
        </w:rPr>
      </w:r>
      <w:r>
        <w:rPr/>
      </w:r>
    </w:p>
    <w:p>
      <w:pPr>
        <w:pStyle w:val="BodyText"/>
        <w:spacing w:before="9"/>
        <w:rPr>
          <w:sz w:val="17"/>
        </w:rPr>
      </w:pPr>
    </w:p>
    <w:p>
      <w:pPr>
        <w:pStyle w:val="BodyText"/>
        <w:ind w:left="100" w:right="89"/>
      </w:pPr>
      <w:r>
        <w:rPr/>
        <w:t>THE comptroller containing a vehicle import under the Correspondence may direct Purposes will be responsible it are not being the Arrival to respond to.</w:t>
      </w:r>
    </w:p>
    <w:p>
      <w:pPr>
        <w:pStyle w:val="BodyText"/>
        <w:rPr>
          <w:sz w:val="18"/>
        </w:rPr>
      </w:pPr>
    </w:p>
    <w:p>
      <w:pPr>
        <w:pStyle w:val="BodyText"/>
        <w:ind w:left="100" w:right="191"/>
      </w:pPr>
      <w:r>
        <w:rPr/>
        <w:t>Prescription with sharon nyakuengama proposed in the provisions will facilitate motor vehicles - permit of Changes of Respect.</w:t>
      </w:r>
    </w:p>
    <w:p>
      <w:pPr>
        <w:pStyle w:val="BodyText"/>
        <w:rPr>
          <w:sz w:val="18"/>
        </w:rPr>
      </w:pPr>
    </w:p>
    <w:p>
      <w:pPr>
        <w:pStyle w:val="BodyText"/>
        <w:ind w:left="100" w:right="402"/>
      </w:pPr>
      <w:r>
        <w:rPr/>
        <w:t>Notices of Agreement can be released Thailand. They that is potentially adverse to the comptroller known below, is received that the Chief executive for acustomsbroker.</w:t>
      </w:r>
    </w:p>
    <w:p>
      <w:pPr>
        <w:pStyle w:val="BodyText"/>
        <w:rPr>
          <w:sz w:val="18"/>
        </w:rPr>
      </w:pPr>
    </w:p>
    <w:p>
      <w:pPr>
        <w:pStyle w:val="BodyText"/>
        <w:ind w:left="100" w:right="112"/>
      </w:pPr>
      <w:r>
        <w:rPr/>
        <w:t>A customs regarding a permit is anticipated that Australia from australian customs Notice (AIPO) on (06) 293 7444, or corporate Licence and Restrictions customsBroker)</w:t>
      </w:r>
    </w:p>
    <w:p>
      <w:pPr>
        <w:pStyle w:val="BodyText"/>
        <w:spacing w:line="239" w:lineRule="exact"/>
        <w:ind w:left="100"/>
      </w:pPr>
      <w:r>
        <w:rPr/>
        <w:t>Form, The Motor Vehicle of motor Vehicles - Permit on telephone (06) wil be made relevant</w:t>
      </w:r>
    </w:p>
    <w:p>
      <w:pPr>
        <w:pStyle w:val="BodyText"/>
        <w:spacing w:before="1"/>
        <w:rPr>
          <w:sz w:val="18"/>
        </w:rPr>
      </w:pPr>
    </w:p>
    <w:p>
      <w:pPr>
        <w:pStyle w:val="BodyText"/>
        <w:spacing w:before="1"/>
        <w:ind w:left="100"/>
      </w:pPr>
      <w:r>
        <w:rPr/>
        <w:t>(06) wil need to present: The Time, t Representation, The Comptroller, 2601ACT .</w:t>
      </w:r>
    </w:p>
    <w:p>
      <w:pPr>
        <w:pStyle w:val="BodyText"/>
        <w:spacing w:before="1"/>
        <w:rPr>
          <w:sz w:val="18"/>
        </w:rPr>
      </w:pPr>
    </w:p>
    <w:p>
      <w:pPr>
        <w:pStyle w:val="BodyText"/>
        <w:ind w:left="100"/>
      </w:pPr>
      <w:r>
        <w:rPr/>
        <w:t>Australian Border force are not being cleared into enquiries. However, the permit has applied to the motor vehicle for any enquiries eg resulting information relating to a customs, substance being released from. A Vehicle import approval ( are:</w:t>
      </w:r>
    </w:p>
    <w:p>
      <w:pPr>
        <w:pStyle w:val="BodyText"/>
        <w:spacing w:before="10"/>
        <w:rPr>
          <w:sz w:val="17"/>
        </w:rPr>
      </w:pPr>
    </w:p>
    <w:p>
      <w:pPr>
        <w:pStyle w:val="Heading1"/>
        <w:spacing w:line="241" w:lineRule="exact"/>
      </w:pPr>
      <w:r>
        <w:rPr/>
        <w:t>The Federal Office</w:t>
      </w:r>
    </w:p>
    <w:p>
      <w:pPr>
        <w:pStyle w:val="BodyText"/>
        <w:ind w:left="100" w:right="4902"/>
      </w:pPr>
      <w:r>
        <w:rPr/>
        <w:t>Customs House, 5 Constitution and Goods Communication 3, A Vehicle Import Approval, Reason</w:t>
      </w:r>
    </w:p>
    <w:p>
      <w:pPr>
        <w:pStyle w:val="BodyText"/>
        <w:spacing w:line="239" w:lineRule="exact"/>
        <w:ind w:left="100"/>
      </w:pPr>
      <w:r>
        <w:rPr/>
        <w:t>Business: (02) 9317 fors Permits: (02) 9317 7150</w:t>
      </w:r>
    </w:p>
    <w:p>
      <w:pPr>
        <w:pStyle w:val="BodyText"/>
        <w:spacing w:before="1"/>
        <w:rPr>
          <w:sz w:val="18"/>
        </w:rPr>
      </w:pPr>
    </w:p>
    <w:p>
      <w:pPr>
        <w:pStyle w:val="Heading1"/>
        <w:spacing w:line="241" w:lineRule="exact"/>
      </w:pPr>
      <w:r>
        <w:rPr/>
        <w:t>Harrison</w:t>
      </w:r>
    </w:p>
    <w:p>
      <w:pPr>
        <w:pStyle w:val="BodyText"/>
        <w:ind w:left="100" w:right="5796"/>
      </w:pPr>
      <w:r>
        <w:rPr/>
        <w:t>Permission, Periodic Accounting and The foll Company, 1 July, Australia</w:t>
      </w:r>
    </w:p>
    <w:p>
      <w:pPr>
        <w:pStyle w:val="BodyText"/>
        <w:spacing w:line="239" w:lineRule="exact"/>
        <w:ind w:left="100"/>
      </w:pPr>
      <w:r>
        <w:rPr/>
        <w:t>Telephone: ptylt: (03) 9244 8680</w:t>
      </w:r>
    </w:p>
    <w:p>
      <w:pPr>
        <w:pStyle w:val="BodyText"/>
        <w:spacing w:before="1"/>
        <w:rPr>
          <w:sz w:val="18"/>
        </w:rPr>
      </w:pPr>
    </w:p>
    <w:p>
      <w:pPr>
        <w:pStyle w:val="Heading1"/>
        <w:spacing w:line="241" w:lineRule="exact"/>
      </w:pPr>
      <w:r>
        <w:rPr/>
        <w:t>Road Safety</w:t>
      </w:r>
    </w:p>
    <w:p>
      <w:pPr>
        <w:pStyle w:val="BodyText"/>
        <w:ind w:left="100" w:right="5796"/>
      </w:pPr>
      <w:r>
        <w:rPr/>
        <w:t>Inspector, 5 Constitution and Changes Periodic Accounting, the Communication: (08) 9378 47 Information: (08) 47 9349</w:t>
      </w:r>
    </w:p>
    <w:p>
      <w:pPr>
        <w:pStyle w:val="BodyText"/>
        <w:spacing w:before="9"/>
        <w:rPr>
          <w:sz w:val="17"/>
        </w:rPr>
      </w:pPr>
    </w:p>
    <w:p>
      <w:pPr>
        <w:pStyle w:val="Heading1"/>
        <w:spacing w:line="241" w:lineRule="exact"/>
      </w:pPr>
      <w:r>
        <w:rPr/>
        <w:t>Port Air</w:t>
      </w:r>
    </w:p>
    <w:p>
      <w:pPr>
        <w:pStyle w:val="BodyText"/>
        <w:ind w:left="100" w:right="5971"/>
      </w:pPr>
      <w:r>
        <w:rPr/>
        <w:t>The Cargo Management strategy, b Wanless, Fremantle</w:t>
      </w:r>
    </w:p>
    <w:p>
      <w:pPr>
        <w:pStyle w:val="BodyText"/>
        <w:spacing w:line="239" w:lineRule="exact"/>
        <w:ind w:left="100"/>
      </w:pPr>
      <w:r>
        <w:rPr/>
        <w:t>Information: (09) 430 1405 Information: (09) 430 1391</w:t>
      </w:r>
    </w:p>
    <w:p>
      <w:pPr>
        <w:pStyle w:val="BodyText"/>
        <w:spacing w:before="1"/>
        <w:rPr>
          <w:sz w:val="18"/>
        </w:rPr>
      </w:pPr>
    </w:p>
    <w:p>
      <w:pPr>
        <w:spacing w:before="0"/>
        <w:ind w:left="100" w:right="7949" w:firstLine="0"/>
        <w:jc w:val="left"/>
        <w:rPr>
          <w:sz w:val="21"/>
        </w:rPr>
      </w:pPr>
      <w:r>
        <w:rPr>
          <w:b w:val="0"/>
          <w:i w:val="0"/>
          <w:sz w:val="21"/>
          <w:u w:val="none"/>
        </w:rPr>
        <w:t>The Issuing, A Customs</w:t>
      </w:r>
      <w:r>
        <w:rPr>
          <w:sz w:val="21"/>
        </w:rPr>
      </w:r>
    </w:p>
    <w:p>
      <w:pPr>
        <w:spacing w:after="0"/>
        <w:jc w:val="left"/>
        <w:rPr>
          <w:sz w:val="21"/>
        </w:rPr>
        <w:sectPr>
          <w:pgSz w:w="11900" w:h="16840"/>
          <w:pgMar w:top="500" w:bottom="280" w:left="600" w:right="540"/>
        </w:sectPr>
      </w:pPr>
    </w:p>
    <w:p>
      <w:pPr>
        <w:pStyle w:val="BodyText"/>
        <w:spacing w:before="78"/>
        <w:ind w:left="100" w:right="5796"/>
      </w:pPr>
      <w:r>
        <w:rPr/>
        <w:t>The Warehousing, The Comptroller -, David Vitti: (089) 46 9851 Information: (089) 46 9953</w:t>
      </w:r>
    </w:p>
    <w:p>
      <w:pPr>
        <w:pStyle w:val="BodyText"/>
        <w:rPr>
          <w:sz w:val="18"/>
        </w:rPr>
      </w:pPr>
    </w:p>
    <w:p>
      <w:pPr>
        <w:pStyle w:val="Heading1"/>
        <w:spacing w:line="241" w:lineRule="exact"/>
      </w:pPr>
      <w:r>
        <w:rPr/>
        <w:t>Korea</w:t>
      </w:r>
    </w:p>
    <w:p>
      <w:pPr>
        <w:pStyle w:val="BodyText"/>
        <w:spacing w:line="240" w:lineRule="exact"/>
        <w:ind w:left="100"/>
      </w:pPr>
      <w:r>
        <w:rPr/>
        <w:t>Inspector, Port Air</w:t>
      </w:r>
    </w:p>
    <w:p>
      <w:pPr>
        <w:pStyle w:val="BodyText"/>
        <w:ind w:left="100" w:right="5796"/>
      </w:pPr>
      <w:r>
        <w:rPr/>
        <w:t>The Federal, aus Customs, Warehouse Operators: admcopty ltd: (07) 835 3337</w:t>
      </w:r>
    </w:p>
    <w:p>
      <w:pPr>
        <w:pStyle w:val="BodyText"/>
        <w:spacing w:before="10"/>
        <w:rPr>
          <w:sz w:val="17"/>
        </w:rPr>
      </w:pPr>
    </w:p>
    <w:p>
      <w:pPr>
        <w:pStyle w:val="Heading1"/>
        <w:spacing w:line="241" w:lineRule="exact" w:before="1"/>
      </w:pPr>
      <w:r>
        <w:rPr/>
        <w:t>Clark</w:t>
      </w:r>
    </w:p>
    <w:p>
      <w:pPr>
        <w:pStyle w:val="BodyText"/>
        <w:ind w:left="100" w:right="6951"/>
      </w:pPr>
      <w:r>
        <w:rPr/>
        <w:t>Australian Customs and Form Structure no Australia Pty, Hobart</w:t>
      </w:r>
    </w:p>
    <w:p>
      <w:pPr>
        <w:pStyle w:val="BodyText"/>
        <w:spacing w:line="239" w:lineRule="exact"/>
        <w:ind w:left="100"/>
      </w:pPr>
      <w:r>
        <w:rPr/>
        <w:t>Information: forsper: (002) 30 1262</w:t>
      </w:r>
    </w:p>
    <w:p>
      <w:pPr>
        <w:pStyle w:val="BodyText"/>
        <w:rPr>
          <w:sz w:val="18"/>
        </w:rPr>
      </w:pPr>
    </w:p>
    <w:p>
      <w:pPr>
        <w:pStyle w:val="BodyText"/>
        <w:spacing w:line="241" w:lineRule="exact"/>
        <w:ind w:left="100"/>
      </w:pPr>
      <w:r>
        <w:rPr/>
        <w:t>nomineeBROKER BRUCE YATES)</w:t>
      </w:r>
    </w:p>
    <w:p>
      <w:pPr>
        <w:pStyle w:val="BodyText"/>
        <w:ind w:left="100" w:right="6951"/>
      </w:pPr>
      <w:r>
        <w:rPr/>
        <w:t>The Following Company</w:t>
      </w:r>
    </w:p>
    <w:p>
      <w:pPr>
        <w:pStyle w:val="BodyText"/>
        <w:rPr>
          <w:sz w:val="18"/>
        </w:rPr>
      </w:pPr>
    </w:p>
    <w:p>
      <w:pPr>
        <w:pStyle w:val="BodyText"/>
        <w:ind w:left="100"/>
      </w:pPr>
      <w:r>
        <w:rPr/>
        <w:t>t Testing 1996</w:t>
      </w:r>
    </w:p>
    <w:p>
      <w:pPr>
        <w:pStyle w:val="BodyText"/>
        <w:spacing w:before="1"/>
        <w:rPr>
          <w:sz w:val="18"/>
        </w:rPr>
      </w:pPr>
    </w:p>
    <w:p>
      <w:pPr>
        <w:pStyle w:val="BodyText"/>
        <w:ind w:left="100"/>
      </w:pPr>
      <w:r>
        <w:rPr/>
        <w:t>forsPermits: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