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72284pt;width:595.3pt;height:116.05pt;mso-position-horizontal-relative:page;mso-position-vertical-relative:paragraph;z-index:15729152" coordorigin="0,-3037" coordsize="11906,2321">
            <v:shape style="position:absolute;left:0;top:-3038;width:11906;height:2321" type="#_x0000_t75" stroked="false">
              <v:imagedata r:id="rId6" o:title=""/>
            </v:shape>
            <v:shape style="position:absolute;left:1165;top:-1812;width:15;height:10" coordorigin="1165,-1811" coordsize="15,10" path="m1177,-1811l1168,-1811,1165,-1809,1165,-1806,1165,-1804,1168,-1801,1177,-1801,1180,-1804,1180,-1809,1177,-1811xe" filled="true" fillcolor="#ffffff" stroked="false">
              <v:path arrowok="t"/>
              <v:fill type="solid"/>
            </v:shape>
            <v:shape style="position:absolute;left:1245;top:-2084;width:239;height:297" type="#_x0000_t75" stroked="false">
              <v:imagedata r:id="rId7" o:title=""/>
            </v:shape>
            <v:shape style="position:absolute;left:735;top:-2273;width:1244;height:546" coordorigin="735,-2272" coordsize="1244,546" path="m765,-1831l755,-1831,750,-1826,750,-1821,755,-1816,765,-1816,765,-1826,765,-1831xm785,-1847l775,-1847,770,-1842,770,-1837,775,-1837,775,-1831,780,-1837,785,-1837,780,-1842,785,-1842,785,-1847xm795,-1816l790,-1821,790,-1826,785,-1826,780,-1821,780,-1811,785,-1806,795,-1816xm810,-1837l805,-1842,795,-1842,790,-1837,795,-1831,805,-1831,810,-1837xm815,-1816l810,-1821,810,-1826,805,-1821,800,-1821,800,-1811,810,-1811,815,-1816xm820,-1972l815,-1977,805,-1977,805,-1967,815,-1967,820,-1972xm835,-1826l830,-1831,825,-1826,820,-1826,820,-1816,825,-1816,825,-1811,830,-1811,835,-1816,835,-1826xm840,-1837l835,-1837,835,-1842,828,-1853,822,-1864,815,-1874,805,-1882,800,-1882,802,-1867,807,-1854,815,-1843,825,-1837,830,-1837,835,-1831,840,-1831,840,-1837xm840,-2078l835,-2078,835,-2083,830,-2083,830,-2078,825,-2078,825,-2068,840,-2068,840,-2078xm845,-2048l840,-2053,835,-2058,830,-2058,830,-2053,825,-2053,825,-2048,830,-2043,830,-2037,835,-2043,840,-2043,845,-2048xm850,-1942l840,-1947,840,-1937,835,-1937,835,-1932,840,-1932,840,-1927,845,-1927,845,-1932,850,-1932,850,-1942xm855,-1977l845,-1982,840,-1992,830,-1997,820,-1997,815,-2002,795,-2002,795,-1997,805,-1993,825,-1982,835,-1977,840,-1977,850,-1972,855,-1977xm860,-2063l850,-2063,845,-2058,855,-2047,860,-2053,860,-2063xm865,-2103l860,-2113,855,-2118,850,-2118,850,-2113,852,-2101,852,-2087,855,-2073,865,-2063,865,-2103xm870,-1937l865,-1937,860,-1932,855,-1932,855,-1927,860,-1922,870,-1922,870,-1932,870,-1937xm870,-1947l865,-1952,865,-1957,850,-1957,850,-1947,855,-1947,855,-1942,860,-1942,865,-1947,870,-1947xm870,-1997l865,-2002,860,-2012,855,-2017,853,-2022,855,-2022,860,-2027,860,-2037,855,-2037,855,-2042,850,-2042,845,-2037,845,-2027,840,-2027,835,-2032,830,-2032,825,-2037,825,-2032,833,-2021,842,-2009,854,-1999,870,-1992,870,-1997xm880,-2037l875,-2042,870,-2042,870,-2037,865,-2037,865,-2032,870,-2027,870,-2022,875,-2027,880,-2027,880,-2037xm885,-1952l875,-1957,875,-1952,870,-1947,880,-1937,880,-1942,885,-1942,885,-1952xm890,-2053l885,-2058,885,-2063,880,-2068,870,-2058,880,-2047,885,-2053,890,-2053xm905,-1837l893,-1842,880,-1844,867,-1845,855,-1847,850,-1847,850,-1842,862,-1835,875,-1829,888,-1828,900,-1832,905,-1832,905,-1837xm910,-1927l900,-1937,890,-1927,895,-1922,900,-1922,900,-1917,910,-1927xm911,-1862l911,-1876,909,-1888,910,-1900,910,-1916,895,-1906,895,-1890,885,-1880,900,-1866,900,-1856,905,-1850,911,-1862xm913,-2028l911,-2042,905,-2056,905,-2052,902,-2034,896,-2018,890,-2002,890,-1982,900,-1992,905,-2002,911,-2014,913,-2028xm925,-1987l920,-1992,910,-1982,915,-1982,915,-1977,920,-1972,925,-1977,925,-1987xm940,-1962l935,-1967,935,-1972,925,-1972,925,-1967,920,-1967,920,-1962,925,-1962,925,-1957,935,-1957,935,-1962,940,-1962xm945,-1917l935,-1917,930,-1912,935,-1907,935,-1902,940,-1907,945,-1907,945,-1917xm950,-1992l940,-1992,935,-1987,945,-1977,950,-1982,950,-1992xm955,-1796l945,-1806,940,-1806,940,-1801,935,-1796,935,-1791,940,-1791,945,-1786,950,-1791,950,-1796,955,-1796xm960,-1972l945,-1972,945,-1962,950,-1957,955,-1957,960,-1962,960,-1972xm980,-1897l975,-1897,975,-1902,960,-1901,946,-1898,934,-1892,925,-1882,936,-1880,947,-1879,957,-1882,965,-1887,970,-1892,975,-1892,980,-1897xm1170,-1793l1167,-1796,1158,-1796,1155,-1793,1155,-1789,1155,-1785,1158,-1781,1167,-1781,1170,-1785,1170,-1793xm1195,-1789l1192,-1791,1183,-1791,1180,-1789,1180,-1786,1180,-1784,1183,-1781,1192,-1781,1195,-1784,1195,-1789xm1205,-1837l1200,-1837,1200,-1842,1190,-1842,1185,-1837,1190,-1831,1200,-1831,1205,-1837xm1208,-1885l1208,-1896,1205,-1907,1205,-1912,1200,-1912,1200,-1907,1196,-1895,1192,-1880,1191,-1865,1195,-1852,1200,-1852,1200,-1862,1206,-1874,1208,-1885xm1320,-2108l1310,-2110,1290,-2120,1280,-2122,1266,-2124,1252,-2118,1237,-2110,1220,-2108,1215,-2108,1215,-2102,1210,-2102,1210,-2112,1205,-2122,1205,-2132,1200,-2138,1205,-2142,1200,-2148,1201,-2164,1215,-2168,1232,-2170,1245,-2178,1245,-2190,1238,-2196,1229,-2204,1220,-2212,1220,-2218,1215,-2222,1205,-2228,1200,-2238,1202,-2242,1205,-2248,1205,-2272,1200,-2272,1190,-2262,1185,-2252,1175,-2242,1160,-2258,1150,-2262,1145,-2262,1140,-2268,1130,-2268,1130,-2262,1135,-2258,1136,-2246,1139,-2236,1146,-2226,1155,-2218,1155,-2212,1150,-2198,1148,-2182,1147,-2168,1145,-2152,1131,-2118,1111,-2084,1086,-2052,1055,-2026,1037,-2004,1020,-1984,1007,-1960,1000,-1936,1000,-1922,995,-1916,985,-1920,975,-1924,969,-1928,965,-1930,955,-1936,939,-1946,923,-1952,908,-1962,895,-1976,890,-1982,890,-1976,895,-1972,900,-1962,890,-1962,890,-1966,880,-1966,870,-1972,860,-1966,844,-1964,828,-1964,813,-1962,800,-1952,795,-1952,795,-1946,830,-1946,839,-1950,847,-1956,855,-1962,860,-1962,865,-1966,870,-1962,875,-1962,893,-1958,910,-1952,927,-1944,945,-1936,945,-1932,935,-1932,925,-1926,920,-1922,910,-1916,935,-1926,952,-1928,967,-1924,981,-1914,995,-1906,996,-1890,997,-1876,997,-1860,995,-1846,990,-1846,980,-1840,975,-1840,950,-1838,928,-1830,907,-1820,885,-1810,851,-1804,840,-1800,850,-1800,865,-1806,875,-1806,904,-1812,931,-1824,959,-1834,990,-1836,995,-1836,990,-1826,980,-1816,975,-1806,970,-1810,970,-1816,965,-1820,960,-1820,955,-1816,955,-1810,960,-1806,965,-1806,965,-1800,960,-1796,948,-1784,935,-1778,922,-1774,910,-1766,900,-1766,905,-1760,916,-1758,927,-1760,937,-1764,945,-1770,995,-1820,994,-1810,992,-1798,989,-1788,985,-1780,980,-1786,970,-1786,965,-1780,965,-1776,970,-1770,959,-1764,948,-1760,925,-1756,900,-1752,876,-1750,819,-1750,808,-1748,796,-1748,785,-1750,773,-1748,761,-1748,749,-1746,740,-1740,735,-1740,740,-1736,756,-1728,773,-1726,805,-1730,1000,-1730,1010,-1736,1023,-1746,1034,-1758,1042,-1774,1045,-1780,1050,-1790,1055,-1800,1060,-1806,1060,-1816,1061,-1820,1065,-1830,1074,-1836,1080,-1840,1090,-1840,1092,-1826,1091,-1810,1089,-1794,1085,-1776,1084,-1766,1081,-1758,1079,-1746,1080,-1736,1080,-1730,1250,-1730,1260,-1726,1280,-1726,1280,-1730,1275,-1740,1265,-1740,1265,-1746,1257,-1748,1243,-1752,1220,-1754,1175,-1750,1161,-1750,1148,-1748,1136,-1750,1125,-1756,1120,-1760,1125,-1786,1129,-1802,1138,-1830,1146,-1856,1150,-1870,1150,-1876,1155,-1880,1155,-1916,1159,-1928,1166,-1948,1170,-1956,1170,-1966,1175,-1972,1175,-1976,1180,-1986,1180,-1992,1185,-2002,1195,-1996,1204,-1990,1212,-1986,1220,-1976,1225,-1942,1225,-1932,1230,-1936,1240,-1942,1235,-1962,1235,-1972,1240,-1982,1230,-1992,1225,-2002,1220,-2012,1214,-2020,1206,-2026,1200,-2034,1200,-2042,1205,-2052,1205,-2062,1215,-2066,1215,-2062,1220,-2066,1225,-2102,1270,-2102,1275,-2098,1280,-2098,1285,-2102,1320,-2108xm1321,-2108l1320,-2108,1320,-2107,1321,-2107,1321,-2108xm1395,-1912l1385,-1922,1380,-1917,1375,-1917,1370,-1907,1375,-1902,1375,-1892,1380,-1882,1380,-1872,1375,-1877,1367,-1883,1348,-1891,1340,-1897,1337,-1895,1339,-1890,1341,-1884,1335,-1882,1335,-1877,1340,-1877,1340,-1872,1335,-1872,1335,-1862,1340,-1857,1340,-1852,1346,-1844,1356,-1841,1366,-1841,1375,-1842,1385,-1847,1395,-1857,1395,-1872,1385,-1882,1385,-1902,1380,-1912,1395,-1902,1395,-1912xm1549,-1867l1544,-1872,1539,-1872,1534,-1867,1534,-1862,1539,-1857,1544,-1857,1549,-1862,1549,-1867xm1554,-1839l1550,-1842,1538,-1842,1534,-1839,1534,-1834,1534,-1830,1538,-1826,1550,-1826,1554,-1830,1554,-1839xm1568,-1881l1567,-1891,1564,-1902,1564,-1912,1559,-1912,1559,-1902,1554,-1897,1554,-1877,1564,-1857,1564,-1862,1567,-1871,1568,-1881xm1584,-1855l1581,-1857,1572,-1857,1569,-1855,1569,-1852,1569,-1850,1572,-1847,1581,-1847,1584,-1850,1584,-1855xm1644,-1806l1639,-1811,1634,-1811,1629,-1806,1629,-1796,1634,-1796,1639,-1791,1639,-1796,1644,-1801,1644,-1806xm1654,-1826l1649,-1831,1644,-1831,1639,-1826,1639,-1816,1649,-1816,1654,-1821,1654,-1826xm1669,-1796l1664,-1801,1664,-1806,1654,-1806,1654,-1796,1659,-1791,1664,-1796,1669,-1796xm1684,-1816l1679,-1821,1674,-1826,1669,-1821,1669,-1816,1664,-1816,1669,-1811,1669,-1806,1674,-1811,1679,-1811,1684,-1816xm1759,-1811l1754,-1811,1754,-1816,1749,-1816,1744,-1811,1744,-1801,1754,-1801,1759,-1806,1759,-1811xm1779,-2008l1779,-2038,1769,-2058,1769,-2063,1764,-2063,1763,-2051,1762,-2038,1762,-2025,1764,-2013,1769,-2013,1769,-2002,1774,-2002,1779,-2008xm1804,-1801l1799,-1801,1799,-1806,1789,-1806,1789,-1796,1794,-1791,1799,-1791,1804,-1796,1804,-1801xm1817,-1900l1816,-1907,1815,-1909,1814,-1917,1809,-1932,1809,-1937,1804,-1942,1804,-1947,1799,-1952,1794,-1966,1786,-1977,1777,-1987,1769,-1997,1749,-2015,1728,-2029,1711,-2038,1704,-2041,1679,-2053,1653,-2056,1627,-2053,1602,-2046,1579,-2038,1574,-2038,1569,-2048,1564,-2053,1564,-2067,1565,-2079,1568,-2089,1574,-2098,1574,-2113,1579,-2118,1584,-2128,1591,-2147,1595,-2166,1598,-2184,1599,-2203,1599,-2214,1595,-2222,1587,-2229,1579,-2233,1569,-2238,1559,-2238,1549,-2218,1529,-2208,1529,-2198,1534,-2203,1539,-2203,1549,-2198,1559,-2203,1564,-2198,1565,-2184,1562,-2172,1556,-2162,1549,-2153,1538,-2137,1527,-2120,1517,-2104,1509,-2088,1509,-1982,1520,-1967,1533,-1951,1547,-1937,1564,-1927,1575,-1919,1587,-1912,1600,-1909,1614,-1912,1624,-1917,1624,-1902,1629,-1897,1630,-1888,1630,-1885,1628,-1875,1625,-1865,1624,-1857,1609,-1832,1601,-1813,1593,-1795,1582,-1777,1569,-1762,1564,-1762,1559,-1752,1554,-1752,1549,-1746,1539,-1752,1527,-1746,1515,-1744,1505,-1742,1499,-1736,1499,-1731,1584,-1731,1589,-1736,1589,-1742,1584,-1746,1594,-1757,1594,-1772,1604,-1777,1604,-1787,1612,-1799,1627,-1825,1634,-1837,1649,-1857,1649,-1867,1654,-1877,1664,-1887,1664,-1892,1669,-1892,1669,-1897,1664,-1902,1664,-1907,1674,-1907,1684,-1902,1694,-1887,1704,-1867,1704,-1837,1706,-1819,1705,-1802,1703,-1787,1699,-1772,1691,-1758,1677,-1752,1644,-1746,1639,-1741,1629,-1741,1629,-1736,1649,-1734,1669,-1732,1689,-1732,1709,-1731,1719,-1741,1719,-1746,1724,-1752,1719,-1757,1719,-1792,1722,-1800,1723,-1810,1724,-1819,1724,-1852,1729,-1862,1729,-1877,1739,-1885,1752,-1888,1766,-1888,1779,-1887,1784,-1882,1809,-1882,1814,-1888,1816,-1890,1817,-1900xm1829,-2002l1824,-2002,1819,-2007,1809,-1997,1809,-1992,1814,-1992,1814,-1987,1819,-1987,1824,-1992,1829,-1992,1829,-2002xm1834,-1972l1824,-1982,1819,-1982,1819,-1977,1814,-1972,1814,-1967,1829,-1967,1834,-1972xm1843,-2020l1842,-2030,1839,-2038,1829,-2048,1829,-2058,1819,-2048,1819,-2028,1829,-2008,1839,-1997,1842,-2009,1843,-2020xm1859,-1972l1849,-1982,1844,-1977,1839,-1977,1839,-1967,1854,-1967,1854,-1972,1859,-1972xm1874,-2063l1869,-2063,1869,-2068,1864,-2068,1859,-2063,1859,-2053,1864,-2047,1869,-2047,1874,-2053,1874,-2063xm1886,-2090l1883,-2104,1874,-2113,1874,-2123,1869,-2123,1865,-2111,1866,-2098,1870,-2085,1874,-2073,1879,-2068,1874,-2063,1879,-2063,1885,-2076,1886,-2090xm1889,-2048l1884,-2053,1879,-2053,1874,-2048,1874,-2037,1889,-2037,1889,-2048xm1894,-1952l1889,-1957,1884,-1957,1879,-1952,1879,-1942,1889,-1942,1894,-1947,1894,-1952xm1904,-1927l1889,-1927,1879,-1937,1864,-1942,1854,-1942,1849,-1937,1854,-1932,1864,-1932,1869,-1927,1874,-1917,1894,-1917,1904,-1922,1904,-1927xm1904,-2037l1894,-2034,1885,-2029,1877,-2022,1869,-2012,1854,-1997,1859,-1992,1864,-1992,1864,-1997,1879,-1997,1889,-2007,1894,-2017,1894,-2027,1904,-2032,1904,-2037xm1909,-2012l1904,-2012,1893,-2001,1883,-1989,1874,-1977,1869,-1962,1874,-1962,1879,-1967,1884,-1967,1894,-1976,1902,-1986,1907,-1998,1909,-2012xm1909,-2068l1899,-2068,1899,-2073,1894,-2068,1889,-2068,1889,-2058,1894,-2058,1894,-2053,1899,-2053,1904,-2058,1904,-2063,1909,-2068xm1914,-2088l1909,-2093,1909,-2098,1894,-2098,1894,-2088,1899,-2083,1909,-2083,1914,-2088xm1919,-1962l1914,-1967,1904,-1967,1904,-1962,1899,-1957,1904,-1957,1904,-1952,1909,-1952,1914,-1957,1919,-1957,1919,-1962xm1929,-1821l1914,-1826,1909,-1816,1909,-1811,1914,-1811,1914,-1806,1919,-1806,1929,-1816,1929,-1821xm1929,-1947l1924,-1947,1924,-1952,1919,-1952,1914,-1947,1909,-1947,1909,-1937,1914,-1937,1914,-1932,1924,-1932,1929,-1937,1929,-1947xm1929,-2068l1924,-2068,1924,-2073,1914,-2073,1914,-2068,1909,-2063,1914,-2063,1914,-2058,1924,-2058,1929,-2063,1929,-2068xm1934,-1862l1924,-1862,1909,-1855,1898,-1843,1889,-1829,1879,-1817,1884,-1817,1898,-1823,1911,-1834,1923,-1847,1934,-1862xm1944,-1962l1939,-1967,1929,-1957,1929,-1952,1939,-1952,1944,-1957,1944,-1962xm1949,-1837l1944,-1842,1934,-1842,1934,-1832,1939,-1826,1944,-1826,1949,-1832,1949,-1837xm1959,-1816l1954,-1821,1949,-1821,1939,-1811,1944,-1806,1959,-1806,1959,-1811,1959,-1816xm1979,-1837l1974,-1837,1974,-1842,1964,-1842,1964,-1826,1974,-1826,1979,-1832,1979,-1837xe" filled="true" fillcolor="#ffffff" stroked="false">
              <v:path arrowok="t"/>
              <v:fill type="solid"/>
            </v:shape>
            <v:shape style="position:absolute;left:680;top:-1962;width:1368;height:546" coordorigin="680,-1961" coordsize="1368,546" path="m735,-1626l730,-1631,725,-1631,720,-1626,720,-1615,735,-1615,735,-1626xm745,-1610l730,-1610,730,-1600,735,-1595,745,-1595,745,-1610xm750,-1569l740,-1569,740,-1565,750,-1569xm760,-1631l755,-1631,755,-1636,745,-1636,745,-1631,740,-1626,745,-1620,755,-1620,760,-1626,760,-1631xm785,-1621l780,-1626,770,-1626,765,-1621,775,-1610,780,-1616,785,-1616,785,-1621xm815,-1616l809,-1624,804,-1633,799,-1643,790,-1651,780,-1651,780,-1656,775,-1656,775,-1661,770,-1656,779,-1647,785,-1637,791,-1627,800,-1621,810,-1610,815,-1616xm820,-1801l800,-1801,786,-1800,772,-1797,760,-1791,760,-1786,775,-1784,789,-1786,803,-1790,815,-1796,820,-1801xm835,-1786l830,-1786,819,-1781,808,-1773,798,-1763,790,-1751,815,-1751,820,-1761,830,-1771,830,-1781,835,-1786xm840,-1585l835,-1585,830,-1580,825,-1580,825,-1575,830,-1570,840,-1570,840,-1585xm850,-1620l840,-1620,840,-1615,835,-1615,840,-1610,845,-1610,845,-1605,850,-1610,850,-1620xm860,-1766l855,-1771,855,-1776,845,-1776,840,-1771,850,-1761,855,-1761,855,-1766,860,-1766xm865,-1796l860,-1796,855,-1801,845,-1791,850,-1786,855,-1786,860,-1781,860,-1786,865,-1786,865,-1796xm875,-1585l864,-1578,854,-1570,845,-1561,840,-1550,830,-1545,835,-1540,850,-1540,860,-1555,870,-1575,875,-1575,875,-1585xm880,-1781l865,-1781,865,-1771,870,-1771,870,-1766,875,-1766,880,-1771,880,-1781xm885,-1616l874,-1624,864,-1632,853,-1639,840,-1641,855,-1626,860,-1616,870,-1610,885,-1610,885,-1616xm895,-1796l890,-1796,885,-1801,880,-1801,880,-1796,875,-1796,880,-1791,880,-1786,895,-1786,890,-1791,895,-1796xm940,-1575l935,-1580,930,-1580,930,-1575,925,-1575,925,-1570,930,-1565,940,-1565,940,-1575xm955,-1666l950,-1671,945,-1666,940,-1666,940,-1656,955,-1656,955,-1666xm965,-1520l955,-1520,950,-1515,950,-1510,955,-1510,955,-1505,965,-1505,965,-1520xm965,-1550l949,-1546,934,-1538,920,-1527,910,-1510,915,-1510,920,-1515,934,-1521,946,-1529,957,-1537,965,-1545,965,-1550xm965,-1641l960,-1646,950,-1646,950,-1631,960,-1631,960,-1636,965,-1636,965,-1641xm970,-1575l965,-1580,960,-1580,955,-1575,955,-1565,965,-1565,970,-1570,970,-1575xm975,-1595l970,-1600,970,-1605,965,-1600,960,-1600,955,-1595,965,-1585,965,-1590,975,-1590,975,-1595xm980,-1490l975,-1495,975,-1500,965,-1500,960,-1495,960,-1480,975,-1480,975,-1485,980,-1490xm980,-1656l970,-1666,970,-1661,965,-1661,965,-1656,970,-1651,975,-1651,975,-1656,980,-1656xm990,-1510l985,-1515,975,-1515,975,-1505,980,-1505,980,-1500,990,-1500,990,-1510xm990,-1631l985,-1636,985,-1641,975,-1641,975,-1631,990,-1631xm1000,-1495l992,-1488,983,-1480,973,-1471,965,-1460,970,-1455,980,-1460,985,-1460,995,-1470,1000,-1485,1000,-1495xm1010,-1560l1005,-1565,1000,-1565,1000,-1560,995,-1560,995,-1550,1005,-1550,1010,-1555,1010,-1560xm1050,-1455l1045,-1465,1045,-1470,1040,-1470,1035,-1475,1030,-1485,1025,-1490,1020,-1490,1023,-1478,1026,-1466,1029,-1455,1035,-1445,1040,-1440,1040,-1430,1050,-1430,1045,-1445,1050,-1455xm1065,-1550l1045,-1550,1035,-1552,1025,-1550,1015,-1547,1005,-1545,1005,-1540,1020,-1536,1035,-1535,1050,-1539,1065,-1545,1065,-1550xm1070,-1686l1065,-1686,1060,-1681,1055,-1681,1065,-1671,1070,-1671,1070,-1681,1070,-1686xm1205,-1625l1201,-1635,1198,-1647,1198,-1657,1200,-1665,1190,-1655,1185,-1645,1180,-1629,1185,-1619,1190,-1615,1190,-1605,1195,-1599,1200,-1609,1200,-1619,1205,-1625xm1215,-1565l1205,-1573,1197,-1579,1194,-1581,1170,-1585,1164,-1593,1161,-1605,1160,-1617,1160,-1629,1165,-1639,1165,-1649,1170,-1659,1161,-1645,1157,-1627,1157,-1607,1160,-1589,1165,-1575,1155,-1569,1150,-1559,1145,-1555,1145,-1549,1140,-1545,1150,-1545,1160,-1549,1165,-1559,1165,-1565,1170,-1565,1175,-1559,1175,-1565,1170,-1569,1170,-1575,1175,-1579,1180,-1569,1185,-1569,1195,-1565,1215,-1565xm1679,-1676l1674,-1681,1664,-1681,1664,-1671,1659,-1671,1664,-1666,1679,-1666,1679,-1676xm1684,-1696l1669,-1699,1655,-1699,1641,-1695,1629,-1686,1629,-1681,1640,-1682,1652,-1683,1663,-1686,1674,-1691,1679,-1696,1684,-1691,1684,-1696xm1699,-1485l1694,-1490,1684,-1490,1684,-1480,1689,-1475,1694,-1475,1694,-1480,1699,-1480,1699,-1485xm1714,-1455l1709,-1455,1698,-1450,1688,-1442,1679,-1432,1674,-1420,1674,-1415,1679,-1415,1696,-1431,1704,-1440,1709,-1450,1714,-1455xm1719,-1485l1714,-1490,1709,-1485,1704,-1485,1704,-1480,1709,-1475,1714,-1475,1719,-1480,1719,-1485xm1739,-1455l1734,-1460,1734,-1465,1729,-1465,1724,-1460,1719,-1460,1719,-1455,1724,-1450,1734,-1450,1739,-1455xm1739,-1525l1734,-1525,1723,-1528,1712,-1527,1700,-1526,1689,-1525,1689,-1520,1684,-1520,1692,-1517,1702,-1514,1713,-1513,1724,-1515,1729,-1515,1739,-1525xm1764,-1510l1754,-1515,1749,-1510,1749,-1505,1744,-1505,1749,-1500,1749,-1495,1759,-1495,1764,-1500,1764,-1510xm1764,-1641l1759,-1651,1754,-1651,1744,-1641,1749,-1641,1749,-1636,1754,-1631,1759,-1636,1764,-1636,1764,-1641xm1764,-1676l1745,-1676,1728,-1675,1714,-1670,1704,-1661,1704,-1656,1724,-1656,1735,-1658,1746,-1662,1756,-1667,1764,-1671,1764,-1676xm1769,-1445l1767,-1456,1760,-1465,1752,-1473,1744,-1480,1744,-1469,1748,-1459,1756,-1449,1764,-1440,1769,-1440,1769,-1445xm1774,-1525l1769,-1530,1759,-1530,1759,-1520,1764,-1515,1769,-1515,1769,-1520,1774,-1520,1774,-1525xm1774,-1575l1764,-1585,1754,-1575,1754,-1570,1759,-1570,1759,-1565,1764,-1565,1769,-1570,1774,-1570,1774,-1575xm1784,-1505l1779,-1505,1779,-1510,1769,-1510,1769,-1495,1774,-1495,1779,-1490,1779,-1495,1784,-1500,1784,-1505xm1784,-1590l1779,-1600,1769,-1600,1769,-1595,1764,-1590,1774,-1580,1784,-1590xm1784,-1796l1774,-1806,1769,-1801,1764,-1801,1764,-1796,1769,-1791,1779,-1791,1784,-1796xm1794,-1619l1789,-1625,1784,-1625,1784,-1619,1779,-1619,1779,-1615,1784,-1609,1794,-1609,1794,-1619xm1799,-1580l1784,-1580,1784,-1575,1779,-1575,1779,-1570,1784,-1565,1794,-1565,1799,-1570,1799,-1575,1799,-1580xm1804,-1801l1799,-1801,1799,-1806,1789,-1806,1789,-1796,1794,-1791,1799,-1791,1804,-1796,1804,-1801xm1809,-1515l1799,-1535,1784,-1545,1779,-1550,1779,-1555,1774,-1550,1774,-1545,1781,-1533,1787,-1520,1794,-1507,1804,-1495,1809,-1495,1809,-1515xm1829,-1746l1819,-1756,1819,-1761,1814,-1761,1814,-1766,1804,-1771,1794,-1781,1784,-1776,1784,-1771,1789,-1771,1794,-1761,1803,-1752,1813,-1744,1824,-1736,1829,-1736,1829,-1746xm1834,-1651l1829,-1651,1813,-1653,1797,-1649,1782,-1642,1769,-1631,1769,-1626,1774,-1626,1774,-1631,1792,-1632,1808,-1633,1822,-1638,1834,-1646,1834,-1651xm1849,-1796l1844,-1801,1834,-1801,1829,-1796,1829,-1791,1834,-1786,1844,-1786,1844,-1791,1849,-1791,1849,-1796xm1854,-1781l1849,-1786,1844,-1786,1844,-1781,1839,-1781,1839,-1776,1844,-1771,1854,-1771,1854,-1781xm1874,-1761l1864,-1771,1854,-1761,1859,-1761,1859,-1756,1869,-1756,1874,-1761xm1874,-1791l1864,-1791,1864,-1786,1859,-1786,1859,-1781,1864,-1776,1874,-1776,1874,-1791xm1894,-1540l1889,-1540,1889,-1545,1884,-1555,1859,-1580,1854,-1575,1862,-1558,1867,-1549,1874,-1540,1884,-1540,1889,-1535,1894,-1535,1894,-1540xm1894,-1595l1889,-1600,1889,-1605,1879,-1610,1874,-1600,1874,-1595,1879,-1590,1889,-1590,1894,-1595xm1894,-1646l1889,-1641,1878,-1636,1868,-1627,1859,-1615,1854,-1600,1859,-1606,1872,-1612,1880,-1622,1887,-1632,1894,-1641,1894,-1646xm1904,-1575l1889,-1575,1889,-1570,1884,-1565,1889,-1565,1894,-1560,1899,-1560,1904,-1565,1904,-1575xm1914,-1610l1909,-1610,1909,-1615,1904,-1620,1899,-1620,1894,-1615,1894,-1605,1909,-1605,1914,-1610xm1949,-1636l1944,-1636,1934,-1631,1924,-1616,1919,-1606,1909,-1596,1914,-1590,1929,-1596,1934,-1606,1944,-1616,1944,-1631,1949,-1636xm1954,-1766l1949,-1771,1939,-1771,1939,-1766,1934,-1766,1924,-1771,1914,-1781,1904,-1781,1899,-1776,1909,-1776,1909,-1771,1914,-1761,1929,-1751,1939,-1746,1944,-1746,1944,-1751,1939,-1751,1939,-1761,1944,-1756,1949,-1756,1949,-1761,1954,-1761,1954,-1766xm1959,-1585l1954,-1590,1954,-1595,1949,-1595,1949,-1600,1944,-1600,1944,-1595,1939,-1595,1934,-1590,1944,-1585,1959,-1585xm1964,-1620l1954,-1620,1944,-1610,1949,-1610,1954,-1605,1964,-1605,1964,-1620xm1969,-1560l1954,-1575,1944,-1580,1944,-1585,1939,-1580,1934,-1580,1924,-1585,1919,-1575,1924,-1575,1929,-1570,1937,-1564,1947,-1559,1958,-1556,1969,-1555,1969,-1560xm1974,-1776l1969,-1781,1959,-1781,1959,-1776,1954,-1771,1959,-1771,1959,-1766,1969,-1766,1974,-1771,1974,-1776xm1974,-1786l1969,-1796,1955,-1799,1942,-1803,1928,-1805,1914,-1801,1909,-1796,1904,-1801,1904,-1791,1917,-1788,1932,-1786,1946,-1787,1959,-1791,1964,-1791,1974,-1786xm1979,-1756l1974,-1756,1974,-1761,1964,-1761,1964,-1756,1959,-1756,1959,-1751,1964,-1751,1964,-1746,1974,-1746,1979,-1751,1979,-1756xm1984,-1590l1979,-1595,1979,-1600,1969,-1600,1969,-1595,1964,-1595,1964,-1590,1969,-1585,1979,-1585,1979,-1590,1984,-1590xm1989,-1620l1974,-1620,1969,-1615,1974,-1610,1989,-1610,1989,-1615,1989,-1620xm2047,-1761l2047,-1771,2044,-1781,2042,-1785,2039,-1791,2024,-1795,1999,-1795,1994,-1791,1984,-1771,1989,-1761,1999,-1755,2004,-1755,2004,-1761,2009,-1765,1999,-1765,1999,-1781,2004,-1785,2019,-1785,2024,-1781,2034,-1781,2034,-1771,2039,-1765,2039,-1755,2034,-1751,2029,-1741,2019,-1731,2009,-1731,1929,-1727,1786,-1725,1520,-1725,1486,-1723,1454,-1709,1442,-1701,1434,-1689,1428,-1677,1424,-1665,1414,-1657,1405,-1647,1397,-1637,1389,-1629,1389,-1639,1404,-1669,1405,-1680,1409,-1689,1421,-1709,1433,-1729,1447,-1747,1452,-1751,1464,-1761,1474,-1769,1485,-1773,1497,-1775,1509,-1775,1524,-1769,1539,-1765,1554,-1763,1569,-1765,1564,-1775,1554,-1775,1549,-1781,1535,-1785,1522,-1785,1509,-1781,1494,-1781,1507,-1789,1520,-1797,1534,-1803,1561,-1817,1583,-1825,1594,-1831,1599,-1831,1604,-1835,1609,-1831,1634,-1835,1639,-1835,1652,-1837,1686,-1837,1704,-1835,1724,-1831,1734,-1825,1734,-1821,1744,-1815,1749,-1825,1739,-1825,1739,-1831,1759,-1831,1764,-1825,1759,-1821,1759,-1815,1764,-1815,1764,-1811,1769,-1811,1774,-1815,1779,-1815,1774,-1821,1774,-1825,1797,-1821,1819,-1815,1842,-1807,1864,-1801,1874,-1795,1879,-1791,1889,-1791,1879,-1801,1859,-1811,1839,-1811,1834,-1821,1839,-1821,1850,-1825,1859,-1831,1867,-1839,1874,-1845,1884,-1845,1879,-1851,1879,-1855,1869,-1851,1864,-1851,1854,-1845,1835,-1827,1824,-1821,1806,-1825,1790,-1827,1774,-1831,1759,-1835,1756,-1837,1749,-1841,1734,-1841,1724,-1845,1659,-1845,1659,-1851,1671,-1853,1704,-1865,1814,-1915,1825,-1925,1834,-1933,1842,-1943,1849,-1951,1849,-1955,1844,-1961,1834,-1961,1829,-1955,1834,-1951,1834,-1945,1819,-1931,1814,-1931,1699,-1875,1685,-1871,1672,-1865,1661,-1861,1649,-1855,1624,-1855,1614,-1845,1604,-1841,1594,-1841,1553,-1823,1511,-1803,1473,-1779,1439,-1751,1439,-1785,1434,-1791,1434,-1801,1429,-1795,1424,-1785,1419,-1771,1424,-1761,1424,-1751,1434,-1741,1424,-1735,1411,-1715,1400,-1695,1390,-1675,1379,-1655,1379,-1635,1374,-1629,1374,-1615,1370,-1615,1365,-1615,1365,-1625,1360,-1629,1360,-1639,1355,-1649,1360,-1649,1365,-1655,1370,-1655,1374,-1645,1374,-1639,1379,-1635,1379,-1655,1374,-1655,1374,-1659,1370,-1665,1373,-1669,1381,-1677,1390,-1691,1397,-1707,1399,-1725,1404,-1725,1404,-1741,1409,-1751,1404,-1755,1409,-1765,1394,-1771,1404,-1781,1394,-1775,1387,-1755,1392,-1711,1384,-1689,1379,-1685,1374,-1675,1365,-1669,1355,-1675,1355,-1685,1350,-1695,1344,-1703,1341,-1713,1342,-1723,1345,-1735,1350,-1745,1340,-1755,1340,-1771,1335,-1771,1328,-1759,1325,-1745,1325,-1733,1330,-1719,1335,-1715,1335,-1699,1340,-1695,1350,-1675,1360,-1665,1360,-1659,1355,-1659,1355,-1655,1350,-1659,1350,-1665,1345,-1669,1333,-1691,1321,-1711,1307,-1731,1290,-1751,1290,-1761,1300,-1765,1300,-1781,1295,-1791,1295,-1795,1290,-1795,1290,-1801,1285,-1805,1283,-1795,1280,-1783,1278,-1771,1280,-1761,1248,-1783,1213,-1805,1177,-1825,1140,-1845,1135,-1835,1148,-1829,1163,-1821,1175,-1813,1180,-1811,1213,-1793,1225,-1785,1263,-1759,1296,-1727,1323,-1687,1345,-1645,1345,-1639,1350,-1635,1345,-1629,1339,-1639,1331,-1647,1329,-1649,1323,-1653,1315,-1659,1310,-1675,1303,-1689,1295,-1701,1285,-1709,1283,-1711,1275,-1719,1255,-1719,1100,-1725,1026,-1725,881,-1721,809,-1721,735,-1719,723,-1723,711,-1729,701,-1735,695,-1745,690,-1755,690,-1765,695,-1771,700,-1781,720,-1781,730,-1771,730,-1765,725,-1761,725,-1751,730,-1751,735,-1755,735,-1761,740,-1765,740,-1771,735,-1775,735,-1781,735,-1785,725,-1791,695,-1791,690,-1781,680,-1775,680,-1745,689,-1731,701,-1721,715,-1715,730,-1709,1140,-1709,1202,-1711,1234,-1709,1265,-1705,1276,-1701,1286,-1693,1294,-1685,1300,-1675,1295,-1675,1271,-1685,1267,-1687,1261,-1689,1243,-1695,1236,-1697,1205,-1701,1175,-1699,1163,-1699,1152,-1697,1130,-1689,1120,-1685,1110,-1689,1105,-1695,1092,-1703,1077,-1707,1060,-1707,1045,-1705,1045,-1699,1059,-1697,1085,-1685,1099,-1680,1101,-1681,1105,-1685,1110,-1685,1101,-1681,1100,-1679,1099,-1680,1095,-1677,1080,-1667,1050,-1655,1040,-1665,1035,-1665,1029,-1669,1021,-1671,1011,-1673,1000,-1675,1000,-1669,995,-1675,990,-1675,995,-1665,1005,-1659,1010,-1659,1020,-1655,1035,-1659,1045,-1655,1040,-1649,1035,-1649,1035,-1645,1020,-1639,1007,-1631,992,-1625,975,-1625,959,-1623,943,-1625,928,-1633,921,-1639,915,-1645,906,-1655,896,-1663,884,-1667,870,-1669,870,-1665,880,-1659,885,-1649,900,-1635,910,-1639,915,-1635,945,-1619,960,-1619,965,-1615,934,-1605,902,-1601,871,-1599,840,-1599,829,-1603,820,-1603,810,-1605,800,-1605,805,-1599,805,-1595,790,-1595,785,-1589,775,-1595,770,-1589,765,-1589,760,-1579,750,-1569,760,-1565,770,-1569,780,-1569,790,-1585,800,-1589,811,-1595,822,-1597,834,-1597,845,-1595,855,-1595,845,-1589,845,-1585,850,-1585,850,-1579,860,-1579,860,-1585,865,-1585,860,-1589,860,-1595,892,-1595,905,-1597,918,-1599,930,-1599,935,-1605,935,-1595,930,-1595,940,-1585,945,-1585,950,-1589,945,-1595,945,-1599,940,-1599,950,-1605,960,-1605,970,-1609,975,-1609,980,-1615,990,-1615,995,-1619,1000,-1619,1000,-1609,995,-1605,995,-1599,988,-1579,986,-1561,986,-1557,987,-1541,995,-1525,990,-1543,990,-1561,993,-1579,1009,-1617,1015,-1623,1025,-1633,1047,-1643,1070,-1655,1065,-1639,1058,-1625,1054,-1609,1055,-1599,1055,-1589,1050,-1585,1055,-1585,1065,-1595,1070,-1605,1067,-1635,1070,-1647,1080,-1659,1124,-1679,1133,-1683,1161,-1691,1190,-1695,1195,-1689,1185,-1679,1170,-1675,1170,-1659,1180,-1669,1180,-1675,1210,-1689,1210,-1685,1200,-1679,1200,-1665,1205,-1679,1215,-1679,1225,-1685,1242,-1685,1259,-1681,1274,-1673,1290,-1665,1300,-1659,1300,-1645,1295,-1635,1285,-1625,1276,-1621,1265,-1621,1254,-1623,1245,-1629,1240,-1635,1240,-1655,1250,-1665,1260,-1659,1265,-1659,1265,-1655,1270,-1655,1275,-1659,1275,-1665,1270,-1665,1260,-1675,1245,-1675,1230,-1659,1225,-1649,1230,-1639,1230,-1625,1240,-1615,1255,-1609,1269,-1609,1283,-1613,1295,-1619,1297,-1621,1305,-1629,1310,-1635,1310,-1639,1315,-1649,1329,-1637,1341,-1623,1351,-1607,1360,-1589,1360,-1569,1374,-1569,1374,-1579,1381,-1599,1384,-1605,1391,-1617,1401,-1629,1405,-1633,1419,-1649,1424,-1655,1424,-1639,1430,-1629,1438,-1621,1448,-1615,1459,-1609,1474,-1607,1486,-1609,1498,-1615,1500,-1617,1509,-1625,1513,-1633,1515,-1643,1514,-1651,1509,-1659,1504,-1665,1494,-1669,1474,-1669,1469,-1659,1464,-1655,1464,-1645,1474,-1645,1474,-1655,1479,-1655,1484,-1659,1494,-1659,1499,-1655,1504,-1655,1504,-1635,1499,-1625,1489,-1619,1480,-1617,1469,-1617,1458,-1619,1449,-1625,1439,-1635,1439,-1645,1434,-1649,1434,-1655,1439,-1665,1452,-1671,1461,-1675,1466,-1677,1482,-1681,1499,-1685,1504,-1679,1514,-1675,1519,-1669,1527,-1653,1526,-1635,1524,-1617,1529,-1599,1534,-1599,1534,-1609,1539,-1621,1538,-1635,1534,-1647,1529,-1659,1524,-1665,1524,-1675,1514,-1685,1519,-1685,1529,-1679,1539,-1669,1544,-1659,1554,-1645,1560,-1629,1563,-1611,1564,-1589,1559,-1579,1544,-1575,1534,-1569,1524,-1559,1524,-1555,1529,-1549,1539,-1559,1549,-1559,1554,-1569,1559,-1575,1559,-1559,1564,-1565,1564,-1575,1564,-1579,1569,-1575,1569,-1569,1574,-1559,1579,-1555,1584,-1545,1594,-1539,1594,-1555,1589,-1565,1584,-1569,1574,-1575,1573,-1579,1567,-1591,1565,-1613,1564,-1633,1559,-1649,1555,-1661,1549,-1669,1542,-1677,1534,-1685,1579,-1679,1594,-1675,1612,-1669,1631,-1663,1648,-1653,1659,-1635,1664,-1623,1670,-1613,1677,-1601,1684,-1589,1689,-1595,1689,-1599,1684,-1605,1681,-1621,1673,-1631,1663,-1639,1654,-1649,1664,-1649,1679,-1645,1689,-1639,1711,-1631,1729,-1613,1742,-1591,1749,-1565,1748,-1545,1745,-1527,1741,-1509,1734,-1495,1724,-1485,1734,-1485,1734,-1489,1739,-1495,1746,-1513,1752,-1535,1753,-1557,1749,-1579,1749,-1585,1744,-1589,1749,-1595,1754,-1595,1754,-1589,1759,-1595,1764,-1595,1764,-1599,1764,-1605,1759,-1609,1749,-1609,1749,-1605,1744,-1599,1739,-1605,1739,-1615,1729,-1619,1744,-1615,1774,-1605,1789,-1599,1794,-1595,1799,-1595,1813,-1591,1854,-1585,1864,-1585,1874,-1579,1889,-1579,1884,-1589,1874,-1585,1869,-1585,1827,-1593,1806,-1599,1784,-1609,1773,-1613,1762,-1617,1757,-1619,1753,-1621,1744,-1625,1739,-1625,1734,-1629,1729,-1629,1709,-1639,1704,-1645,1695,-1649,1682,-1655,1637,-1667,1614,-1675,1609,-1679,1599,-1679,1589,-1685,1579,-1685,1564,-1689,1537,-1695,1507,-1697,1477,-1691,1449,-1679,1444,-1679,1444,-1675,1439,-1679,1450,-1693,1464,-1703,1481,-1709,1499,-1709,1583,-1711,1665,-1711,1828,-1713,1910,-1715,1994,-1715,2008,-1717,2020,-1721,2031,-1729,2039,-1741,2045,-1749,2047,-1761xe" filled="true" fillcolor="#ffffff" stroked="false">
              <v:path arrowok="t"/>
              <v:fill type="solid"/>
            </v:shape>
            <v:shape style="position:absolute;left:755;top:-2360;width:989;height:1015" coordorigin="755,-2359" coordsize="989,1015" path="m770,-1607l767,-1610,758,-1610,755,-1607,755,-1603,755,-1599,758,-1595,767,-1595,770,-1599,770,-1607xm1085,-1498l1073,-1506,1060,-1510,1047,-1510,1035,-1508,1020,-1508,1020,-1504,1033,-1498,1048,-1496,1064,-1496,1080,-1498,1085,-1498xm1129,-1600l1125,-1604,1115,-1600,1129,-1600xm1180,-1475l1175,-1475,1170,-1480,1160,-1500,1150,-1520,1145,-1515,1130,-1475,1130,-1470,1125,-1465,1140,-1465,1140,-1470,1135,-1470,1135,-1480,1155,-1485,1135,-1485,1145,-1500,1155,-1485,1155,-1480,1160,-1475,1160,-1470,1180,-1470,1180,-1475xm1185,-1849l1182,-1852,1173,-1852,1170,-1849,1170,-1844,1170,-1840,1173,-1836,1182,-1836,1185,-1840,1185,-1849xm1200,-1530l1170,-1520,1180,-1520,1180,-1515,1185,-1490,1185,-1485,1190,-1480,1200,-1480,1200,-1495,1195,-1520,1190,-1525,1200,-1525,1200,-1530xm1225,-1489l1200,-1480,1215,-1480,1225,-1485,1225,-1489xm1230,-1490l1228,-1494,1225,-1490,1225,-1489,1230,-1490xm1230,-1505l1225,-1525,1220,-1530,1220,-1525,1225,-1505,1225,-1500,1228,-1494,1230,-1495,1230,-1505xm1230,-1535l1210,-1530,1220,-1530,1225,-1530,1230,-1535xm1240,-1924l1238,-1927,1232,-1927,1230,-1924,1230,-1920,1230,-1916,1232,-1912,1238,-1912,1240,-1916,1240,-1924xm1240,-2009l1238,-2012,1232,-2012,1230,-2009,1230,-2005,1230,-2001,1232,-1997,1238,-1997,1240,-2001,1240,-2009xm1240,-2096l1238,-2098,1232,-2098,1230,-2096,1230,-2093,1230,-2091,1232,-2088,1238,-2088,1240,-2091,1240,-2096xm1250,-1490l1245,-1500,1240,-1505,1245,-1485,1245,-1490,1250,-1490xm1250,-1540l1245,-1540,1243,-1538,1250,-1540xm1250,-1855l1248,-1857,1242,-1857,1240,-1855,1240,-1852,1240,-1850,1242,-1847,1248,-1847,1250,-1850,1250,-1855xm1275,-1530l1270,-1545,1265,-1545,1265,-1540,1260,-1540,1270,-1535,1270,-1530,1275,-1530xm1280,-1520l1265,-1520,1255,-1525,1245,-1525,1245,-1530,1240,-1535,1243,-1538,1235,-1535,1235,-1515,1255,-1510,1270,-1510,1270,-1495,1260,-1495,1250,-1490,1260,-1490,1275,-1495,1280,-1505,1280,-1520xm1305,-1816l1300,-1821,1295,-1816,1295,-1811,1305,-1811,1305,-1816xm1305,-2093l1300,-2098,1295,-2093,1295,-2088,1305,-2088,1305,-2093xm1330,-1550l1280,-1545,1280,-1530,1285,-1530,1285,-1545,1300,-1545,1305,-1510,1305,-1500,1325,-1500,1325,-1505,1315,-1505,1315,-1545,1320,-1545,1330,-1550xm1335,-1535l1330,-1550,1330,-1535,1335,-1535xm1350,-1987l1345,-1992,1345,-1987,1350,-1987xm1355,-2002l1350,-2002,1345,-2007,1345,-2002,1340,-2002,1345,-1997,1340,-1997,1345,-1992,1350,-1992,1355,-1997,1350,-1997,1355,-2002xm1365,-1505l1360,-1505,1360,-1525,1360,-1550,1345,-1550,1345,-1505,1340,-1505,1365,-1500,1365,-1505xm1365,-2093l1360,-2098,1360,-2088,1365,-2088,1365,-2093xm1370,-1776l1365,-1781,1360,-1776,1360,-1771,1365,-1771,1370,-1776xm1370,-1962l1365,-1967,1365,-1977,1360,-1972,1355,-1982,1350,-1972,1345,-1977,1350,-1967,1345,-1962,1350,-1962,1350,-1952,1355,-1957,1360,-1952,1360,-1962,1370,-1962xm1373,-2062l1371,-2062,1369,-2063,1364,-2062,1360,-2068,1355,-2058,1365,-2058,1373,-2062xm1375,-2017l1370,-2022,1370,-2027,1365,-2027,1360,-2027,1360,-2012,1365,-2017,1370,-2012,1370,-2017,1375,-2017xm1375,-2048l1365,-2053,1355,-2053,1350,-2048,1350,-2063,1345,-2068,1345,-2048,1350,-2043,1350,-2037,1375,-2037,1375,-2048xm1375,-2063l1373,-2062,1373,-2062,1375,-2053,1375,-2063xm1385,-1982l1375,-1982,1380,-1977,1385,-1977,1385,-1982xm1385,-2007l1380,-2002,1380,-2007,1370,-1997,1375,-1997,1375,-1992,1380,-1997,1385,-1992,1385,-2002,1385,-2007xm1395,-1394l1394,-1395,1394,-1394,1395,-1394xm1429,-2093l1424,-2098,1419,-2093,1419,-2088,1429,-2088,1429,-2093xm1429,-2274l1400,-2299,1414,-2329,1380,-2319,1365,-2359,1350,-2319,1310,-2329,1330,-2299,1300,-2274,1340,-2269,1335,-2228,1365,-2253,1395,-2228,1390,-2269,1429,-2274xm1434,-1816l1429,-1821,1424,-1816,1424,-1811,1434,-1811,1434,-1816xm1439,-2193l1424,-2193,1414,-2208,1389,-2208,1404,-2193,1374,-2193,1360,-2208,1340,-2208,1355,-2193,1320,-2193,1310,-2208,1300,-2208,1295,-2203,1295,-2193,1300,-2188,1434,-2188,1439,-2193xm1439,-2208l1434,-2208,1439,-2203,1439,-2208xm1449,-1500l1444,-1505,1433,-1535,1429,-1545,1429,-1515,1415,-1515,1425,-1535,1429,-1515,1429,-1545,1429,-1550,1405,-1510,1400,-1505,1395,-1505,1375,-1525,1380,-1525,1390,-1530,1390,-1550,1375,-1550,1375,-1530,1370,-1525,1360,-1525,1380,-1500,1395,-1500,1405,-1500,1405,-1505,1410,-1510,1410,-1515,1429,-1510,1434,-1505,1434,-1500,1425,-1500,1449,-1496,1449,-1500xm1454,-1495l1449,-1496,1449,-1495,1454,-1495xm1454,-2023l1437,-2023,1434,-2018,1429,-2023,1429,-2008,1434,-2013,1449,-2013,1454,-2008,1454,-2013,1454,-2018,1454,-2023xm1469,-1540l1464,-1540,1469,-1540,1469,-1540xm1474,-1877l1464,-1882,1464,-1892,1459,-1892,1454,-1897,1449,-1892,1444,-1897,1444,-1902,1449,-1912,1444,-1917,1444,-1927,1435,-1922,1430,-1922,1425,-1917,1420,-1917,1420,-1907,1425,-1907,1420,-1902,1425,-1902,1420,-1897,1415,-1902,1415,-1912,1410,-1917,1410,-1912,1405,-1912,1405,-1902,1410,-1902,1425,-1887,1420,-1877,1420,-1867,1410,-1862,1410,-1857,1425,-1857,1425,-1867,1430,-1872,1430,-1877,1439,-1877,1439,-1867,1435,-1862,1430,-1862,1430,-1857,1439,-1857,1444,-1862,1446,-1866,1444,-1867,1447,-1867,1449,-1872,1454,-1872,1454,-1867,1447,-1867,1446,-1866,1454,-1862,1459,-1862,1464,-1867,1459,-1872,1474,-1877xm1474,-1922l1469,-1922,1464,-1917,1454,-1917,1454,-1902,1459,-1902,1459,-1897,1464,-1897,1464,-1892,1469,-1892,1469,-1907,1459,-1907,1459,-1912,1469,-1912,1469,-1907,1474,-1912,1474,-1922xm1474,-2033l1459,-2033,1459,-2018,1459,-2003,1424,-2003,1424,-2028,1429,-2023,1429,-2023,1437,-2023,1439,-2028,1446,-2024,1453,-2025,1457,-2025,1459,-2018,1459,-2033,1454,-2033,1461,-2058,1464,-2068,1439,-2058,1419,-2068,1424,-2033,1409,-2033,1414,-2013,1409,-1993,1429,-1998,1419,-1957,1439,-1968,1464,-1957,1463,-1968,1459,-1998,1474,-1993,1473,-1998,1472,-2003,1469,-2013,1472,-2025,1473,-2028,1474,-2033xm1479,-1490l1474,-1491,1474,-1490,1479,-1490xm1484,-1857l1479,-1852,1479,-1847,1484,-1847,1484,-1857xm1494,-1535l1469,-1540,1469,-1535,1464,-1500,1464,-1495,1454,-1495,1474,-1491,1474,-1495,1484,-1530,1484,-1535,1494,-1535xm1494,-1927l1489,-1917,1489,-1912,1494,-1912,1494,-1927xm1494,-2012l1489,-2002,1489,-1997,1494,-1997,1494,-2012xm1494,-2096l1492,-2098,1486,-2098,1484,-2096,1484,-2093,1484,-2091,1486,-2088,1492,-2088,1494,-2091,1494,-2096xm1509,-1500l1499,-1495,1494,-1490,1479,-1490,1504,-1485,1509,-1500xm1509,-2108l1504,-2108,1504,-2103,1504,-1882,1500,-1868,1496,-1856,1491,-1848,1484,-1842,1374,-1772,1369,-1772,1369,-1767,1355,-1767,1355,-1772,1245,-1842,1238,-1848,1231,-1856,1227,-1868,1225,-1882,1225,-2103,1504,-2103,1504,-2108,1215,-2108,1215,-1882,1217,-1867,1222,-1853,1230,-1841,1240,-1832,1355,-1761,1355,-1756,1369,-1756,1374,-1761,1383,-1767,1489,-1832,1496,-1841,1503,-1853,1507,-1867,1509,-1882,1509,-2103,1509,-2108xm1520,-1529l1519,-1530,1514,-1530,1520,-1529xm1534,-1854l1531,-1857,1522,-1857,1519,-1854,1519,-1850,1519,-1846,1522,-1842,1531,-1842,1534,-1846,1534,-1854xm1544,-1525l1520,-1529,1524,-1525,1524,-1520,1514,-1490,1514,-1485,1504,-1485,1534,-1475,1534,-1480,1529,-1480,1529,-1485,1534,-1520,1539,-1525,1544,-1525xm1589,-1480l1580,-1505,1574,-1520,1569,-1520,1544,-1485,1544,-1475,1549,-1475,1549,-1485,1554,-1490,1564,-1505,1569,-1490,1554,-1490,1574,-1485,1574,-1475,1569,-1475,1569,-1470,1589,-1470,1589,-1480xm1669,-1574l1664,-1584,1659,-1591,1659,-1578,1659,-1568,1654,-1558,1654,-1554,1649,-1544,1639,-1544,1639,-1548,1639,-1554,1649,-1564,1643,-1576,1639,-1584,1634,-1584,1634,-1568,1634,-1558,1629,-1558,1629,-1544,1629,-1538,1604,-1538,1604,-1548,1619,-1548,1629,-1544,1629,-1558,1624,-1554,1625,-1558,1626,-1562,1625,-1570,1627,-1576,1634,-1568,1634,-1584,1619,-1584,1614,-1578,1614,-1558,1604,-1558,1604,-1588,1614,-1594,1619,-1598,1634,-1594,1639,-1594,1644,-1588,1649,-1588,1659,-1578,1659,-1591,1658,-1592,1651,-1598,1649,-1600,1639,-1604,1609,-1604,1604,-1594,1597,-1582,1596,-1568,1598,-1556,1599,-1544,1599,-1538,1594,-1534,1550,-1540,1506,-1548,1461,-1558,1414,-1564,1396,-1564,1374,-1568,1319,-1568,1280,-1566,1205,-1554,1195,-1548,1180,-1548,1170,-1544,1165,-1544,1160,-1538,1150,-1544,1135,-1538,1130,-1538,1130,-1550,1134,-1558,1136,-1564,1140,-1572,1140,-1584,1135,-1594,1135,-1574,1130,-1564,1125,-1564,1125,-1554,1125,-1544,1120,-1538,1105,-1538,1100,-1548,1100,-1558,1105,-1554,1125,-1554,1125,-1564,1120,-1564,1120,-1574,1125,-1578,1125,-1584,1120,-1588,1110,-1588,1110,-1584,1110,-1564,1100,-1564,1100,-1578,1105,-1578,1105,-1584,1110,-1584,1110,-1588,1100,-1588,1090,-1578,1090,-1564,1095,-1558,1090,-1554,1095,-1548,1090,-1548,1080,-1558,1080,-1578,1090,-1588,1100,-1594,1115,-1594,1125,-1588,1130,-1584,1130,-1578,1135,-1574,1135,-1594,1131,-1598,1110,-1598,1091,-1598,1082,-1592,1075,-1584,1072,-1568,1074,-1552,1080,-1534,1085,-1518,1080,-1514,1090,-1504,1090,-1528,1085,-1534,1085,-1538,1095,-1538,1100,-1534,1105,-1534,1131,-1530,1181,-1538,1205,-1544,1253,-1552,1278,-1556,1305,-1558,1359,-1558,1414,-1554,1429,-1554,1439,-1548,1467,-1548,1501,-1540,1519,-1538,1529,-1538,1559,-1532,1589,-1528,1619,-1528,1637,-1534,1649,-1538,1647,-1528,1641,-1504,1639,-1494,1634,-1488,1639,-1484,1634,-1478,1634,-1468,1629,-1468,1624,-1464,1587,-1460,1549,-1464,1512,-1470,1474,-1478,1444,-1484,1423,-1488,1404,-1490,1404,-1474,1394,-1464,1389,-1464,1384,-1478,1384,-1458,1374,-1456,1374,-1444,1374,-1438,1369,-1438,1374,-1444,1374,-1456,1369,-1454,1369,-1448,1364,-1448,1364,-1444,1364,-1438,1359,-1438,1364,-1444,1364,-1448,1359,-1448,1354,-1453,1354,-1444,1354,-1438,1350,-1438,1350,-1448,1354,-1444,1354,-1453,1353,-1454,1350,-1458,1345,-1458,1345,-1454,1345,-1448,1340,-1444,1340,-1448,1345,-1454,1345,-1458,1345,-1464,1350,-1464,1350,-1458,1354,-1464,1354,-1478,1359,-1484,1369,-1484,1369,-1478,1374,-1474,1384,-1458,1384,-1478,1384,-1484,1389,-1478,1394,-1478,1389,-1464,1399,-1474,1404,-1474,1404,-1490,1369,-1492,1345,-1492,1345,-1478,1345,-1474,1340,-1474,1340,-1464,1340,-1454,1335,-1444,1330,-1438,1325,-1438,1325,-1428,1325,-1408,1318,-1401,1316,-1392,1311,-1382,1306,-1372,1300,-1364,1300,-1358,1295,-1358,1295,-1364,1305,-1374,1313,-1390,1318,-1400,1318,-1401,1320,-1404,1325,-1408,1325,-1428,1320,-1424,1315,-1428,1315,-1414,1295,-1404,1280,-1404,1288,-1408,1297,-1412,1306,-1414,1315,-1414,1315,-1428,1305,-1428,1295,-1434,1296,-1444,1298,-1456,1303,-1466,1304,-1468,1300,-1454,1300,-1444,1305,-1438,1305,-1434,1320,-1434,1325,-1428,1325,-1438,1315,-1438,1305,-1448,1310,-1454,1315,-1464,1330,-1468,1340,-1464,1340,-1474,1335,-1474,1335,-1478,1345,-1478,1345,-1492,1330,-1491,1330,-1474,1320,-1468,1305,-1468,1310,-1474,1330,-1474,1330,-1491,1314,-1490,1260,-1478,1234,-1474,1187,-1466,1165,-1458,1135,-1454,1105,-1458,1097,-1466,1094,-1476,1092,-1488,1090,-1498,1090,-1504,1085,-1498,1085,-1494,1090,-1484,1085,-1468,1090,-1458,1100,-1448,1125,-1448,1151,-1450,1177,-1454,1203,-1462,1230,-1468,1235,-1468,1240,-1474,1260,-1474,1290,-1478,1305,-1478,1301,-1470,1293,-1450,1290,-1438,1285,-1428,1300,-1428,1305,-1424,1294,-1418,1285,-1414,1277,-1408,1270,-1404,1255,-1403,1255,-1398,1246,-1392,1237,-1386,1226,-1384,1215,-1384,1205,-1388,1215,-1388,1220,-1394,1230,-1394,1245,-1398,1255,-1398,1255,-1403,1249,-1402,1230,-1398,1213,-1394,1195,-1394,1195,-1384,1200,-1388,1205,-1384,1195,-1374,1205,-1374,1210,-1378,1230,-1378,1240,-1384,1245,-1384,1255,-1388,1260,-1388,1265,-1398,1290,-1398,1300,-1404,1310,-1404,1295,-1376,1287,-1364,1280,-1354,1280,-1348,1285,-1348,1290,-1344,1295,-1348,1300,-1348,1306,-1358,1307,-1360,1314,-1370,1320,-1382,1325,-1394,1329,-1404,1332,-1408,1335,-1412,1337,-1414,1342,-1420,1346,-1424,1350,-1428,1354,-1428,1354,-1418,1349,-1408,1340,-1388,1340,-1398,1349,-1408,1350,-1414,1354,-1418,1354,-1428,1345,-1418,1330,-1388,1330,-1374,1345,-1358,1350,-1358,1345,-1368,1340,-1374,1345,-1378,1350,-1368,1359,-1378,1350,-1378,1350,-1384,1351,-1388,1353,-1394,1355,-1406,1359,-1414,1361,-1418,1364,-1424,1369,-1428,1374,-1418,1374,-1414,1383,-1408,1390,-1402,1394,-1395,1394,-1398,1399,-1394,1395,-1394,1394,-1384,1384,-1378,1369,-1384,1364,-1378,1359,-1378,1369,-1374,1379,-1378,1389,-1374,1394,-1374,1399,-1384,1399,-1374,1394,-1366,1386,-1364,1359,-1364,1350,-1358,1359,-1358,1372,-1362,1399,-1362,1409,-1368,1419,-1368,1419,-1364,1429,-1354,1439,-1348,1444,-1354,1444,-1358,1439,-1364,1439,-1368,1429,-1378,1429,-1364,1424,-1364,1422,-1368,1419,-1374,1418,-1376,1414,-1384,1412,-1388,1409,-1395,1409,-1378,1409,-1374,1404,-1374,1404,-1384,1409,-1378,1409,-1395,1408,-1398,1406,-1402,1399,-1414,1407,-1402,1422,-1376,1429,-1364,1429,-1378,1419,-1388,1419,-1398,1414,-1398,1414,-1408,1424,-1404,1429,-1398,1439,-1398,1444,-1394,1454,-1394,1464,-1384,1474,-1378,1479,-1374,1489,-1368,1504,-1368,1514,-1364,1519,-1364,1524,-1358,1529,-1364,1524,-1368,1519,-1368,1519,-1374,1509,-1378,1509,-1368,1492,-1376,1483,-1382,1474,-1388,1483,-1384,1495,-1382,1519,-1378,1519,-1374,1534,-1374,1529,-1378,1519,-1384,1504,-1384,1499,-1388,1489,-1388,1472,-1392,1457,-1402,1455,-1404,1444,-1414,1444,-1404,1434,-1404,1426,-1408,1414,-1414,1414,-1418,1444,-1404,1444,-1414,1444,-1414,1429,-1424,1434,-1424,1444,-1434,1444,-1444,1449,-1454,1444,-1458,1439,-1466,1439,-1458,1439,-1438,1434,-1434,1432,-1433,1429,-1428,1424,-1428,1419,-1424,1414,-1424,1409,-1428,1424,-1428,1432,-1433,1434,-1438,1434,-1458,1439,-1458,1439,-1466,1439,-1466,1431,-1470,1429,-1471,1429,-1454,1429,-1444,1424,-1434,1399,-1434,1399,-1438,1399,-1444,1389,-1454,1389,-1418,1379,-1424,1384,-1424,1389,-1418,1389,-1454,1394,-1454,1401,-1462,1403,-1464,1409,-1468,1418,-1470,1424,-1464,1429,-1454,1429,-1471,1423,-1474,1414,-1478,1426,-1478,1448,-1474,1459,-1474,1489,-1468,1549,-1454,1579,-1448,1598,-1448,1617,-1452,1633,-1458,1635,-1460,1644,-1474,1645,-1482,1648,-1502,1649,-1514,1654,-1528,1661,-1544,1667,-1558,1669,-1574xm1714,-1455l1709,-1455,1698,-1450,1688,-1442,1679,-1432,1674,-1420,1674,-1415,1679,-1415,1696,-1431,1704,-1440,1709,-1450,1714,-1455xm1744,-1435l1739,-1440,1729,-1440,1724,-1435,1729,-1430,1744,-1430,1744,-1435xe" filled="true" fillcolor="#ffffff" stroked="false">
              <v:path arrowok="t"/>
              <v:fill type="solid"/>
            </v:shape>
            <v:shape style="position:absolute;left:0;top:-3038;width:11906;height:2321"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38"/>
                      </w:rPr>
                    </w:pPr>
                  </w:p>
                  <w:p>
                    <w:pPr>
                      <w:tabs>
                        <w:tab w:pos="5097" w:val="left" w:leader="none"/>
                      </w:tabs>
                      <w:spacing w:line="372" w:lineRule="auto" w:before="0"/>
                      <w:ind w:left="2160" w:right="6794" w:firstLine="0"/>
                      <w:jc w:val="left"/>
                      <w:rPr>
                        <w:rFonts w:ascii="Times New Roman"/>
                        <w:b/>
                        <w:sz w:val="26"/>
                      </w:rPr>
                    </w:pPr>
                    <w:r>
                      <w:rPr>
                        <w:rFonts w:ascii="Times New Roman"/>
                        <w:b/>
                        <w:color w:val="FFFFFF"/>
                        <w:spacing w:val="-8"/>
                        <w:sz w:val="26"/>
                        <w:u w:val="single" w:color="FFFFFF"/>
                      </w:rPr>
                      <w:t>Australian</w:t>
                    </w:r>
                    <w:r>
                      <w:rPr>
                        <w:rFonts w:ascii="Times New Roman"/>
                        <w:b/>
                        <w:color w:val="FFFFFF"/>
                        <w:spacing w:val="-25"/>
                        <w:sz w:val="26"/>
                        <w:u w:val="single" w:color="FFFFFF"/>
                      </w:rPr>
                      <w:t> </w:t>
                    </w:r>
                    <w:r>
                      <w:rPr>
                        <w:rFonts w:ascii="Times New Roman"/>
                        <w:b/>
                        <w:color w:val="FFFFFF"/>
                        <w:spacing w:val="-9"/>
                        <w:sz w:val="26"/>
                        <w:u w:val="single" w:color="FFFFFF"/>
                      </w:rPr>
                      <w:t>Government</w:t>
                    </w:r>
                    <w:r>
                      <w:rPr>
                        <w:rFonts w:ascii="Times New Roman"/>
                        <w:b/>
                        <w:color w:val="FFFFFF"/>
                        <w:sz w:val="26"/>
                        <w:u w:val="single" w:color="FFFFFF"/>
                      </w:rPr>
                      <w:tab/>
                    </w:r>
                    <w:r>
                      <w:rPr>
                        <w:rFonts w:ascii="Times New Roman"/>
                        <w:b/>
                        <w:color w:val="FFFFFF"/>
                        <w:sz w:val="26"/>
                      </w:rPr>
                      <w:t> </w:t>
                    </w:r>
                    <w:r>
                      <w:rPr>
                        <w:rFonts w:ascii="Times New Roman"/>
                        <w:b/>
                        <w:color w:val="FFFFFF"/>
                        <w:spacing w:val="-8"/>
                        <w:sz w:val="26"/>
                      </w:rPr>
                      <w:t>Department</w:t>
                    </w:r>
                    <w:r>
                      <w:rPr>
                        <w:rFonts w:ascii="Times New Roman"/>
                        <w:b/>
                        <w:color w:val="FFFFFF"/>
                        <w:spacing w:val="-28"/>
                        <w:sz w:val="26"/>
                      </w:rPr>
                      <w:t> </w:t>
                    </w:r>
                    <w:r>
                      <w:rPr>
                        <w:rFonts w:ascii="Times New Roman"/>
                        <w:b/>
                        <w:color w:val="FFFFFF"/>
                        <w:spacing w:val="-5"/>
                        <w:sz w:val="26"/>
                      </w:rPr>
                      <w:t>of</w:t>
                    </w:r>
                    <w:r>
                      <w:rPr>
                        <w:rFonts w:ascii="Times New Roman"/>
                        <w:b/>
                        <w:color w:val="FFFFFF"/>
                        <w:spacing w:val="-16"/>
                        <w:sz w:val="26"/>
                      </w:rPr>
                      <w:t> </w:t>
                    </w:r>
                    <w:r>
                      <w:rPr>
                        <w:rFonts w:ascii="Times New Roman"/>
                        <w:b/>
                        <w:color w:val="FFFFFF"/>
                        <w:spacing w:val="-9"/>
                        <w:sz w:val="26"/>
                      </w:rPr>
                      <w:t>Home</w:t>
                    </w:r>
                    <w:r>
                      <w:rPr>
                        <w:rFonts w:ascii="Times New Roman"/>
                        <w:b/>
                        <w:color w:val="FFFFFF"/>
                        <w:spacing w:val="-32"/>
                        <w:sz w:val="26"/>
                      </w:rPr>
                      <w:t> </w:t>
                    </w:r>
                    <w:r>
                      <w:rPr>
                        <w:rFonts w:ascii="Times New Roman"/>
                        <w:b/>
                        <w:color w:val="FFFFFF"/>
                        <w:spacing w:val="-8"/>
                        <w:sz w:val="26"/>
                      </w:rPr>
                      <w:t>Affairs</w:t>
                    </w:r>
                  </w:p>
                </w:txbxContent>
              </v:textbox>
              <w10:wrap type="none"/>
            </v:shape>
            <w10:wrap type="none"/>
          </v:group>
        </w:pict>
      </w:r>
      <w:bookmarkStart w:name="DEPARTMENT OF HOME AFFAIRS NOTICE No.201" w:id="1"/>
      <w:bookmarkEnd w:id="1"/>
      <w:r>
        <w:rPr>
          <w:b w:val="0"/>
        </w:rPr>
      </w:r>
      <w:r>
        <w:rPr>
          <w:color w:val="034EA2"/>
        </w:rPr>
        <w:t>Australian Customs Notice 1996 15</w:t>
      </w:r>
    </w:p>
    <w:p>
      <w:pPr>
        <w:pStyle w:val="BodyText"/>
        <w:spacing w:before="9"/>
        <w:rPr>
          <w:b/>
          <w:sz w:val="19"/>
        </w:rPr>
      </w:pPr>
      <w:r>
        <w:rPr/>
        <w:pict>
          <v:rect style="position:absolute;margin-left:56.650002pt;margin-top:13.343428pt;width:481.901pt;height:.45pt;mso-position-horizontal-relative:page;mso-position-vertical-relative:paragraph;z-index:-15728640;mso-wrap-distance-left:0;mso-wrap-distance-right:0" filled="true" fillcolor="#034ea2" stroked="false">
            <v:fill type="solid"/>
            <w10:wrap type="topAndBottom"/>
          </v:rect>
        </w:pict>
      </w:r>
    </w:p>
    <w:p>
      <w:pPr>
        <w:pStyle w:val="BodyText"/>
        <w:spacing w:before="8"/>
        <w:rPr>
          <w:b/>
          <w:sz w:val="6"/>
        </w:rPr>
      </w:pPr>
    </w:p>
    <w:p>
      <w:pPr>
        <w:spacing w:before="92"/>
        <w:ind w:left="1144" w:right="1144" w:firstLine="0"/>
        <w:jc w:val="center"/>
        <w:rPr>
          <w:b/>
          <w:sz w:val="28"/>
        </w:rPr>
      </w:pPr>
      <w:r>
        <w:rPr>
          <w:b/>
          <w:sz w:val="28"/>
        </w:rPr>
        <w:t>RESTRICTIONS ON THE EXCISE TARIFF ON DRY NOODLES AND COCA-COLA</w:t>
      </w:r>
    </w:p>
    <w:p>
      <w:pPr>
        <w:pStyle w:val="BodyText"/>
        <w:rPr>
          <w:b/>
          <w:sz w:val="30"/>
        </w:rPr>
      </w:pPr>
    </w:p>
    <w:p>
      <w:pPr>
        <w:pStyle w:val="BodyText"/>
        <w:spacing w:before="10"/>
        <w:rPr>
          <w:b/>
          <w:sz w:val="28"/>
        </w:rPr>
      </w:pPr>
    </w:p>
    <w:p>
      <w:pPr>
        <w:pStyle w:val="BodyText"/>
        <w:ind w:left="1132" w:right="1196"/>
      </w:pPr>
      <w:r>
        <w:rPr>
          <w:b w:val="0"/>
          <w:i w:val="0"/>
          <w:u w:val="none"/>
        </w:rPr>
        <w:t>On 21 October 1996, the Minister for Industry, Tourism, Science and Resources announced that the government had introduced a number of measures to strengthen the Customs Act, including the relaxation of the petroleum-based goods value tax (PBI) threshold.</w:t>
      </w:r>
      <w:r>
        <w:rPr>
          <w:i/>
        </w:rPr>
      </w:r>
      <w:r>
        <w:rPr/>
      </w:r>
      <w:r>
        <w:rPr>
          <w:i/>
        </w:rPr>
      </w:r>
      <w:r>
        <w:rPr/>
      </w:r>
    </w:p>
    <w:p>
      <w:pPr>
        <w:pStyle w:val="BodyText"/>
        <w:rPr>
          <w:sz w:val="22"/>
        </w:rPr>
      </w:pPr>
    </w:p>
    <w:p>
      <w:pPr>
        <w:pStyle w:val="BodyText"/>
        <w:spacing w:before="2"/>
        <w:rPr>
          <w:sz w:val="22"/>
        </w:rPr>
      </w:pPr>
    </w:p>
    <w:p>
      <w:pPr>
        <w:pStyle w:val="BodyText"/>
        <w:spacing w:before="1"/>
        <w:ind w:left="1132" w:right="1375" w:hanging="1"/>
      </w:pPr>
      <w:r>
        <w:rPr/>
        <w:t>The new threshold for tobacco and alcohol will be $75.10 per litre of pure tobacco or $80.20 per litre of alcohol. Importers, exporters and customs brokers will be asked to import and pay tax on tobacco or alcohol that does not satisfy the new threshold.</w:t>
      </w:r>
    </w:p>
    <w:p>
      <w:pPr>
        <w:pStyle w:val="BodyText"/>
        <w:rPr>
          <w:sz w:val="22"/>
        </w:rPr>
      </w:pPr>
    </w:p>
    <w:p>
      <w:pPr>
        <w:pStyle w:val="BodyText"/>
        <w:spacing w:before="2"/>
        <w:rPr>
          <w:sz w:val="22"/>
        </w:rPr>
      </w:pPr>
    </w:p>
    <w:p>
      <w:pPr>
        <w:pStyle w:val="BodyText"/>
        <w:ind w:left="1132" w:right="1386"/>
      </w:pPr>
      <w:r>
        <w:rPr>
          <w:b w:val="0"/>
          <w:i w:val="0"/>
          <w:u w:val="none"/>
        </w:rPr>
        <w:t>The proposed changes would impact on exporters and customs brokers across the country. The excise threshold on dry goods has been raised in recent years and remains at $68.97 per litre of smoke, oil, petrol or diesel. In response to the increase, the Government has introduced duty rates on dry goods and on alcoholic beverages. Importers who import more than 100 litres of dry goods may be able to attract a reduced duty rate of 15 cents per litre.</w:t>
      </w:r>
      <w:r>
        <w:rPr>
          <w:i/>
        </w:rPr>
      </w:r>
      <w:r>
        <w:rPr/>
      </w:r>
    </w:p>
    <w:p>
      <w:pPr>
        <w:pStyle w:val="BodyText"/>
        <w:rPr>
          <w:sz w:val="22"/>
        </w:rPr>
      </w:pPr>
    </w:p>
    <w:p>
      <w:pPr>
        <w:pStyle w:val="BodyText"/>
        <w:spacing w:before="3"/>
        <w:rPr>
          <w:sz w:val="22"/>
        </w:rPr>
      </w:pPr>
    </w:p>
    <w:p>
      <w:pPr>
        <w:pStyle w:val="BodyText"/>
        <w:ind w:left="1132"/>
      </w:pPr>
      <w:r>
        <w:rPr/>
        <w:t>As a result, the new threshold applies to dry goods of 5%, 10%, 15%, 25%, 38% or 50% alcohol content and not including distilled spirits.</w:t>
      </w:r>
    </w:p>
    <w:p>
      <w:pPr>
        <w:pStyle w:val="BodyText"/>
        <w:spacing w:before="1"/>
        <w:rPr>
          <w:sz w:val="24"/>
        </w:rPr>
      </w:pPr>
    </w:p>
    <w:p>
      <w:pPr>
        <w:pStyle w:val="ListParagraph"/>
        <w:numPr>
          <w:ilvl w:val="0"/>
          <w:numId w:val="1"/>
        </w:numPr>
        <w:tabs>
          <w:tab w:pos="2572" w:val="left" w:leader="none"/>
          <w:tab w:pos="2573" w:val="left" w:leader="none"/>
        </w:tabs>
        <w:spacing w:line="240" w:lineRule="auto" w:before="0" w:after="0"/>
        <w:ind w:left="1852" w:right="1306" w:hanging="1"/>
        <w:jc w:val="left"/>
        <w:rPr>
          <w:sz w:val="20"/>
        </w:rPr>
      </w:pPr>
      <w:r>
        <w:rPr>
          <w:b w:val="0"/>
          <w:i w:val="0"/>
          <w:sz w:val="20"/>
          <w:u w:val="none"/>
        </w:rPr>
        <w:t>Under the provisions of subsection 71ZZHZB(1) of the Customs Act, the current formula for determining excise is the sum of:</w:t>
      </w:r>
      <w:r>
        <w:rPr>
          <w:spacing w:val="-2"/>
          <w:sz w:val="20"/>
        </w:rPr>
      </w:r>
      <w:r>
        <w:rPr>
          <w:sz w:val="20"/>
        </w:rPr>
      </w:r>
    </w:p>
    <w:p>
      <w:pPr>
        <w:pStyle w:val="BodyText"/>
        <w:spacing w:before="1"/>
      </w:pPr>
    </w:p>
    <w:p>
      <w:pPr>
        <w:pStyle w:val="ListParagraph"/>
        <w:numPr>
          <w:ilvl w:val="0"/>
          <w:numId w:val="1"/>
        </w:numPr>
        <w:tabs>
          <w:tab w:pos="2571" w:val="left" w:leader="none"/>
          <w:tab w:pos="2573" w:val="left" w:leader="none"/>
        </w:tabs>
        <w:spacing w:line="240" w:lineRule="auto" w:before="0" w:after="0"/>
        <w:ind w:left="1852" w:right="1499" w:hanging="1"/>
        <w:jc w:val="left"/>
        <w:rPr>
          <w:sz w:val="20"/>
        </w:rPr>
      </w:pPr>
      <w:r>
        <w:rPr>
          <w:b w:val="0"/>
          <w:i w:val="0"/>
          <w:sz w:val="20"/>
          <w:u w:val="none"/>
        </w:rPr>
        <w:t>2 x DCT calculated on a base of excise-equivalent goods and, where the sum is not expressed in US dollars, the amount that exceeds 1/3 of the rate of duty applicable to the relevant excise-equivalent goods.</w:t>
      </w:r>
      <w:r>
        <w:rPr>
          <w:spacing w:val="-1"/>
          <w:sz w:val="20"/>
        </w:rPr>
      </w:r>
      <w:r>
        <w:rPr>
          <w:sz w:val="20"/>
        </w:rPr>
      </w:r>
    </w:p>
    <w:p>
      <w:pPr>
        <w:pStyle w:val="BodyText"/>
        <w:rPr>
          <w:sz w:val="22"/>
        </w:rPr>
      </w:pPr>
    </w:p>
    <w:p>
      <w:pPr>
        <w:pStyle w:val="BodyText"/>
        <w:rPr>
          <w:sz w:val="18"/>
        </w:rPr>
      </w:pPr>
    </w:p>
    <w:p>
      <w:pPr>
        <w:pStyle w:val="BodyText"/>
        <w:ind w:left="1132" w:right="1196"/>
      </w:pPr>
      <w:r>
        <w:rPr>
          <w:b w:val="0"/>
          <w:i w:val="0"/>
          <w:u w:val="none"/>
        </w:rPr>
        <w:t>Following the review of excise-equivalent goods and tobacco-equivalent goods under the Tobacco Harmonized Commodity Description and Synthesis (TcoS) Act 1995, there are new concessional arrangements which allow importers to claim concessional rates of duty for dry goods.</w:t>
      </w:r>
      <w:hyperlink r:id="rId8">
        <w:r>
          <w:rPr>
            <w:color w:val="034EA2"/>
            <w:u w:val="single" w:color="034EA2"/>
          </w:rPr>
          <w:t>http://www.homeaffairs.gov.au</w:t>
        </w:r>
        <w:r>
          <w:rPr>
            <w:color w:val="034EA2"/>
          </w:rPr>
          <w:t> </w:t>
        </w:r>
      </w:hyperlink>
      <w:r>
        <w:rPr/>
      </w:r>
    </w:p>
    <w:p>
      <w:pPr>
        <w:spacing w:after="0"/>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spacing w:before="8"/>
        <w:rPr>
          <w:sz w:val="19"/>
        </w:rPr>
      </w:pPr>
    </w:p>
    <w:p>
      <w:pPr>
        <w:spacing w:before="1"/>
        <w:ind w:left="1144" w:right="1147" w:firstLine="0"/>
        <w:jc w:val="center"/>
        <w:rPr>
          <w:sz w:val="22"/>
        </w:rPr>
      </w:pPr>
      <w:r>
        <w:rPr>
          <w:sz w:val="22"/>
        </w:rPr>
        <w:t>The new formula is as follows:</w:t>
      </w:r>
    </w:p>
    <w:p>
      <w:pPr>
        <w:pStyle w:val="BodyText"/>
      </w:pPr>
    </w:p>
    <w:p>
      <w:pPr>
        <w:pStyle w:val="BodyText"/>
        <w:spacing w:before="10"/>
        <w:rPr>
          <w:sz w:val="16"/>
        </w:rPr>
      </w:pPr>
    </w:p>
    <w:p>
      <w:pPr>
        <w:pStyle w:val="BodyText"/>
        <w:spacing w:before="92"/>
        <w:ind w:left="1132"/>
      </w:pPr>
      <w:r>
        <w:rPr/>
        <w:t>EXCISE A – 3 x DCT</w:t>
      </w:r>
    </w:p>
    <w:p>
      <w:pPr>
        <w:pStyle w:val="BodyText"/>
        <w:rPr>
          <w:sz w:val="22"/>
        </w:rPr>
      </w:pPr>
    </w:p>
    <w:p>
      <w:pPr>
        <w:pStyle w:val="BodyText"/>
        <w:spacing w:before="2"/>
        <w:rPr>
          <w:sz w:val="23"/>
        </w:rPr>
      </w:pPr>
    </w:p>
    <w:p>
      <w:pPr>
        <w:pStyle w:val="BodyText"/>
        <w:ind w:left="1132"/>
      </w:pPr>
      <w:r>
        <w:rPr/>
        <w:t>1 Unless otherwise indicated NZ, PG, FI, DC, LDC and SG rates are Free.</w:t>
      </w:r>
    </w:p>
    <w:p>
      <w:pPr>
        <w:pStyle w:val="BodyText"/>
        <w:rPr>
          <w:sz w:val="22"/>
        </w:rPr>
      </w:pPr>
    </w:p>
    <w:p>
      <w:pPr>
        <w:pStyle w:val="BodyText"/>
        <w:spacing w:before="7"/>
      </w:pPr>
    </w:p>
    <w:p>
      <w:pPr>
        <w:pStyle w:val="ListParagraph"/>
        <w:numPr>
          <w:ilvl w:val="0"/>
          <w:numId w:val="2"/>
        </w:numPr>
        <w:tabs>
          <w:tab w:pos="1854" w:val="left" w:leader="none"/>
        </w:tabs>
        <w:spacing w:line="240" w:lineRule="auto" w:before="0" w:after="0"/>
        <w:ind w:left="1853" w:right="0" w:hanging="362"/>
        <w:jc w:val="left"/>
        <w:rPr>
          <w:b/>
          <w:sz w:val="20"/>
        </w:rPr>
      </w:pPr>
      <w:r>
        <w:rPr>
          <w:b w:val="0"/>
          <w:i w:val="0"/>
          <w:sz w:val="20"/>
          <w:u w:val="none"/>
        </w:rPr>
        <w:t>Unless otherwise indicated general rate applies for CA.</w:t>
      </w:r>
      <w:r>
        <w:rPr>
          <w:spacing w:val="-6"/>
          <w:sz w:val="20"/>
        </w:rPr>
      </w:r>
      <w:r>
        <w:rPr>
          <w:b/>
          <w:sz w:val="20"/>
        </w:rPr>
      </w:r>
    </w:p>
    <w:p>
      <w:pPr>
        <w:pStyle w:val="ListParagraph"/>
        <w:numPr>
          <w:ilvl w:val="0"/>
          <w:numId w:val="2"/>
        </w:numPr>
        <w:tabs>
          <w:tab w:pos="1854" w:val="left" w:leader="none"/>
        </w:tabs>
        <w:spacing w:line="240" w:lineRule="auto" w:before="3" w:after="0"/>
        <w:ind w:left="1853" w:right="0" w:hanging="361"/>
        <w:jc w:val="left"/>
        <w:rPr>
          <w:sz w:val="20"/>
        </w:rPr>
      </w:pPr>
      <w:r>
        <w:rPr>
          <w:b w:val="0"/>
          <w:i w:val="0"/>
          <w:sz w:val="20"/>
          <w:u w:val="none"/>
        </w:rPr>
        <w:t>Unless otherwise indicated rates for US, Thai, Chilean, AANZ, Malaysian, Korean, Japanese and Chinese originating goods are Free.</w:t>
      </w:r>
      <w:r>
        <w:rPr>
          <w:spacing w:val="-15"/>
          <w:sz w:val="20"/>
        </w:rPr>
      </w:r>
      <w:r>
        <w:rPr>
          <w:sz w:val="20"/>
        </w:rPr>
      </w:r>
    </w:p>
    <w:p>
      <w:pPr>
        <w:pStyle w:val="BodyText"/>
        <w:spacing w:before="10"/>
        <w:rPr>
          <w:sz w:val="19"/>
        </w:rPr>
      </w:pPr>
    </w:p>
    <w:p>
      <w:pPr>
        <w:pStyle w:val="BodyText"/>
        <w:ind w:left="1133" w:right="1672"/>
      </w:pPr>
      <w:r>
        <w:rPr/>
        <w:t>The additional concessional arrangements will apply to tobacco and alcohol on the prescribed rates of duty on and from 1 August 1996.</w:t>
      </w:r>
    </w:p>
    <w:p>
      <w:pPr>
        <w:pStyle w:val="BodyText"/>
        <w:rPr>
          <w:sz w:val="22"/>
        </w:rPr>
      </w:pPr>
    </w:p>
    <w:p>
      <w:pPr>
        <w:pStyle w:val="BodyText"/>
        <w:spacing w:before="7"/>
      </w:pPr>
    </w:p>
    <w:p>
      <w:pPr>
        <w:pStyle w:val="ListParagraph"/>
        <w:numPr>
          <w:ilvl w:val="0"/>
          <w:numId w:val="3"/>
        </w:numPr>
        <w:tabs>
          <w:tab w:pos="1854" w:val="left" w:leader="none"/>
        </w:tabs>
        <w:spacing w:line="240" w:lineRule="auto" w:before="0" w:after="0"/>
        <w:ind w:left="1853" w:right="0" w:hanging="361"/>
        <w:jc w:val="left"/>
        <w:rPr>
          <w:b/>
          <w:sz w:val="20"/>
        </w:rPr>
      </w:pPr>
      <w:r>
        <w:rPr>
          <w:b w:val="0"/>
          <w:i w:val="0"/>
          <w:sz w:val="20"/>
          <w:u w:val="none"/>
        </w:rPr>
        <w:t>Note: Unless otherwise indicated rates for excise-equivalent goods are Free.</w:t>
      </w:r>
      <w:r>
        <w:rPr>
          <w:spacing w:val="-8"/>
          <w:sz w:val="20"/>
        </w:rPr>
      </w:r>
      <w:r>
        <w:rPr>
          <w:b/>
          <w:sz w:val="20"/>
        </w:rPr>
      </w:r>
    </w:p>
    <w:p>
      <w:pPr>
        <w:pStyle w:val="ListParagraph"/>
        <w:numPr>
          <w:ilvl w:val="0"/>
          <w:numId w:val="3"/>
        </w:numPr>
        <w:tabs>
          <w:tab w:pos="1854" w:val="left" w:leader="none"/>
        </w:tabs>
        <w:spacing w:line="240" w:lineRule="auto" w:before="3" w:after="0"/>
        <w:ind w:left="1853" w:right="1503" w:hanging="361"/>
        <w:jc w:val="left"/>
        <w:rPr>
          <w:sz w:val="20"/>
        </w:rPr>
      </w:pPr>
      <w:r>
        <w:rPr>
          <w:b w:val="0"/>
          <w:i w:val="0"/>
          <w:sz w:val="20"/>
          <w:u w:val="none"/>
        </w:rPr>
        <w:t>Unless indicated in Schedules 4A, 5, 6, 7, 8, 8B, 9, 10, 11 or 12 rates for other countries and places are Free.</w:t>
      </w:r>
      <w:r>
        <w:rPr>
          <w:spacing w:val="-1"/>
          <w:sz w:val="20"/>
        </w:rPr>
      </w:r>
      <w:r>
        <w:rPr>
          <w:sz w:val="20"/>
        </w:rPr>
      </w:r>
    </w:p>
    <w:p>
      <w:pPr>
        <w:pStyle w:val="BodyText"/>
        <w:rPr>
          <w:sz w:val="22"/>
        </w:rPr>
      </w:pPr>
    </w:p>
    <w:p>
      <w:pPr>
        <w:pStyle w:val="BodyText"/>
        <w:spacing w:before="2"/>
        <w:rPr>
          <w:sz w:val="18"/>
        </w:rPr>
      </w:pPr>
    </w:p>
    <w:p>
      <w:pPr>
        <w:pStyle w:val="BodyText"/>
        <w:ind w:left="1133" w:right="1350"/>
      </w:pPr>
      <w:r>
        <w:rPr/>
        <w:t>DCS denotes the rate for countries and places listed in Part 4 of Schedule 1 to this Act. DCT denotes the rate for HK, KR, SG and TW.</w:t>
      </w:r>
    </w:p>
    <w:p>
      <w:pPr>
        <w:pStyle w:val="BodyText"/>
        <w:spacing w:before="10"/>
        <w:rPr>
          <w:sz w:val="19"/>
        </w:rPr>
      </w:pPr>
    </w:p>
    <w:p>
      <w:pPr>
        <w:pStyle w:val="BodyText"/>
        <w:spacing w:before="1"/>
        <w:ind w:left="1132" w:right="1627"/>
      </w:pPr>
      <w:r>
        <w:rPr>
          <w:b w:val="0"/>
          <w:i w:val="0"/>
          <w:u w:val="none"/>
        </w:rPr>
        <w:t>Note: Where rates of excise for excise-equivalent goods differ from those shown, the rate for that country or place is per stick.</w:t>
      </w:r>
      <w:hyperlink r:id="rId11">
        <w:r>
          <w:rPr>
            <w:color w:val="034EA2"/>
            <w:u w:val="single" w:color="034EA2"/>
          </w:rPr>
          <w:t>tarcon@homeaffairs.gov.au</w:t>
        </w:r>
        <w:r>
          <w:rPr>
            <w:color w:val="034EA2"/>
          </w:rPr>
          <w:t> </w:t>
        </w:r>
      </w:hyperlink>
      <w:r>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spacing w:before="1"/>
        <w:ind w:left="1132"/>
      </w:pPr>
      <w:r>
        <w:rPr/>
        <w:t>Schedule 4A/3</w:t>
      </w:r>
    </w:p>
    <w:p>
      <w:pPr>
        <w:pStyle w:val="BodyText"/>
        <w:ind w:left="1132" w:right="9035"/>
      </w:pPr>
      <w:r>
        <w:rPr/>
        <w:t>5%, 10%, 15%, 25%, 38% and 50% alcohol content</w:t>
      </w:r>
    </w:p>
    <w:p>
      <w:pPr>
        <w:pStyle w:val="BodyText"/>
        <w:ind w:left="1132" w:right="7645"/>
      </w:pPr>
      <w:r>
        <w:rPr/>
        <w:t>32 litres or less of alcohol</w:t>
      </w:r>
    </w:p>
    <w:p>
      <w:pPr>
        <w:spacing w:after="0"/>
        <w:sectPr>
          <w:headerReference w:type="default" r:id="rId9"/>
          <w:footerReference w:type="default" r:id="rId10"/>
          <w:pgSz w:w="11910" w:h="16840"/>
          <w:pgMar w:header="609" w:footer="372" w:top="860" w:bottom="560" w:left="0" w:right="0"/>
        </w:sectPr>
      </w:pPr>
    </w:p>
    <w:p>
      <w:pPr>
        <w:pStyle w:val="BodyText"/>
      </w:pPr>
    </w:p>
    <w:p>
      <w:pPr>
        <w:pStyle w:val="BodyText"/>
      </w:pPr>
    </w:p>
    <w:p>
      <w:pPr>
        <w:pStyle w:val="BodyText"/>
      </w:pPr>
    </w:p>
    <w:p>
      <w:pPr>
        <w:pStyle w:val="BodyText"/>
      </w:pPr>
    </w:p>
    <w:p>
      <w:pPr>
        <w:pStyle w:val="BodyText"/>
        <w:spacing w:before="4"/>
      </w:pPr>
    </w:p>
    <w:p>
      <w:pPr>
        <w:spacing w:before="0"/>
        <w:ind w:left="1144" w:right="1148" w:firstLine="0"/>
        <w:jc w:val="center"/>
        <w:rPr>
          <w:b/>
          <w:sz w:val="20"/>
        </w:rPr>
      </w:pPr>
      <w:r>
        <w:rPr>
          <w:b/>
          <w:sz w:val="20"/>
        </w:rPr>
        <w:t>* DCS denotes the rate for HK, KR, SG and TW.</w:t>
      </w:r>
    </w:p>
    <w:p>
      <w:pPr>
        <w:spacing w:line="266" w:lineRule="auto" w:before="142"/>
        <w:ind w:left="1144" w:right="1151" w:firstLine="0"/>
        <w:jc w:val="center"/>
        <w:rPr>
          <w:b/>
          <w:sz w:val="20"/>
        </w:rPr>
      </w:pPr>
      <w:r>
        <w:rPr>
          <w:b/>
          <w:sz w:val="20"/>
        </w:rPr>
        <w:t>* For the purposes of this item, the rate for Australia consists of the customs value plus the ordinary rate of excise and is set out in Schedule 3 to this Act.</w:t>
      </w:r>
    </w:p>
    <w:p>
      <w:pPr>
        <w:pStyle w:val="BodyText"/>
        <w:rPr>
          <w:b/>
        </w:rPr>
      </w:pPr>
    </w:p>
    <w:p>
      <w:pPr>
        <w:pStyle w:val="BodyText"/>
        <w:spacing w:before="11"/>
        <w:rPr>
          <w:b/>
          <w:sz w:val="10"/>
        </w:rPr>
      </w:pPr>
      <w:r>
        <w:rPr/>
        <w:pict>
          <v:rect style="position:absolute;margin-left:50.639999pt;margin-top:8.258004pt;width:488.52pt;height:.481pt;mso-position-horizontal-relative:page;mso-position-vertical-relative:paragraph;z-index:-15727616;mso-wrap-distance-left:0;mso-wrap-distance-right:0" filled="true" fillcolor="#000000" stroked="false">
            <v:fill type="solid"/>
            <w10:wrap type="topAndBottom"/>
          </v:rect>
        </w:pict>
      </w:r>
    </w:p>
    <w:p>
      <w:pPr>
        <w:pStyle w:val="BodyText"/>
        <w:spacing w:before="88"/>
        <w:ind w:left="1132"/>
      </w:pPr>
      <w:r>
        <w:rPr/>
        <w:t>Schedule 4A/4</w:t>
      </w:r>
    </w:p>
    <w:p>
      <w:pPr>
        <w:pStyle w:val="BodyText"/>
        <w:spacing w:line="266" w:lineRule="auto" w:before="142"/>
        <w:ind w:left="1132" w:right="1352"/>
      </w:pPr>
      <w:r>
        <w:rPr/>
        <w:t>* Unless otherwise indicated rates for excise-equivalent goods are Free.</w:t>
      </w:r>
    </w:p>
    <w:p>
      <w:pPr>
        <w:pStyle w:val="BodyText"/>
        <w:spacing w:line="264" w:lineRule="auto" w:before="116"/>
        <w:ind w:left="1132" w:right="1185"/>
      </w:pPr>
      <w:r>
        <w:rPr/>
        <w:t>For the purposes of this item, the duty payable is the duty rate applicable for countries and places listed in Part 4 of Schedule 1 to this Act.</w:t>
      </w:r>
    </w:p>
    <w:p>
      <w:pPr>
        <w:pStyle w:val="BodyText"/>
      </w:pPr>
    </w:p>
    <w:p>
      <w:pPr>
        <w:pStyle w:val="BodyText"/>
        <w:spacing w:before="1"/>
        <w:rPr>
          <w:sz w:val="11"/>
        </w:rPr>
      </w:pPr>
      <w:r>
        <w:rPr/>
        <w:pict>
          <v:rect style="position:absolute;margin-left:50.639999pt;margin-top:8.34627pt;width:488.52pt;height:.48pt;mso-position-horizontal-relative:page;mso-position-vertical-relative:paragraph;z-index:-15727104;mso-wrap-distance-left:0;mso-wrap-distance-right:0" filled="true" fillcolor="#000000" stroked="false">
            <v:fill type="solid"/>
            <w10:wrap type="topAndBottom"/>
          </v:rect>
        </w:pict>
      </w:r>
    </w:p>
    <w:p>
      <w:pPr>
        <w:pStyle w:val="BodyText"/>
        <w:spacing w:before="88"/>
        <w:ind w:left="1132"/>
      </w:pPr>
      <w:r>
        <w:rPr/>
        <w:t>Schedule 5/1</w:t>
      </w:r>
    </w:p>
    <w:p>
      <w:pPr>
        <w:pStyle w:val="BodyText"/>
        <w:spacing w:before="142"/>
        <w:ind w:left="1132"/>
      </w:pPr>
      <w:r>
        <w:rPr/>
        <w:t>5%, 10%, 15%, 25%, 38%, and 50% alcohol content</w:t>
      </w:r>
    </w:p>
    <w:p>
      <w:pPr>
        <w:pStyle w:val="BodyText"/>
        <w:spacing w:line="264" w:lineRule="auto" w:before="144"/>
        <w:ind w:left="1132" w:right="1386"/>
      </w:pPr>
      <w:r>
        <w:rPr/>
        <w:t>For the purposes of this item, the rate for Australia consists of the customs value plus the ordinary rate of excise and is set out in Schedule 3 to this Act.</w:t>
      </w:r>
    </w:p>
    <w:p>
      <w:pPr>
        <w:pStyle w:val="ListParagraph"/>
        <w:numPr>
          <w:ilvl w:val="0"/>
          <w:numId w:val="4"/>
        </w:numPr>
        <w:tabs>
          <w:tab w:pos="1791" w:val="left" w:leader="none"/>
        </w:tabs>
        <w:spacing w:line="240" w:lineRule="auto" w:before="120" w:after="0"/>
        <w:ind w:left="1790" w:right="0" w:hanging="301"/>
        <w:jc w:val="left"/>
        <w:rPr>
          <w:sz w:val="20"/>
        </w:rPr>
      </w:pPr>
      <w:r>
        <w:rPr>
          <w:b w:val="0"/>
          <w:i w:val="0"/>
          <w:sz w:val="20"/>
          <w:u w:val="none"/>
        </w:rPr>
        <w:t>* DCS denotes the rate for HK, KR, SG and TW.</w:t>
      </w:r>
      <w:r>
        <w:rPr>
          <w:spacing w:val="-3"/>
          <w:sz w:val="20"/>
        </w:rPr>
      </w:r>
      <w:r>
        <w:rPr>
          <w:sz w:val="20"/>
        </w:rPr>
      </w:r>
    </w:p>
    <w:p>
      <w:pPr>
        <w:pStyle w:val="ListParagraph"/>
        <w:numPr>
          <w:ilvl w:val="0"/>
          <w:numId w:val="4"/>
        </w:numPr>
        <w:tabs>
          <w:tab w:pos="1791" w:val="left" w:leader="none"/>
        </w:tabs>
        <w:spacing w:line="266" w:lineRule="auto" w:before="142" w:after="0"/>
        <w:ind w:left="1490" w:right="1391" w:firstLine="0"/>
        <w:jc w:val="left"/>
        <w:rPr>
          <w:sz w:val="20"/>
        </w:rPr>
      </w:pPr>
      <w:r>
        <w:rPr>
          <w:b w:val="0"/>
          <w:i w:val="0"/>
          <w:sz w:val="20"/>
          <w:u w:val="none"/>
        </w:rPr>
        <w:t>* Unless indicated in Schedules 5A, 6, 7, 8, 8B, 9, 10, 11 or 12 rates for other countries and places are Free.</w:t>
      </w:r>
      <w:r>
        <w:rPr>
          <w:spacing w:val="-4"/>
          <w:sz w:val="20"/>
        </w:rPr>
      </w:r>
      <w:r>
        <w:rPr>
          <w:sz w:val="20"/>
        </w:rPr>
      </w:r>
      <w:r>
        <w:rPr>
          <w:spacing w:val="-1"/>
          <w:sz w:val="20"/>
        </w:rPr>
      </w:r>
      <w:r>
        <w:rPr>
          <w:sz w:val="20"/>
        </w:rPr>
      </w:r>
      <w:r>
        <w:rPr>
          <w:spacing w:val="-4"/>
          <w:sz w:val="20"/>
        </w:rPr>
      </w:r>
      <w:r>
        <w:rPr>
          <w:sz w:val="20"/>
        </w:rPr>
      </w:r>
      <w:r>
        <w:rPr>
          <w:spacing w:val="-1"/>
          <w:sz w:val="20"/>
        </w:rPr>
      </w:r>
      <w:r>
        <w:rPr>
          <w:sz w:val="20"/>
        </w:rPr>
      </w:r>
      <w:r>
        <w:rPr>
          <w:spacing w:val="-2"/>
          <w:sz w:val="20"/>
        </w:rPr>
      </w:r>
      <w:r>
        <w:rPr>
          <w:sz w:val="20"/>
        </w:rPr>
      </w:r>
      <w:r>
        <w:rPr>
          <w:spacing w:val="-4"/>
          <w:sz w:val="20"/>
        </w:rPr>
      </w:r>
      <w:r>
        <w:rPr>
          <w:sz w:val="20"/>
        </w:rPr>
      </w:r>
      <w:r>
        <w:rPr>
          <w:spacing w:val="-3"/>
          <w:sz w:val="20"/>
        </w:rPr>
      </w:r>
      <w:r>
        <w:rPr>
          <w:sz w:val="20"/>
        </w:rPr>
      </w:r>
      <w:r>
        <w:rPr>
          <w:spacing w:val="-4"/>
          <w:sz w:val="20"/>
        </w:rPr>
      </w:r>
      <w:r>
        <w:rPr>
          <w:sz w:val="20"/>
        </w:rPr>
      </w:r>
      <w:r>
        <w:rPr>
          <w:spacing w:val="-2"/>
          <w:sz w:val="20"/>
        </w:rPr>
      </w:r>
      <w:r>
        <w:rPr>
          <w:sz w:val="20"/>
        </w:rPr>
      </w:r>
      <w:r>
        <w:rPr>
          <w:spacing w:val="-4"/>
          <w:sz w:val="20"/>
        </w:rPr>
      </w:r>
      <w:r>
        <w:rPr>
          <w:sz w:val="20"/>
        </w:rPr>
      </w:r>
      <w:r>
        <w:rPr>
          <w:spacing w:val="-2"/>
          <w:sz w:val="20"/>
        </w:rPr>
      </w:r>
      <w:r>
        <w:rPr>
          <w:sz w:val="20"/>
        </w:rPr>
      </w:r>
      <w:r>
        <w:rPr>
          <w:spacing w:val="-4"/>
          <w:sz w:val="20"/>
        </w:rPr>
      </w:r>
      <w:r>
        <w:rPr>
          <w:sz w:val="20"/>
        </w:rPr>
      </w:r>
      <w:r>
        <w:rPr>
          <w:spacing w:val="-3"/>
          <w:sz w:val="20"/>
        </w:rPr>
      </w:r>
      <w:r>
        <w:rPr>
          <w:sz w:val="20"/>
        </w:rPr>
      </w:r>
      <w:r>
        <w:rPr>
          <w:spacing w:val="-2"/>
          <w:sz w:val="20"/>
        </w:rPr>
      </w:r>
      <w:r>
        <w:rPr>
          <w:sz w:val="20"/>
        </w:rPr>
      </w:r>
      <w:r>
        <w:rPr>
          <w:spacing w:val="-2"/>
          <w:sz w:val="20"/>
        </w:rPr>
      </w:r>
      <w:r>
        <w:rPr>
          <w:sz w:val="20"/>
        </w:rPr>
      </w:r>
      <w:r>
        <w:rPr>
          <w:spacing w:val="1"/>
          <w:sz w:val="20"/>
        </w:rPr>
      </w:r>
      <w:r>
        <w:rPr>
          <w:sz w:val="20"/>
        </w:rPr>
      </w:r>
      <w:r>
        <w:rPr>
          <w:spacing w:val="-4"/>
          <w:sz w:val="20"/>
        </w:rPr>
      </w:r>
      <w:r>
        <w:rPr>
          <w:sz w:val="20"/>
        </w:rPr>
      </w:r>
      <w:r>
        <w:rPr>
          <w:spacing w:val="-4"/>
          <w:sz w:val="20"/>
        </w:rPr>
      </w:r>
      <w:r>
        <w:rPr>
          <w:sz w:val="20"/>
        </w:rPr>
      </w:r>
    </w:p>
    <w:p>
      <w:pPr>
        <w:pStyle w:val="ListParagraph"/>
        <w:numPr>
          <w:ilvl w:val="0"/>
          <w:numId w:val="4"/>
        </w:numPr>
        <w:tabs>
          <w:tab w:pos="1793" w:val="left" w:leader="none"/>
        </w:tabs>
        <w:spacing w:line="264" w:lineRule="auto" w:before="116" w:after="0"/>
        <w:ind w:left="1492" w:right="1550" w:firstLine="0"/>
        <w:jc w:val="left"/>
        <w:rPr>
          <w:sz w:val="20"/>
        </w:rPr>
      </w:pPr>
      <w:r>
        <w:rPr>
          <w:b w:val="0"/>
          <w:i w:val="0"/>
          <w:sz w:val="20"/>
          <w:u w:val="none"/>
        </w:rPr>
        <w:t>DCS denotes the rate for Thailand, Kuwait, Brunei, Malaysia, the Philippines, the Republic of Korea, Singapore, Taiwan, Thailand, the Maldives, The Philippines, Thailand, the Republic of Vietnam and Burma.</w:t>
      </w:r>
      <w:r>
        <w:rPr>
          <w:spacing w:val="-7"/>
          <w:sz w:val="20"/>
        </w:rPr>
      </w:r>
      <w:r>
        <w:rPr>
          <w:sz w:val="20"/>
        </w:rPr>
      </w:r>
    </w:p>
    <w:p>
      <w:pPr>
        <w:pStyle w:val="ListParagraph"/>
        <w:numPr>
          <w:ilvl w:val="0"/>
          <w:numId w:val="4"/>
        </w:numPr>
        <w:tabs>
          <w:tab w:pos="1793" w:val="left" w:leader="none"/>
        </w:tabs>
        <w:spacing w:line="264" w:lineRule="auto" w:before="120" w:after="0"/>
        <w:ind w:left="1492" w:right="1165" w:firstLine="0"/>
        <w:jc w:val="left"/>
        <w:rPr>
          <w:sz w:val="20"/>
        </w:rPr>
      </w:pPr>
      <w:r>
        <w:rPr>
          <w:b w:val="0"/>
          <w:i w:val="0"/>
          <w:sz w:val="20"/>
          <w:u w:val="none"/>
        </w:rPr>
        <w:t>Sections 15 and 16 of the Customs Tariff Act 1995 determine the rates of duty for these goods. DCS denotes the rate for Hong Kong, KR, SG and TW.</w:t>
      </w:r>
      <w:r>
        <w:rPr>
          <w:spacing w:val="-2"/>
          <w:sz w:val="20"/>
        </w:rPr>
      </w:r>
      <w:r>
        <w:rPr>
          <w:sz w:val="20"/>
        </w:rPr>
      </w:r>
    </w:p>
    <w:p>
      <w:pPr>
        <w:pStyle w:val="BodyText"/>
        <w:rPr>
          <w:sz w:val="22"/>
        </w:rPr>
      </w:pPr>
    </w:p>
    <w:p>
      <w:pPr>
        <w:pStyle w:val="BodyText"/>
        <w:rPr>
          <w:sz w:val="22"/>
        </w:rPr>
      </w:pPr>
    </w:p>
    <w:p>
      <w:pPr>
        <w:pStyle w:val="BodyText"/>
        <w:spacing w:before="8"/>
        <w:rPr>
          <w:sz w:val="19"/>
        </w:rPr>
      </w:pPr>
    </w:p>
    <w:p>
      <w:pPr>
        <w:pStyle w:val="BodyText"/>
        <w:ind w:left="1132"/>
      </w:pPr>
      <w:r>
        <w:rPr>
          <w:u w:val="single"/>
        </w:rPr>
        <w:t>Schedule 5/2</w:t>
      </w:r>
    </w:p>
    <w:p>
      <w:pPr>
        <w:pStyle w:val="BodyText"/>
      </w:pPr>
    </w:p>
    <w:p>
      <w:pPr>
        <w:pStyle w:val="BodyText"/>
        <w:spacing w:before="7"/>
        <w:rPr>
          <w:sz w:val="16"/>
        </w:rPr>
      </w:pPr>
    </w:p>
    <w:p>
      <w:pPr>
        <w:pStyle w:val="BodyText"/>
        <w:spacing w:line="264" w:lineRule="auto" w:before="93"/>
        <w:ind w:left="1132" w:right="1141"/>
      </w:pPr>
      <w:r>
        <w:rPr>
          <w:b w:val="0"/>
          <w:i w:val="0"/>
          <w:u w:val="none"/>
        </w:rPr>
        <w:t>* DCS denotes the rate for Thailand, Kuwait, Brunei, Malaysia, the Philippines, the Republic of Korea, Singapore, Taiwan, Thailand, the Maldives, The Philippines, Thailand, the Republic of Vietnam and Burma.</w:t>
      </w:r>
      <w:r>
        <w:rPr>
          <w:i/>
        </w:rPr>
      </w:r>
      <w:r>
        <w:rPr/>
      </w:r>
    </w:p>
    <w:p>
      <w:pPr>
        <w:pStyle w:val="BodyText"/>
        <w:rPr>
          <w:sz w:val="22"/>
        </w:rPr>
      </w:pPr>
    </w:p>
    <w:p>
      <w:pPr>
        <w:pStyle w:val="BodyText"/>
        <w:rPr>
          <w:sz w:val="22"/>
        </w:rPr>
      </w:pPr>
    </w:p>
    <w:p>
      <w:pPr>
        <w:pStyle w:val="BodyText"/>
        <w:spacing w:before="11"/>
        <w:rPr>
          <w:sz w:val="19"/>
        </w:rPr>
      </w:pPr>
    </w:p>
    <w:p>
      <w:pPr>
        <w:pStyle w:val="BodyText"/>
        <w:ind w:left="1132"/>
      </w:pPr>
      <w:r>
        <w:rPr/>
        <w:t>* DCS denotes the rate for HK, KR, SG and TW.</w:t>
      </w:r>
    </w:p>
    <w:p>
      <w:pPr>
        <w:pStyle w:val="BodyText"/>
        <w:spacing w:before="7"/>
        <w:rPr>
          <w:sz w:val="12"/>
        </w:rPr>
      </w:pPr>
    </w:p>
    <w:tbl>
      <w:tblPr>
        <w:tblW w:w="0" w:type="auto"/>
        <w:jc w:val="left"/>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299"/>
        <w:gridCol w:w="1441"/>
        <w:gridCol w:w="1688"/>
        <w:gridCol w:w="1291"/>
        <w:gridCol w:w="1259"/>
        <w:gridCol w:w="1151"/>
      </w:tblGrid>
      <w:tr>
        <w:trPr>
          <w:trHeight w:val="1247" w:hRule="atLeast"/>
        </w:trPr>
        <w:tc>
          <w:tcPr>
            <w:tcW w:w="1258" w:type="dxa"/>
            <w:tcBorders>
              <w:top w:val="single" w:sz="4" w:space="0" w:color="000000"/>
              <w:bottom w:val="single" w:sz="4" w:space="0" w:color="000000"/>
            </w:tcBorders>
          </w:tcPr>
          <w:p>
            <w:pPr>
              <w:pStyle w:val="TableParagraph"/>
              <w:spacing w:line="264" w:lineRule="auto" w:before="174"/>
              <w:ind w:left="107" w:right="142"/>
              <w:rPr>
                <w:sz w:val="20"/>
              </w:rPr>
            </w:pPr>
            <w:r>
              <w:rPr>
                <w:sz w:val="20"/>
              </w:rPr>
              <w:t>CUSTOMS TARIFF SCHEDULE 5</w:t>
            </w:r>
          </w:p>
        </w:tc>
        <w:tc>
          <w:tcPr>
            <w:tcW w:w="1299" w:type="dxa"/>
            <w:tcBorders>
              <w:top w:val="single" w:sz="4" w:space="0" w:color="000000"/>
              <w:bottom w:val="single" w:sz="4" w:space="0" w:color="000000"/>
            </w:tcBorders>
          </w:tcPr>
          <w:p>
            <w:pPr>
              <w:pStyle w:val="TableParagraph"/>
              <w:spacing w:line="266" w:lineRule="auto" w:before="174"/>
              <w:ind w:left="160"/>
              <w:rPr>
                <w:sz w:val="20"/>
              </w:rPr>
            </w:pPr>
            <w:r>
              <w:rPr>
                <w:b w:val="0"/>
                <w:i w:val="0"/>
                <w:sz w:val="20"/>
                <w:u w:val="none"/>
              </w:rPr>
              <w:t>CUSTOMS TARIFF SCHEDULE 5</w:t>
            </w:r>
            <w:r>
              <w:rPr>
                <w:w w:val="95"/>
                <w:sz w:val="20"/>
              </w:rPr>
            </w:r>
          </w:p>
        </w:tc>
        <w:tc>
          <w:tcPr>
            <w:tcW w:w="1441" w:type="dxa"/>
            <w:tcBorders>
              <w:top w:val="single" w:sz="4" w:space="0" w:color="000000"/>
              <w:bottom w:val="single" w:sz="4" w:space="0" w:color="000000"/>
            </w:tcBorders>
          </w:tcPr>
          <w:p>
            <w:pPr>
              <w:pStyle w:val="TableParagraph"/>
              <w:spacing w:line="264" w:lineRule="auto" w:before="174"/>
              <w:ind w:left="279" w:right="97"/>
              <w:rPr>
                <w:sz w:val="20"/>
              </w:rPr>
            </w:pPr>
            <w:r>
              <w:rPr>
                <w:sz w:val="20"/>
              </w:rPr>
              <w:t>TABLE 2: CUSTOMS TARIFF ACT 1995: SCHEDULE 5</w:t>
            </w:r>
          </w:p>
        </w:tc>
        <w:tc>
          <w:tcPr>
            <w:tcW w:w="1688" w:type="dxa"/>
            <w:tcBorders>
              <w:top w:val="single" w:sz="4" w:space="0" w:color="000000"/>
              <w:bottom w:val="single" w:sz="4" w:space="0" w:color="000000"/>
            </w:tcBorders>
          </w:tcPr>
          <w:p>
            <w:pPr>
              <w:pStyle w:val="TableParagraph"/>
              <w:spacing w:before="174"/>
              <w:ind w:left="113"/>
              <w:rPr>
                <w:sz w:val="20"/>
              </w:rPr>
            </w:pPr>
            <w:r>
              <w:rPr>
                <w:sz w:val="20"/>
              </w:rPr>
              <w:t>POPULATION RESTRICTIONS</w:t>
            </w:r>
          </w:p>
          <w:p>
            <w:pPr>
              <w:pStyle w:val="TableParagraph"/>
              <w:spacing w:before="25"/>
              <w:ind w:left="113"/>
              <w:rPr>
                <w:sz w:val="20"/>
              </w:rPr>
            </w:pPr>
            <w:r>
              <w:rPr>
                <w:w w:val="99"/>
                <w:sz w:val="20"/>
              </w:rPr>
              <w:t>Heading or subheading in</w:t>
            </w:r>
          </w:p>
        </w:tc>
        <w:tc>
          <w:tcPr>
            <w:tcW w:w="1291" w:type="dxa"/>
            <w:tcBorders>
              <w:top w:val="single" w:sz="4" w:space="0" w:color="000000"/>
              <w:bottom w:val="single" w:sz="4" w:space="0" w:color="000000"/>
            </w:tcBorders>
          </w:tcPr>
          <w:p>
            <w:pPr>
              <w:pStyle w:val="TableParagraph"/>
              <w:spacing w:line="264" w:lineRule="auto" w:before="174"/>
              <w:ind w:left="126" w:right="100"/>
              <w:rPr>
                <w:sz w:val="20"/>
              </w:rPr>
            </w:pPr>
            <w:r>
              <w:rPr>
                <w:sz w:val="20"/>
              </w:rPr>
              <w:t>Item Schedule 3 Rate #</w:t>
            </w:r>
          </w:p>
        </w:tc>
        <w:tc>
          <w:tcPr>
            <w:tcW w:w="1259" w:type="dxa"/>
            <w:tcBorders>
              <w:top w:val="single" w:sz="4" w:space="0" w:color="000000"/>
              <w:bottom w:val="single" w:sz="4" w:space="0" w:color="000000"/>
            </w:tcBorders>
          </w:tcPr>
          <w:p>
            <w:pPr>
              <w:pStyle w:val="TableParagraph"/>
              <w:spacing w:line="266" w:lineRule="auto" w:before="174"/>
              <w:ind w:left="112" w:right="115"/>
              <w:rPr>
                <w:sz w:val="20"/>
              </w:rPr>
            </w:pPr>
            <w:r>
              <w:rPr>
                <w:sz w:val="20"/>
              </w:rPr>
              <w:t>Column 1 Column 2</w:t>
            </w:r>
          </w:p>
        </w:tc>
        <w:tc>
          <w:tcPr>
            <w:tcW w:w="1151" w:type="dxa"/>
            <w:tcBorders>
              <w:top w:val="single" w:sz="4" w:space="0" w:color="000000"/>
              <w:bottom w:val="single" w:sz="4" w:space="0" w:color="000000"/>
            </w:tcBorders>
          </w:tcPr>
          <w:p>
            <w:pPr>
              <w:pStyle w:val="TableParagraph"/>
              <w:spacing w:line="264" w:lineRule="auto" w:before="174"/>
              <w:ind w:left="127"/>
              <w:rPr>
                <w:sz w:val="20"/>
              </w:rPr>
            </w:pPr>
            <w:r>
              <w:rPr>
                <w:b w:val="0"/>
                <w:i w:val="0"/>
                <w:sz w:val="20"/>
                <w:u w:val="none"/>
              </w:rPr>
              <w:t>$60.00/kg</w:t>
            </w:r>
            <w:r>
              <w:rPr>
                <w:w w:val="95"/>
                <w:sz w:val="20"/>
              </w:rPr>
            </w:r>
          </w:p>
        </w:tc>
      </w:tr>
      <w:tr>
        <w:trPr>
          <w:trHeight w:val="430" w:hRule="atLeast"/>
        </w:trPr>
        <w:tc>
          <w:tcPr>
            <w:tcW w:w="1258" w:type="dxa"/>
            <w:tcBorders>
              <w:top w:val="single" w:sz="4" w:space="0" w:color="000000"/>
            </w:tcBorders>
          </w:tcPr>
          <w:p>
            <w:pPr>
              <w:pStyle w:val="TableParagraph"/>
              <w:spacing w:before="5"/>
              <w:rPr>
                <w:sz w:val="17"/>
              </w:rPr>
            </w:pPr>
          </w:p>
          <w:p>
            <w:pPr>
              <w:pStyle w:val="TableParagraph"/>
              <w:spacing w:line="210" w:lineRule="exact" w:before="0"/>
              <w:ind w:left="107"/>
              <w:rPr>
                <w:sz w:val="20"/>
              </w:rPr>
            </w:pPr>
            <w:r>
              <w:rPr>
                <w:sz w:val="20"/>
              </w:rPr>
              <w:t>30.22</w:t>
            </w:r>
          </w:p>
        </w:tc>
        <w:tc>
          <w:tcPr>
            <w:tcW w:w="1299" w:type="dxa"/>
            <w:tcBorders>
              <w:top w:val="single" w:sz="4" w:space="0" w:color="000000"/>
            </w:tcBorders>
          </w:tcPr>
          <w:p>
            <w:pPr>
              <w:pStyle w:val="TableParagraph"/>
              <w:spacing w:before="5"/>
              <w:rPr>
                <w:sz w:val="17"/>
              </w:rPr>
            </w:pPr>
          </w:p>
          <w:p>
            <w:pPr>
              <w:pStyle w:val="TableParagraph"/>
              <w:spacing w:line="210" w:lineRule="exact" w:before="0"/>
              <w:ind w:left="160"/>
              <w:rPr>
                <w:sz w:val="20"/>
              </w:rPr>
            </w:pPr>
            <w:r>
              <w:rPr>
                <w:sz w:val="20"/>
              </w:rPr>
              <w:t>220.00/kg</w:t>
            </w:r>
          </w:p>
        </w:tc>
        <w:tc>
          <w:tcPr>
            <w:tcW w:w="1441" w:type="dxa"/>
            <w:tcBorders>
              <w:top w:val="single" w:sz="4" w:space="0" w:color="000000"/>
            </w:tcBorders>
          </w:tcPr>
          <w:p>
            <w:pPr>
              <w:pStyle w:val="TableParagraph"/>
              <w:spacing w:before="5"/>
              <w:rPr>
                <w:sz w:val="17"/>
              </w:rPr>
            </w:pPr>
          </w:p>
          <w:p>
            <w:pPr>
              <w:pStyle w:val="TableParagraph"/>
              <w:spacing w:line="210" w:lineRule="exact" w:before="0"/>
              <w:ind w:left="138"/>
              <w:rPr>
                <w:sz w:val="20"/>
              </w:rPr>
            </w:pPr>
            <w:r>
              <w:rPr>
                <w:sz w:val="20"/>
              </w:rPr>
              <w:t>30.22 $60.00/kg</w:t>
            </w:r>
          </w:p>
        </w:tc>
        <w:tc>
          <w:tcPr>
            <w:tcW w:w="1688" w:type="dxa"/>
            <w:tcBorders>
              <w:top w:val="single" w:sz="4" w:space="0" w:color="000000"/>
            </w:tcBorders>
          </w:tcPr>
          <w:p>
            <w:pPr>
              <w:pStyle w:val="TableParagraph"/>
              <w:spacing w:before="5"/>
              <w:rPr>
                <w:sz w:val="17"/>
              </w:rPr>
            </w:pPr>
          </w:p>
          <w:p>
            <w:pPr>
              <w:pStyle w:val="TableParagraph"/>
              <w:spacing w:line="210" w:lineRule="exact" w:before="0"/>
              <w:ind w:left="113"/>
              <w:rPr>
                <w:sz w:val="20"/>
              </w:rPr>
            </w:pPr>
            <w:r>
              <w:rPr>
                <w:sz w:val="20"/>
              </w:rPr>
              <w:t>60.30/kg</w:t>
            </w:r>
          </w:p>
        </w:tc>
        <w:tc>
          <w:tcPr>
            <w:tcW w:w="1291" w:type="dxa"/>
            <w:tcBorders>
              <w:top w:val="single" w:sz="4" w:space="0" w:color="000000"/>
            </w:tcBorders>
          </w:tcPr>
          <w:p>
            <w:pPr>
              <w:pStyle w:val="TableParagraph"/>
              <w:spacing w:before="5"/>
              <w:rPr>
                <w:sz w:val="17"/>
              </w:rPr>
            </w:pPr>
          </w:p>
          <w:p>
            <w:pPr>
              <w:pStyle w:val="TableParagraph"/>
              <w:spacing w:line="210" w:lineRule="exact" w:before="0"/>
              <w:ind w:left="126"/>
              <w:rPr>
                <w:sz w:val="20"/>
              </w:rPr>
            </w:pPr>
            <w:r>
              <w:rPr>
                <w:sz w:val="20"/>
              </w:rPr>
              <w:t>7.14</w:t>
            </w:r>
          </w:p>
        </w:tc>
        <w:tc>
          <w:tcPr>
            <w:tcW w:w="1259" w:type="dxa"/>
            <w:tcBorders>
              <w:top w:val="single" w:sz="4" w:space="0" w:color="000000"/>
            </w:tcBorders>
          </w:tcPr>
          <w:p>
            <w:pPr>
              <w:pStyle w:val="TableParagraph"/>
              <w:spacing w:before="5"/>
              <w:rPr>
                <w:sz w:val="17"/>
              </w:rPr>
            </w:pPr>
          </w:p>
          <w:p>
            <w:pPr>
              <w:pStyle w:val="TableParagraph"/>
              <w:spacing w:line="210" w:lineRule="exact" w:before="0"/>
              <w:ind w:left="112"/>
              <w:rPr>
                <w:sz w:val="20"/>
              </w:rPr>
            </w:pPr>
            <w:r>
              <w:rPr>
                <w:sz w:val="20"/>
              </w:rPr>
              <w:t>220.00/kg</w:t>
            </w:r>
          </w:p>
        </w:tc>
        <w:tc>
          <w:tcPr>
            <w:tcW w:w="1151" w:type="dxa"/>
            <w:tcBorders>
              <w:top w:val="single" w:sz="4" w:space="0" w:color="000000"/>
            </w:tcBorders>
          </w:tcPr>
          <w:p>
            <w:pPr>
              <w:pStyle w:val="TableParagraph"/>
              <w:spacing w:before="5"/>
              <w:rPr>
                <w:sz w:val="17"/>
              </w:rPr>
            </w:pPr>
          </w:p>
          <w:p>
            <w:pPr>
              <w:pStyle w:val="TableParagraph"/>
              <w:spacing w:line="210" w:lineRule="exact" w:before="0"/>
              <w:ind w:left="128"/>
              <w:rPr>
                <w:sz w:val="20"/>
              </w:rPr>
            </w:pPr>
            <w:r>
              <w:rPr>
                <w:sz w:val="20"/>
              </w:rPr>
              <w:t>7.14</w:t>
            </w:r>
          </w:p>
        </w:tc>
      </w:tr>
    </w:tbl>
    <w:p>
      <w:pPr>
        <w:spacing w:after="0" w:line="210" w:lineRule="exact"/>
        <w:rPr>
          <w:sz w:val="20"/>
        </w:rPr>
        <w:sectPr>
          <w:pgSz w:w="11910" w:h="16840"/>
          <w:pgMar w:header="609" w:footer="372" w:top="860" w:bottom="640" w:left="0" w:right="0"/>
        </w:sectPr>
      </w:pPr>
    </w:p>
    <w:p>
      <w:pPr>
        <w:pStyle w:val="BodyText"/>
      </w:pPr>
    </w:p>
    <w:p>
      <w:pPr>
        <w:pStyle w:val="BodyText"/>
      </w:pPr>
    </w:p>
    <w:p>
      <w:pPr>
        <w:pStyle w:val="BodyText"/>
      </w:pPr>
    </w:p>
    <w:p>
      <w:pPr>
        <w:pStyle w:val="BodyText"/>
      </w:pPr>
    </w:p>
    <w:p>
      <w:pPr>
        <w:pStyle w:val="BodyText"/>
        <w:spacing w:before="11"/>
        <w:rPr>
          <w:sz w:val="22"/>
        </w:rPr>
      </w:pPr>
    </w:p>
    <w:p>
      <w:pPr>
        <w:pStyle w:val="BodyText"/>
        <w:spacing w:before="93"/>
        <w:ind w:left="1132"/>
      </w:pPr>
      <w:r>
        <w:rPr/>
        <w:t>Schedule 5/3</w:t>
      </w:r>
    </w:p>
    <w:p>
      <w:pPr>
        <w:pStyle w:val="BodyText"/>
      </w:pPr>
    </w:p>
    <w:p>
      <w:pPr>
        <w:pStyle w:val="BodyText"/>
        <w:spacing w:before="4"/>
        <w:rPr>
          <w:sz w:val="16"/>
        </w:rPr>
      </w:pPr>
    </w:p>
    <w:tbl>
      <w:tblPr>
        <w:tblW w:w="0" w:type="auto"/>
        <w:jc w:val="left"/>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596"/>
        <w:gridCol w:w="4824"/>
        <w:gridCol w:w="2796"/>
        <w:gridCol w:w="1429"/>
      </w:tblGrid>
      <w:tr>
        <w:trPr>
          <w:trHeight w:val="733" w:hRule="atLeast"/>
        </w:trPr>
        <w:tc>
          <w:tcPr>
            <w:tcW w:w="120" w:type="dxa"/>
            <w:tcBorders>
              <w:top w:val="single" w:sz="4" w:space="0" w:color="000000"/>
            </w:tcBorders>
          </w:tcPr>
          <w:p>
            <w:pPr>
              <w:pStyle w:val="TableParagraph"/>
              <w:spacing w:before="0"/>
              <w:rPr>
                <w:rFonts w:ascii="Times New Roman"/>
                <w:sz w:val="18"/>
              </w:rPr>
            </w:pPr>
          </w:p>
        </w:tc>
        <w:tc>
          <w:tcPr>
            <w:tcW w:w="596" w:type="dxa"/>
            <w:tcBorders>
              <w:top w:val="single" w:sz="4" w:space="0" w:color="000000"/>
              <w:bottom w:val="single" w:sz="4" w:space="0" w:color="000000"/>
            </w:tcBorders>
          </w:tcPr>
          <w:p>
            <w:pPr>
              <w:pStyle w:val="TableParagraph"/>
              <w:spacing w:before="7"/>
              <w:rPr>
                <w:sz w:val="20"/>
              </w:rPr>
            </w:pPr>
          </w:p>
          <w:p>
            <w:pPr>
              <w:pStyle w:val="TableParagraph"/>
              <w:spacing w:before="0"/>
              <w:ind w:left="64"/>
              <w:rPr>
                <w:sz w:val="20"/>
              </w:rPr>
            </w:pPr>
            <w:r>
              <w:rPr>
                <w:sz w:val="20"/>
              </w:rPr>
              <w:t>30.22</w:t>
            </w:r>
          </w:p>
        </w:tc>
        <w:tc>
          <w:tcPr>
            <w:tcW w:w="4824" w:type="dxa"/>
            <w:tcBorders>
              <w:top w:val="single" w:sz="4" w:space="0" w:color="000000"/>
              <w:bottom w:val="single" w:sz="4" w:space="0" w:color="000000"/>
            </w:tcBorders>
          </w:tcPr>
          <w:p>
            <w:pPr>
              <w:pStyle w:val="TableParagraph"/>
              <w:spacing w:before="7"/>
              <w:rPr>
                <w:sz w:val="20"/>
              </w:rPr>
            </w:pPr>
          </w:p>
          <w:p>
            <w:pPr>
              <w:pStyle w:val="TableParagraph"/>
              <w:spacing w:before="0"/>
              <w:ind w:left="133"/>
              <w:rPr>
                <w:sz w:val="20"/>
              </w:rPr>
            </w:pPr>
            <w:r>
              <w:rPr>
                <w:sz w:val="20"/>
              </w:rPr>
              <w:t>220.00/kg $60.00/kg</w:t>
            </w:r>
          </w:p>
        </w:tc>
        <w:tc>
          <w:tcPr>
            <w:tcW w:w="2796" w:type="dxa"/>
            <w:tcBorders>
              <w:top w:val="single" w:sz="4" w:space="0" w:color="000000"/>
              <w:bottom w:val="single" w:sz="4" w:space="0" w:color="000000"/>
            </w:tcBorders>
          </w:tcPr>
          <w:p>
            <w:pPr>
              <w:pStyle w:val="TableParagraph"/>
              <w:spacing w:line="264" w:lineRule="auto" w:before="174"/>
              <w:ind w:left="251" w:right="791"/>
              <w:rPr>
                <w:sz w:val="20"/>
              </w:rPr>
            </w:pPr>
            <w:r>
              <w:rPr>
                <w:sz w:val="20"/>
              </w:rPr>
              <w:t>30.22 $60.00/kg</w:t>
            </w:r>
          </w:p>
        </w:tc>
        <w:tc>
          <w:tcPr>
            <w:tcW w:w="1429" w:type="dxa"/>
            <w:tcBorders>
              <w:top w:val="single" w:sz="4" w:space="0" w:color="000000"/>
              <w:bottom w:val="single" w:sz="4" w:space="0" w:color="000000"/>
            </w:tcBorders>
          </w:tcPr>
          <w:p>
            <w:pPr>
              <w:pStyle w:val="TableParagraph"/>
              <w:spacing w:line="264" w:lineRule="auto" w:before="174"/>
              <w:ind w:left="582" w:right="175" w:hanging="360"/>
              <w:rPr>
                <w:sz w:val="20"/>
              </w:rPr>
            </w:pPr>
            <w:r>
              <w:rPr>
                <w:sz w:val="20"/>
              </w:rPr>
              <w:t>60.30/kg</w:t>
            </w:r>
          </w:p>
        </w:tc>
      </w:tr>
      <w:tr>
        <w:trPr>
          <w:trHeight w:val="467" w:hRule="atLeast"/>
        </w:trPr>
        <w:tc>
          <w:tcPr>
            <w:tcW w:w="120" w:type="dxa"/>
          </w:tcPr>
          <w:p>
            <w:pPr>
              <w:pStyle w:val="TableParagraph"/>
              <w:spacing w:before="0"/>
              <w:rPr>
                <w:rFonts w:ascii="Times New Roman"/>
                <w:sz w:val="18"/>
              </w:rPr>
            </w:pPr>
          </w:p>
        </w:tc>
        <w:tc>
          <w:tcPr>
            <w:tcW w:w="596" w:type="dxa"/>
            <w:tcBorders>
              <w:top w:val="single" w:sz="4" w:space="0" w:color="000000"/>
            </w:tcBorders>
          </w:tcPr>
          <w:p>
            <w:pPr>
              <w:pStyle w:val="TableParagraph"/>
              <w:spacing w:before="136"/>
              <w:ind w:left="2"/>
              <w:rPr>
                <w:sz w:val="20"/>
              </w:rPr>
            </w:pPr>
            <w:r>
              <w:rPr>
                <w:sz w:val="20"/>
              </w:rPr>
              <w:t>7.14</w:t>
            </w:r>
          </w:p>
        </w:tc>
        <w:tc>
          <w:tcPr>
            <w:tcW w:w="4824" w:type="dxa"/>
            <w:tcBorders>
              <w:top w:val="single" w:sz="4" w:space="0" w:color="000000"/>
            </w:tcBorders>
          </w:tcPr>
          <w:p>
            <w:pPr>
              <w:pStyle w:val="TableParagraph"/>
              <w:spacing w:before="136"/>
              <w:ind w:left="133"/>
              <w:rPr>
                <w:sz w:val="20"/>
              </w:rPr>
            </w:pPr>
            <w:r>
              <w:rPr>
                <w:sz w:val="20"/>
              </w:rPr>
              <w:t>220.00/kg $60.00/kg</w:t>
            </w:r>
          </w:p>
        </w:tc>
        <w:tc>
          <w:tcPr>
            <w:tcW w:w="2796" w:type="dxa"/>
            <w:tcBorders>
              <w:top w:val="single" w:sz="4" w:space="0" w:color="000000"/>
            </w:tcBorders>
          </w:tcPr>
          <w:p>
            <w:pPr>
              <w:pStyle w:val="TableParagraph"/>
              <w:spacing w:before="136"/>
              <w:ind w:left="251"/>
              <w:rPr>
                <w:sz w:val="20"/>
              </w:rPr>
            </w:pPr>
            <w:r>
              <w:rPr>
                <w:sz w:val="20"/>
              </w:rPr>
              <w:t>30.22 $60.00/kg</w:t>
            </w:r>
          </w:p>
        </w:tc>
        <w:tc>
          <w:tcPr>
            <w:tcW w:w="1429" w:type="dxa"/>
            <w:tcBorders>
              <w:top w:val="single" w:sz="4" w:space="0" w:color="000000"/>
            </w:tcBorders>
          </w:tcPr>
          <w:p>
            <w:pPr>
              <w:pStyle w:val="TableParagraph"/>
              <w:spacing w:before="136"/>
              <w:ind w:right="62"/>
              <w:jc w:val="right"/>
              <w:rPr>
                <w:sz w:val="20"/>
              </w:rPr>
            </w:pPr>
            <w:r>
              <w:rPr>
                <w:w w:val="95"/>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1"/>
              <w:jc w:val="right"/>
              <w:rPr>
                <w:sz w:val="20"/>
              </w:rPr>
            </w:pPr>
            <w:r>
              <w:rPr>
                <w:sz w:val="20"/>
              </w:rPr>
              <w:t>30.22</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30.22</w:t>
            </w:r>
          </w:p>
        </w:tc>
        <w:tc>
          <w:tcPr>
            <w:tcW w:w="4824" w:type="dxa"/>
          </w:tcPr>
          <w:p>
            <w:pPr>
              <w:pStyle w:val="TableParagraph"/>
              <w:ind w:left="133"/>
              <w:rPr>
                <w:sz w:val="20"/>
              </w:rPr>
            </w:pPr>
            <w:r>
              <w:rPr>
                <w:sz w:val="20"/>
              </w:rPr>
              <w:t>220.00/kg</w:t>
            </w:r>
          </w:p>
        </w:tc>
        <w:tc>
          <w:tcPr>
            <w:tcW w:w="2796" w:type="dxa"/>
          </w:tcPr>
          <w:p>
            <w:pPr>
              <w:pStyle w:val="TableParagraph"/>
              <w:ind w:left="251"/>
              <w:rPr>
                <w:sz w:val="20"/>
              </w:rPr>
            </w:pPr>
            <w:r>
              <w:rPr>
                <w:sz w:val="20"/>
              </w:rPr>
              <w:t>220.00/kg</w:t>
            </w:r>
          </w:p>
        </w:tc>
        <w:tc>
          <w:tcPr>
            <w:tcW w:w="1429" w:type="dxa"/>
          </w:tcPr>
          <w:p>
            <w:pPr>
              <w:pStyle w:val="TableParagraph"/>
              <w:ind w:right="62"/>
              <w:jc w:val="right"/>
              <w:rPr>
                <w:sz w:val="20"/>
              </w:rPr>
            </w:pPr>
            <w:r>
              <w:rPr>
                <w:sz w:val="20"/>
              </w:rPr>
              <w:t>7.14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7.14</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sz w:val="20"/>
              </w:rPr>
              <w:t>30.22</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30.22</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sz w:val="20"/>
              </w:rPr>
              <w:t>30.22</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30.22</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1"/>
              <w:jc w:val="right"/>
              <w:rPr>
                <w:sz w:val="20"/>
              </w:rPr>
            </w:pPr>
            <w:r>
              <w:rPr>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sz w:val="20"/>
              </w:rPr>
              <w:t>30.22</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30.22</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w w:val="95"/>
                <w:sz w:val="20"/>
              </w:rPr>
              <w:t>30.22</w:t>
            </w:r>
          </w:p>
        </w:tc>
      </w:tr>
      <w:tr>
        <w:trPr>
          <w:trHeight w:val="426"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30.22</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sz w:val="20"/>
              </w:rPr>
              <w:t>61.10</w:t>
            </w:r>
          </w:p>
        </w:tc>
      </w:tr>
      <w:tr>
        <w:trPr>
          <w:trHeight w:val="425" w:hRule="atLeast"/>
        </w:trPr>
        <w:tc>
          <w:tcPr>
            <w:tcW w:w="120" w:type="dxa"/>
          </w:tcPr>
          <w:p>
            <w:pPr>
              <w:pStyle w:val="TableParagraph"/>
              <w:spacing w:before="0"/>
              <w:rPr>
                <w:rFonts w:ascii="Times New Roman"/>
                <w:sz w:val="18"/>
              </w:rPr>
            </w:pPr>
          </w:p>
        </w:tc>
        <w:tc>
          <w:tcPr>
            <w:tcW w:w="596" w:type="dxa"/>
          </w:tcPr>
          <w:p>
            <w:pPr>
              <w:pStyle w:val="TableParagraph"/>
              <w:spacing w:before="95"/>
              <w:ind w:left="2"/>
              <w:rPr>
                <w:sz w:val="20"/>
              </w:rPr>
            </w:pPr>
            <w:r>
              <w:rPr>
                <w:sz w:val="20"/>
              </w:rPr>
              <w:t>10%</w:t>
            </w:r>
          </w:p>
        </w:tc>
        <w:tc>
          <w:tcPr>
            <w:tcW w:w="4824" w:type="dxa"/>
          </w:tcPr>
          <w:p>
            <w:pPr>
              <w:pStyle w:val="TableParagraph"/>
              <w:spacing w:before="95"/>
              <w:ind w:left="133"/>
              <w:rPr>
                <w:sz w:val="20"/>
              </w:rPr>
            </w:pPr>
            <w:r>
              <w:rPr>
                <w:sz w:val="20"/>
              </w:rPr>
              <w:t>33.31 5%, 10% and 25%;</w:t>
            </w:r>
          </w:p>
        </w:tc>
        <w:tc>
          <w:tcPr>
            <w:tcW w:w="2796" w:type="dxa"/>
          </w:tcPr>
          <w:p>
            <w:pPr>
              <w:pStyle w:val="TableParagraph"/>
              <w:spacing w:before="95"/>
              <w:ind w:left="251"/>
              <w:rPr>
                <w:sz w:val="20"/>
              </w:rPr>
            </w:pPr>
            <w:r>
              <w:rPr>
                <w:sz w:val="20"/>
              </w:rPr>
              <w:t>$60.00/kg</w:t>
            </w:r>
          </w:p>
        </w:tc>
        <w:tc>
          <w:tcPr>
            <w:tcW w:w="1429" w:type="dxa"/>
          </w:tcPr>
          <w:p>
            <w:pPr>
              <w:pStyle w:val="TableParagraph"/>
              <w:spacing w:before="95"/>
              <w:ind w:right="62"/>
              <w:jc w:val="right"/>
              <w:rPr>
                <w:sz w:val="20"/>
              </w:rPr>
            </w:pPr>
            <w:r>
              <w:rPr>
                <w:sz w:val="20"/>
              </w:rPr>
              <w:t>30.22</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30.22</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w w:val="95"/>
                <w:sz w:val="20"/>
              </w:rPr>
              <w:t>3.68</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3.68</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7.14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7.14</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sz w:val="20"/>
              </w:rPr>
              <w:t>3.68</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3.68</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7.14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7.14</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1"/>
              <w:jc w:val="right"/>
              <w:rPr>
                <w:sz w:val="20"/>
              </w:rPr>
            </w:pPr>
            <w:r>
              <w:rPr>
                <w:sz w:val="20"/>
              </w:rPr>
              <w:t>61.10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sz w:val="20"/>
              </w:rPr>
              <w:t>3.68</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3.68</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w w:val="95"/>
                <w:sz w:val="20"/>
              </w:rPr>
              <w:t>7.14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7.14</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sz w:val="20"/>
              </w:rPr>
              <w:t>61.10</w:t>
            </w:r>
          </w:p>
        </w:tc>
      </w:tr>
      <w:tr>
        <w:trPr>
          <w:trHeight w:val="426"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10%</w:t>
            </w:r>
          </w:p>
        </w:tc>
        <w:tc>
          <w:tcPr>
            <w:tcW w:w="4824" w:type="dxa"/>
          </w:tcPr>
          <w:p>
            <w:pPr>
              <w:pStyle w:val="TableParagraph"/>
              <w:ind w:left="133"/>
              <w:rPr>
                <w:sz w:val="20"/>
              </w:rPr>
            </w:pPr>
            <w:r>
              <w:rPr>
                <w:sz w:val="20"/>
              </w:rPr>
              <w:t>33.31 5%, 10% and 25%;</w:t>
            </w:r>
          </w:p>
        </w:tc>
        <w:tc>
          <w:tcPr>
            <w:tcW w:w="2796" w:type="dxa"/>
          </w:tcPr>
          <w:p>
            <w:pPr>
              <w:pStyle w:val="TableParagraph"/>
              <w:ind w:left="251"/>
              <w:rPr>
                <w:sz w:val="20"/>
              </w:rPr>
            </w:pPr>
            <w:r>
              <w:rPr>
                <w:sz w:val="20"/>
              </w:rPr>
              <w:t>$60.00/kg</w:t>
            </w:r>
          </w:p>
        </w:tc>
        <w:tc>
          <w:tcPr>
            <w:tcW w:w="1429" w:type="dxa"/>
          </w:tcPr>
          <w:p>
            <w:pPr>
              <w:pStyle w:val="TableParagraph"/>
              <w:ind w:right="62"/>
              <w:jc w:val="right"/>
              <w:rPr>
                <w:sz w:val="20"/>
              </w:rPr>
            </w:pPr>
            <w:r>
              <w:rPr>
                <w:sz w:val="20"/>
              </w:rPr>
              <w:t>3.68</w:t>
            </w:r>
          </w:p>
        </w:tc>
      </w:tr>
      <w:tr>
        <w:trPr>
          <w:trHeight w:val="426" w:hRule="atLeast"/>
        </w:trPr>
        <w:tc>
          <w:tcPr>
            <w:tcW w:w="120" w:type="dxa"/>
          </w:tcPr>
          <w:p>
            <w:pPr>
              <w:pStyle w:val="TableParagraph"/>
              <w:spacing w:before="0"/>
              <w:rPr>
                <w:rFonts w:ascii="Times New Roman"/>
                <w:sz w:val="18"/>
              </w:rPr>
            </w:pPr>
          </w:p>
        </w:tc>
        <w:tc>
          <w:tcPr>
            <w:tcW w:w="596" w:type="dxa"/>
          </w:tcPr>
          <w:p>
            <w:pPr>
              <w:pStyle w:val="TableParagraph"/>
              <w:spacing w:before="95"/>
              <w:ind w:left="2"/>
              <w:rPr>
                <w:sz w:val="20"/>
              </w:rPr>
            </w:pPr>
            <w:r>
              <w:rPr>
                <w:sz w:val="20"/>
              </w:rPr>
              <w:t>3.68</w:t>
            </w:r>
          </w:p>
        </w:tc>
        <w:tc>
          <w:tcPr>
            <w:tcW w:w="4824" w:type="dxa"/>
          </w:tcPr>
          <w:p>
            <w:pPr>
              <w:pStyle w:val="TableParagraph"/>
              <w:spacing w:before="95"/>
              <w:ind w:left="133"/>
              <w:rPr>
                <w:sz w:val="20"/>
              </w:rPr>
            </w:pPr>
            <w:r>
              <w:rPr>
                <w:sz w:val="20"/>
              </w:rPr>
              <w:t>220.00/kg $60.00/kg</w:t>
            </w:r>
          </w:p>
        </w:tc>
        <w:tc>
          <w:tcPr>
            <w:tcW w:w="2796" w:type="dxa"/>
          </w:tcPr>
          <w:p>
            <w:pPr>
              <w:pStyle w:val="TableParagraph"/>
              <w:spacing w:before="95"/>
              <w:ind w:left="251"/>
              <w:rPr>
                <w:sz w:val="20"/>
              </w:rPr>
            </w:pPr>
            <w:r>
              <w:rPr>
                <w:sz w:val="20"/>
              </w:rPr>
              <w:t>30.22 $60.00/kg</w:t>
            </w:r>
          </w:p>
        </w:tc>
        <w:tc>
          <w:tcPr>
            <w:tcW w:w="1429" w:type="dxa"/>
          </w:tcPr>
          <w:p>
            <w:pPr>
              <w:pStyle w:val="TableParagraph"/>
              <w:spacing w:before="95"/>
              <w:ind w:right="62"/>
              <w:jc w:val="right"/>
              <w:rPr>
                <w:sz w:val="20"/>
              </w:rPr>
            </w:pPr>
            <w:r>
              <w:rPr>
                <w:sz w:val="20"/>
              </w:rPr>
              <w:t>7.14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7.14</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1"/>
              <w:jc w:val="right"/>
              <w:rPr>
                <w:sz w:val="20"/>
              </w:rPr>
            </w:pPr>
            <w:r>
              <w:rPr>
                <w:sz w:val="20"/>
              </w:rPr>
              <w:t>31.19</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31.19</w:t>
            </w:r>
          </w:p>
        </w:tc>
        <w:tc>
          <w:tcPr>
            <w:tcW w:w="4824" w:type="dxa"/>
          </w:tcPr>
          <w:p>
            <w:pPr>
              <w:pStyle w:val="TableParagraph"/>
              <w:ind w:left="133"/>
              <w:rPr>
                <w:sz w:val="20"/>
              </w:rPr>
            </w:pPr>
            <w:r>
              <w:rPr>
                <w:sz w:val="20"/>
              </w:rPr>
              <w:t>220.00/kg $60.00/kg</w:t>
            </w:r>
          </w:p>
        </w:tc>
        <w:tc>
          <w:tcPr>
            <w:tcW w:w="2796" w:type="dxa"/>
          </w:tcPr>
          <w:p>
            <w:pPr>
              <w:pStyle w:val="TableParagraph"/>
              <w:ind w:left="251"/>
              <w:rPr>
                <w:sz w:val="20"/>
              </w:rPr>
            </w:pPr>
            <w:r>
              <w:rPr>
                <w:sz w:val="20"/>
              </w:rPr>
              <w:t>30.22 $60.00/kg</w:t>
            </w:r>
          </w:p>
        </w:tc>
        <w:tc>
          <w:tcPr>
            <w:tcW w:w="1429" w:type="dxa"/>
          </w:tcPr>
          <w:p>
            <w:pPr>
              <w:pStyle w:val="TableParagraph"/>
              <w:ind w:right="62"/>
              <w:jc w:val="right"/>
              <w:rPr>
                <w:sz w:val="20"/>
              </w:rPr>
            </w:pPr>
            <w:r>
              <w:rPr>
                <w:sz w:val="20"/>
              </w:rPr>
              <w:t>7.14</w:t>
            </w:r>
          </w:p>
        </w:tc>
      </w:tr>
      <w:tr>
        <w:trPr>
          <w:trHeight w:val="323" w:hRule="atLeast"/>
        </w:trPr>
        <w:tc>
          <w:tcPr>
            <w:tcW w:w="120" w:type="dxa"/>
          </w:tcPr>
          <w:p>
            <w:pPr>
              <w:pStyle w:val="TableParagraph"/>
              <w:spacing w:before="0"/>
              <w:rPr>
                <w:rFonts w:ascii="Times New Roman"/>
                <w:sz w:val="18"/>
              </w:rPr>
            </w:pPr>
          </w:p>
        </w:tc>
        <w:tc>
          <w:tcPr>
            <w:tcW w:w="596" w:type="dxa"/>
          </w:tcPr>
          <w:p>
            <w:pPr>
              <w:pStyle w:val="TableParagraph"/>
              <w:spacing w:line="210" w:lineRule="exact"/>
              <w:ind w:left="2"/>
              <w:rPr>
                <w:sz w:val="20"/>
              </w:rPr>
            </w:pPr>
            <w:r>
              <w:rPr>
                <w:sz w:val="20"/>
              </w:rPr>
              <w:t>7.14</w:t>
            </w:r>
          </w:p>
        </w:tc>
        <w:tc>
          <w:tcPr>
            <w:tcW w:w="4824" w:type="dxa"/>
          </w:tcPr>
          <w:p>
            <w:pPr>
              <w:pStyle w:val="TableParagraph"/>
              <w:spacing w:line="210" w:lineRule="exact"/>
              <w:ind w:left="133"/>
              <w:rPr>
                <w:sz w:val="20"/>
              </w:rPr>
            </w:pPr>
            <w:r>
              <w:rPr>
                <w:sz w:val="20"/>
              </w:rPr>
              <w:t>220.00/kg $60.00/kg</w:t>
            </w:r>
          </w:p>
        </w:tc>
        <w:tc>
          <w:tcPr>
            <w:tcW w:w="2796" w:type="dxa"/>
          </w:tcPr>
          <w:p>
            <w:pPr>
              <w:pStyle w:val="TableParagraph"/>
              <w:spacing w:line="210" w:lineRule="exact"/>
              <w:ind w:left="251"/>
              <w:rPr>
                <w:sz w:val="20"/>
              </w:rPr>
            </w:pPr>
            <w:r>
              <w:rPr>
                <w:sz w:val="20"/>
              </w:rPr>
              <w:t>30.22 $60.00/kg</w:t>
            </w:r>
          </w:p>
        </w:tc>
        <w:tc>
          <w:tcPr>
            <w:tcW w:w="1429" w:type="dxa"/>
          </w:tcPr>
          <w:p>
            <w:pPr>
              <w:pStyle w:val="TableParagraph"/>
              <w:spacing w:line="210" w:lineRule="exact"/>
              <w:ind w:right="61"/>
              <w:jc w:val="right"/>
              <w:rPr>
                <w:sz w:val="20"/>
              </w:rPr>
            </w:pPr>
            <w:r>
              <w:rPr>
                <w:sz w:val="20"/>
              </w:rPr>
              <w:t>31.19</w:t>
            </w:r>
          </w:p>
        </w:tc>
      </w:tr>
    </w:tbl>
    <w:p>
      <w:pPr>
        <w:spacing w:after="0" w:line="210" w:lineRule="exact"/>
        <w:jc w:val="right"/>
        <w:rPr>
          <w:sz w:val="20"/>
        </w:rPr>
        <w:sectPr>
          <w:pgSz w:w="11910" w:h="16840"/>
          <w:pgMar w:header="609" w:footer="372" w:top="860" w:bottom="640" w:left="0" w:right="0"/>
        </w:sectPr>
      </w:pPr>
    </w:p>
    <w:p>
      <w:pPr>
        <w:pStyle w:val="BodyText"/>
      </w:pPr>
    </w:p>
    <w:p>
      <w:pPr>
        <w:pStyle w:val="BodyText"/>
      </w:pPr>
    </w:p>
    <w:p>
      <w:pPr>
        <w:pStyle w:val="BodyText"/>
      </w:pPr>
    </w:p>
    <w:p>
      <w:pPr>
        <w:pStyle w:val="BodyText"/>
        <w:spacing w:before="1" w:after="1"/>
        <w:rPr>
          <w:sz w:val="25"/>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4760"/>
        <w:gridCol w:w="2902"/>
        <w:gridCol w:w="1381"/>
      </w:tblGrid>
      <w:tr>
        <w:trPr>
          <w:trHeight w:val="554" w:hRule="atLeast"/>
        </w:trPr>
        <w:tc>
          <w:tcPr>
            <w:tcW w:w="596" w:type="dxa"/>
            <w:tcBorders>
              <w:bottom w:val="single" w:sz="4" w:space="0" w:color="000000"/>
            </w:tcBorders>
          </w:tcPr>
          <w:p>
            <w:pPr>
              <w:pStyle w:val="TableParagraph"/>
              <w:spacing w:before="57"/>
              <w:ind w:left="64"/>
              <w:rPr>
                <w:sz w:val="20"/>
              </w:rPr>
            </w:pPr>
            <w:r>
              <w:rPr>
                <w:sz w:val="20"/>
              </w:rPr>
              <w:t>34.11</w:t>
            </w:r>
          </w:p>
        </w:tc>
        <w:tc>
          <w:tcPr>
            <w:tcW w:w="4760" w:type="dxa"/>
            <w:tcBorders>
              <w:bottom w:val="single" w:sz="4" w:space="0" w:color="000000"/>
            </w:tcBorders>
          </w:tcPr>
          <w:p>
            <w:pPr>
              <w:pStyle w:val="TableParagraph"/>
              <w:spacing w:before="57"/>
              <w:ind w:left="133"/>
              <w:rPr>
                <w:sz w:val="20"/>
              </w:rPr>
            </w:pPr>
            <w:r>
              <w:rPr>
                <w:sz w:val="20"/>
              </w:rPr>
              <w:t>2%, 3%, 5%, 8%, 10%, 15%, and 20%;</w:t>
            </w:r>
          </w:p>
        </w:tc>
        <w:tc>
          <w:tcPr>
            <w:tcW w:w="2902" w:type="dxa"/>
            <w:tcBorders>
              <w:bottom w:val="single" w:sz="4" w:space="0" w:color="000000"/>
            </w:tcBorders>
          </w:tcPr>
          <w:p>
            <w:pPr>
              <w:pStyle w:val="TableParagraph"/>
              <w:spacing w:line="266" w:lineRule="auto" w:before="0"/>
              <w:ind w:left="315" w:right="833"/>
              <w:rPr>
                <w:sz w:val="20"/>
              </w:rPr>
            </w:pPr>
            <w:r>
              <w:rPr>
                <w:sz w:val="20"/>
              </w:rPr>
              <w:t>(AANZFTA Rules, Schedule 3) $70.00/kg</w:t>
            </w:r>
          </w:p>
        </w:tc>
        <w:tc>
          <w:tcPr>
            <w:tcW w:w="1381" w:type="dxa"/>
            <w:tcBorders>
              <w:bottom w:val="single" w:sz="4" w:space="0" w:color="000000"/>
            </w:tcBorders>
          </w:tcPr>
          <w:p>
            <w:pPr>
              <w:pStyle w:val="TableParagraph"/>
              <w:spacing w:line="266" w:lineRule="auto" w:before="0"/>
              <w:ind w:left="540" w:right="169" w:hanging="360"/>
              <w:rPr>
                <w:sz w:val="20"/>
              </w:rPr>
            </w:pPr>
            <w:r>
              <w:rPr>
                <w:sz w:val="20"/>
              </w:rPr>
              <w:t>$70.00/kg</w:t>
            </w:r>
          </w:p>
        </w:tc>
      </w:tr>
      <w:tr>
        <w:trPr>
          <w:trHeight w:val="464" w:hRule="atLeast"/>
        </w:trPr>
        <w:tc>
          <w:tcPr>
            <w:tcW w:w="596" w:type="dxa"/>
            <w:tcBorders>
              <w:top w:val="single" w:sz="4" w:space="0" w:color="000000"/>
            </w:tcBorders>
          </w:tcPr>
          <w:p>
            <w:pPr>
              <w:pStyle w:val="TableParagraph"/>
              <w:spacing w:before="134"/>
              <w:ind w:left="2"/>
              <w:rPr>
                <w:sz w:val="20"/>
              </w:rPr>
            </w:pPr>
            <w:r>
              <w:rPr>
                <w:sz w:val="20"/>
              </w:rPr>
              <w:t>20.90</w:t>
            </w:r>
          </w:p>
        </w:tc>
        <w:tc>
          <w:tcPr>
            <w:tcW w:w="4760" w:type="dxa"/>
            <w:tcBorders>
              <w:top w:val="single" w:sz="4" w:space="0" w:color="000000"/>
            </w:tcBorders>
          </w:tcPr>
          <w:p>
            <w:pPr>
              <w:pStyle w:val="TableParagraph"/>
              <w:spacing w:before="134"/>
              <w:ind w:left="133"/>
              <w:rPr>
                <w:sz w:val="20"/>
              </w:rPr>
            </w:pPr>
            <w:r>
              <w:rPr>
                <w:sz w:val="20"/>
              </w:rPr>
              <w:t>2%, 3%, 5%, 8%, 10%, 15%, and 20%;</w:t>
            </w:r>
          </w:p>
        </w:tc>
        <w:tc>
          <w:tcPr>
            <w:tcW w:w="2902" w:type="dxa"/>
            <w:tcBorders>
              <w:top w:val="single" w:sz="4" w:space="0" w:color="000000"/>
            </w:tcBorders>
          </w:tcPr>
          <w:p>
            <w:pPr>
              <w:pStyle w:val="TableParagraph"/>
              <w:spacing w:before="134"/>
              <w:ind w:left="315"/>
              <w:rPr>
                <w:sz w:val="20"/>
              </w:rPr>
            </w:pPr>
            <w:r>
              <w:rPr>
                <w:sz w:val="20"/>
              </w:rPr>
              <w:t>$70.00/kg</w:t>
            </w:r>
          </w:p>
        </w:tc>
        <w:tc>
          <w:tcPr>
            <w:tcW w:w="1381" w:type="dxa"/>
            <w:tcBorders>
              <w:top w:val="single" w:sz="4" w:space="0" w:color="000000"/>
            </w:tcBorders>
          </w:tcPr>
          <w:p>
            <w:pPr>
              <w:pStyle w:val="TableParagraph"/>
              <w:spacing w:before="134"/>
              <w:ind w:right="56"/>
              <w:jc w:val="right"/>
              <w:rPr>
                <w:sz w:val="20"/>
              </w:rPr>
            </w:pPr>
            <w:r>
              <w:rPr>
                <w:w w:val="95"/>
                <w:sz w:val="20"/>
              </w:rPr>
              <w:t>$70.00/kg</w:t>
            </w:r>
          </w:p>
        </w:tc>
      </w:tr>
      <w:tr>
        <w:trPr>
          <w:trHeight w:val="424" w:hRule="atLeast"/>
        </w:trPr>
        <w:tc>
          <w:tcPr>
            <w:tcW w:w="596" w:type="dxa"/>
          </w:tcPr>
          <w:p>
            <w:pPr>
              <w:pStyle w:val="TableParagraph"/>
              <w:ind w:left="2"/>
              <w:rPr>
                <w:sz w:val="20"/>
              </w:rPr>
            </w:pPr>
            <w:r>
              <w:rPr>
                <w:sz w:val="20"/>
              </w:rPr>
              <w:t>30.10</w:t>
            </w:r>
          </w:p>
        </w:tc>
        <w:tc>
          <w:tcPr>
            <w:tcW w:w="4760" w:type="dxa"/>
          </w:tcPr>
          <w:p>
            <w:pPr>
              <w:pStyle w:val="TableParagraph"/>
              <w:ind w:left="133"/>
              <w:rPr>
                <w:sz w:val="20"/>
              </w:rPr>
            </w:pPr>
            <w:r>
              <w:rPr>
                <w:sz w:val="20"/>
              </w:rPr>
              <w:t>2%, 3%, 5%, 8%, 10%, 15%, and 20%;</w:t>
            </w:r>
          </w:p>
        </w:tc>
        <w:tc>
          <w:tcPr>
            <w:tcW w:w="2902" w:type="dxa"/>
          </w:tcPr>
          <w:p>
            <w:pPr>
              <w:pStyle w:val="TableParagraph"/>
              <w:ind w:left="315"/>
              <w:rPr>
                <w:sz w:val="20"/>
              </w:rPr>
            </w:pPr>
            <w:r>
              <w:rPr>
                <w:sz w:val="20"/>
              </w:rPr>
              <w:t>$70.00/kg</w:t>
            </w:r>
          </w:p>
        </w:tc>
        <w:tc>
          <w:tcPr>
            <w:tcW w:w="1381" w:type="dxa"/>
          </w:tcPr>
          <w:p>
            <w:pPr>
              <w:pStyle w:val="TableParagraph"/>
              <w:ind w:right="55"/>
              <w:jc w:val="right"/>
              <w:rPr>
                <w:sz w:val="20"/>
              </w:rPr>
            </w:pPr>
            <w:r>
              <w:rPr>
                <w:sz w:val="20"/>
              </w:rPr>
              <w:t>$70.00/kg</w:t>
            </w:r>
          </w:p>
        </w:tc>
      </w:tr>
      <w:tr>
        <w:trPr>
          <w:trHeight w:val="424" w:hRule="atLeast"/>
        </w:trPr>
        <w:tc>
          <w:tcPr>
            <w:tcW w:w="596" w:type="dxa"/>
          </w:tcPr>
          <w:p>
            <w:pPr>
              <w:pStyle w:val="TableParagraph"/>
              <w:ind w:left="2"/>
              <w:rPr>
                <w:sz w:val="20"/>
              </w:rPr>
            </w:pPr>
            <w:r>
              <w:rPr>
                <w:sz w:val="20"/>
              </w:rPr>
              <w:t>3.18</w:t>
            </w:r>
          </w:p>
        </w:tc>
        <w:tc>
          <w:tcPr>
            <w:tcW w:w="4760" w:type="dxa"/>
          </w:tcPr>
          <w:p>
            <w:pPr>
              <w:pStyle w:val="TableParagraph"/>
              <w:ind w:left="133"/>
              <w:rPr>
                <w:sz w:val="20"/>
              </w:rPr>
            </w:pPr>
            <w:r>
              <w:rPr>
                <w:sz w:val="20"/>
              </w:rPr>
              <w:t>2%, 3%, 5%, 8%, 10%, 15%, and 20%;</w:t>
            </w:r>
          </w:p>
        </w:tc>
        <w:tc>
          <w:tcPr>
            <w:tcW w:w="2902" w:type="dxa"/>
          </w:tcPr>
          <w:p>
            <w:pPr>
              <w:pStyle w:val="TableParagraph"/>
              <w:ind w:left="315"/>
              <w:rPr>
                <w:sz w:val="20"/>
              </w:rPr>
            </w:pPr>
            <w:r>
              <w:rPr>
                <w:sz w:val="20"/>
              </w:rPr>
              <w:t>$70.00/kg</w:t>
            </w:r>
          </w:p>
        </w:tc>
        <w:tc>
          <w:tcPr>
            <w:tcW w:w="1381" w:type="dxa"/>
          </w:tcPr>
          <w:p>
            <w:pPr>
              <w:pStyle w:val="TableParagraph"/>
              <w:ind w:right="56"/>
              <w:jc w:val="right"/>
              <w:rPr>
                <w:sz w:val="20"/>
              </w:rPr>
            </w:pPr>
            <w:r>
              <w:rPr>
                <w:sz w:val="20"/>
              </w:rPr>
              <w:t>$70.00/kg</w:t>
            </w:r>
          </w:p>
        </w:tc>
      </w:tr>
      <w:tr>
        <w:trPr>
          <w:trHeight w:val="425" w:hRule="atLeast"/>
        </w:trPr>
        <w:tc>
          <w:tcPr>
            <w:tcW w:w="596" w:type="dxa"/>
          </w:tcPr>
          <w:p>
            <w:pPr>
              <w:pStyle w:val="TableParagraph"/>
              <w:ind w:left="2"/>
              <w:rPr>
                <w:sz w:val="20"/>
              </w:rPr>
            </w:pPr>
            <w:r>
              <w:rPr>
                <w:sz w:val="20"/>
              </w:rPr>
              <w:t>3.18</w:t>
            </w:r>
          </w:p>
        </w:tc>
        <w:tc>
          <w:tcPr>
            <w:tcW w:w="4760" w:type="dxa"/>
          </w:tcPr>
          <w:p>
            <w:pPr>
              <w:pStyle w:val="TableParagraph"/>
              <w:ind w:left="133"/>
              <w:rPr>
                <w:sz w:val="20"/>
              </w:rPr>
            </w:pPr>
            <w:r>
              <w:rPr>
                <w:sz w:val="20"/>
              </w:rPr>
              <w:t>2%, 3%, 5%, 8%, 10%, 15%, and 20%;</w:t>
            </w:r>
          </w:p>
        </w:tc>
        <w:tc>
          <w:tcPr>
            <w:tcW w:w="2902" w:type="dxa"/>
          </w:tcPr>
          <w:p>
            <w:pPr>
              <w:pStyle w:val="TableParagraph"/>
              <w:ind w:left="315"/>
              <w:rPr>
                <w:sz w:val="20"/>
              </w:rPr>
            </w:pPr>
            <w:r>
              <w:rPr>
                <w:sz w:val="20"/>
              </w:rPr>
              <w:t>$70.00/kg</w:t>
            </w:r>
          </w:p>
        </w:tc>
        <w:tc>
          <w:tcPr>
            <w:tcW w:w="1381" w:type="dxa"/>
          </w:tcPr>
          <w:p>
            <w:pPr>
              <w:pStyle w:val="TableParagraph"/>
              <w:ind w:right="56"/>
              <w:jc w:val="right"/>
              <w:rPr>
                <w:sz w:val="20"/>
              </w:rPr>
            </w:pPr>
            <w:r>
              <w:rPr>
                <w:sz w:val="20"/>
              </w:rPr>
              <w:t>$70.00/kg</w:t>
            </w:r>
          </w:p>
        </w:tc>
      </w:tr>
      <w:tr>
        <w:trPr>
          <w:trHeight w:val="426" w:hRule="atLeast"/>
        </w:trPr>
        <w:tc>
          <w:tcPr>
            <w:tcW w:w="596" w:type="dxa"/>
          </w:tcPr>
          <w:p>
            <w:pPr>
              <w:pStyle w:val="TableParagraph"/>
              <w:spacing w:before="95"/>
              <w:ind w:left="2"/>
              <w:rPr>
                <w:sz w:val="20"/>
              </w:rPr>
            </w:pPr>
            <w:r>
              <w:rPr>
                <w:sz w:val="20"/>
              </w:rPr>
              <w:t>3.18</w:t>
            </w:r>
          </w:p>
        </w:tc>
        <w:tc>
          <w:tcPr>
            <w:tcW w:w="4760" w:type="dxa"/>
          </w:tcPr>
          <w:p>
            <w:pPr>
              <w:pStyle w:val="TableParagraph"/>
              <w:spacing w:before="95"/>
              <w:ind w:left="133"/>
              <w:rPr>
                <w:sz w:val="20"/>
              </w:rPr>
            </w:pPr>
            <w:r>
              <w:rPr>
                <w:sz w:val="20"/>
              </w:rPr>
              <w:t>3%, 5%, 8%, 10%, 15%, and 20%;</w:t>
            </w:r>
          </w:p>
        </w:tc>
        <w:tc>
          <w:tcPr>
            <w:tcW w:w="2902" w:type="dxa"/>
          </w:tcPr>
          <w:p>
            <w:pPr>
              <w:pStyle w:val="TableParagraph"/>
              <w:spacing w:before="95"/>
              <w:ind w:left="315"/>
              <w:rPr>
                <w:sz w:val="20"/>
              </w:rPr>
            </w:pPr>
            <w:r>
              <w:rPr>
                <w:sz w:val="20"/>
              </w:rPr>
              <w:t>$70.00/kg</w:t>
            </w:r>
          </w:p>
        </w:tc>
        <w:tc>
          <w:tcPr>
            <w:tcW w:w="1381" w:type="dxa"/>
          </w:tcPr>
          <w:p>
            <w:pPr>
              <w:pStyle w:val="TableParagraph"/>
              <w:spacing w:before="95"/>
              <w:ind w:right="55"/>
              <w:jc w:val="right"/>
              <w:rPr>
                <w:sz w:val="20"/>
              </w:rPr>
            </w:pPr>
            <w:r>
              <w:rPr>
                <w:sz w:val="20"/>
              </w:rPr>
              <w:t>$70.00/kg</w:t>
            </w:r>
          </w:p>
        </w:tc>
      </w:tr>
      <w:tr>
        <w:trPr>
          <w:trHeight w:val="424" w:hRule="atLeast"/>
        </w:trPr>
        <w:tc>
          <w:tcPr>
            <w:tcW w:w="596" w:type="dxa"/>
          </w:tcPr>
          <w:p>
            <w:pPr>
              <w:pStyle w:val="TableParagraph"/>
              <w:ind w:left="2"/>
              <w:rPr>
                <w:sz w:val="20"/>
              </w:rPr>
            </w:pPr>
            <w:r>
              <w:rPr>
                <w:sz w:val="20"/>
              </w:rPr>
              <w:t>3.18</w:t>
            </w:r>
          </w:p>
        </w:tc>
        <w:tc>
          <w:tcPr>
            <w:tcW w:w="4760" w:type="dxa"/>
          </w:tcPr>
          <w:p>
            <w:pPr>
              <w:pStyle w:val="TableParagraph"/>
              <w:ind w:left="133"/>
              <w:rPr>
                <w:sz w:val="20"/>
              </w:rPr>
            </w:pPr>
            <w:r>
              <w:rPr>
                <w:sz w:val="20"/>
              </w:rPr>
              <w:t>2%, 3%, 5%, 8%, 10%, 15%, and 20%;</w:t>
            </w:r>
          </w:p>
        </w:tc>
        <w:tc>
          <w:tcPr>
            <w:tcW w:w="2902" w:type="dxa"/>
          </w:tcPr>
          <w:p>
            <w:pPr>
              <w:pStyle w:val="TableParagraph"/>
              <w:ind w:left="315"/>
              <w:rPr>
                <w:sz w:val="20"/>
              </w:rPr>
            </w:pPr>
            <w:r>
              <w:rPr>
                <w:sz w:val="20"/>
              </w:rPr>
              <w:t>$70.00/kg</w:t>
            </w:r>
          </w:p>
        </w:tc>
        <w:tc>
          <w:tcPr>
            <w:tcW w:w="1381" w:type="dxa"/>
          </w:tcPr>
          <w:p>
            <w:pPr>
              <w:pStyle w:val="TableParagraph"/>
              <w:ind w:right="56"/>
              <w:jc w:val="right"/>
              <w:rPr>
                <w:sz w:val="20"/>
              </w:rPr>
            </w:pPr>
            <w:r>
              <w:rPr>
                <w:sz w:val="20"/>
              </w:rPr>
              <w:t>$70.00/kg</w:t>
            </w:r>
          </w:p>
        </w:tc>
      </w:tr>
      <w:tr>
        <w:trPr>
          <w:trHeight w:val="424" w:hRule="atLeast"/>
        </w:trPr>
        <w:tc>
          <w:tcPr>
            <w:tcW w:w="596" w:type="dxa"/>
          </w:tcPr>
          <w:p>
            <w:pPr>
              <w:pStyle w:val="TableParagraph"/>
              <w:ind w:left="2"/>
              <w:rPr>
                <w:sz w:val="20"/>
              </w:rPr>
            </w:pPr>
            <w:r>
              <w:rPr>
                <w:sz w:val="20"/>
              </w:rPr>
              <w:t>3.18</w:t>
            </w:r>
          </w:p>
        </w:tc>
        <w:tc>
          <w:tcPr>
            <w:tcW w:w="4760" w:type="dxa"/>
          </w:tcPr>
          <w:p>
            <w:pPr>
              <w:pStyle w:val="TableParagraph"/>
              <w:ind w:left="133"/>
              <w:rPr>
                <w:sz w:val="20"/>
              </w:rPr>
            </w:pPr>
            <w:r>
              <w:rPr>
                <w:sz w:val="20"/>
              </w:rPr>
              <w:t>3%, 5%, 8%, 10%, 15%, and 20%;</w:t>
            </w:r>
          </w:p>
        </w:tc>
        <w:tc>
          <w:tcPr>
            <w:tcW w:w="2902" w:type="dxa"/>
          </w:tcPr>
          <w:p>
            <w:pPr>
              <w:pStyle w:val="TableParagraph"/>
              <w:ind w:left="315"/>
              <w:rPr>
                <w:sz w:val="20"/>
              </w:rPr>
            </w:pPr>
            <w:r>
              <w:rPr>
                <w:sz w:val="20"/>
              </w:rPr>
              <w:t>$70.00/kg</w:t>
            </w:r>
          </w:p>
        </w:tc>
        <w:tc>
          <w:tcPr>
            <w:tcW w:w="1381" w:type="dxa"/>
          </w:tcPr>
          <w:p>
            <w:pPr>
              <w:pStyle w:val="TableParagraph"/>
              <w:ind w:right="55"/>
              <w:jc w:val="right"/>
              <w:rPr>
                <w:sz w:val="20"/>
              </w:rPr>
            </w:pPr>
            <w:r>
              <w:rPr>
                <w:sz w:val="20"/>
              </w:rPr>
              <w:t>$70.00/kg</w:t>
            </w:r>
          </w:p>
        </w:tc>
      </w:tr>
      <w:tr>
        <w:trPr>
          <w:trHeight w:val="424" w:hRule="atLeast"/>
        </w:trPr>
        <w:tc>
          <w:tcPr>
            <w:tcW w:w="596" w:type="dxa"/>
          </w:tcPr>
          <w:p>
            <w:pPr>
              <w:pStyle w:val="TableParagraph"/>
              <w:ind w:left="2"/>
              <w:rPr>
                <w:sz w:val="20"/>
              </w:rPr>
            </w:pPr>
            <w:r>
              <w:rPr>
                <w:sz w:val="20"/>
              </w:rPr>
              <w:t>3.18</w:t>
            </w:r>
          </w:p>
        </w:tc>
        <w:tc>
          <w:tcPr>
            <w:tcW w:w="4760" w:type="dxa"/>
          </w:tcPr>
          <w:p>
            <w:pPr>
              <w:pStyle w:val="TableParagraph"/>
              <w:ind w:left="133"/>
              <w:rPr>
                <w:sz w:val="20"/>
              </w:rPr>
            </w:pPr>
            <w:r>
              <w:rPr>
                <w:sz w:val="20"/>
              </w:rPr>
              <w:t>2%, 3%, 5%, 8%, 10%, 15%, and 20%;</w:t>
            </w:r>
          </w:p>
        </w:tc>
        <w:tc>
          <w:tcPr>
            <w:tcW w:w="2902" w:type="dxa"/>
          </w:tcPr>
          <w:p>
            <w:pPr>
              <w:pStyle w:val="TableParagraph"/>
              <w:ind w:left="315"/>
              <w:rPr>
                <w:sz w:val="20"/>
              </w:rPr>
            </w:pPr>
            <w:r>
              <w:rPr>
                <w:sz w:val="20"/>
              </w:rPr>
              <w:t>$70.00/kg</w:t>
            </w:r>
          </w:p>
        </w:tc>
        <w:tc>
          <w:tcPr>
            <w:tcW w:w="1381" w:type="dxa"/>
          </w:tcPr>
          <w:p>
            <w:pPr>
              <w:pStyle w:val="TableParagraph"/>
              <w:ind w:right="56"/>
              <w:jc w:val="right"/>
              <w:rPr>
                <w:sz w:val="20"/>
              </w:rPr>
            </w:pPr>
            <w:r>
              <w:rPr>
                <w:w w:val="95"/>
                <w:sz w:val="20"/>
              </w:rPr>
              <w:t>3.18</w:t>
            </w:r>
          </w:p>
        </w:tc>
      </w:tr>
      <w:tr>
        <w:trPr>
          <w:trHeight w:val="323" w:hRule="atLeast"/>
        </w:trPr>
        <w:tc>
          <w:tcPr>
            <w:tcW w:w="596" w:type="dxa"/>
          </w:tcPr>
          <w:p>
            <w:pPr>
              <w:pStyle w:val="TableParagraph"/>
              <w:spacing w:line="210" w:lineRule="exact"/>
              <w:ind w:left="2"/>
              <w:rPr>
                <w:sz w:val="20"/>
              </w:rPr>
            </w:pPr>
            <w:r>
              <w:rPr>
                <w:sz w:val="20"/>
              </w:rPr>
              <w:t>4%, 5%, 7%, 10%, 15%, and 20%;</w:t>
            </w:r>
          </w:p>
        </w:tc>
        <w:tc>
          <w:tcPr>
            <w:tcW w:w="4760" w:type="dxa"/>
          </w:tcPr>
          <w:p>
            <w:pPr>
              <w:pStyle w:val="TableParagraph"/>
              <w:spacing w:line="210" w:lineRule="exact"/>
              <w:ind w:left="133"/>
              <w:rPr>
                <w:sz w:val="20"/>
              </w:rPr>
            </w:pPr>
            <w:r>
              <w:rPr>
                <w:sz w:val="20"/>
              </w:rPr>
              <w:t>$70.00/kg</w:t>
            </w:r>
          </w:p>
        </w:tc>
        <w:tc>
          <w:tcPr>
            <w:tcW w:w="2902" w:type="dxa"/>
          </w:tcPr>
          <w:p>
            <w:pPr>
              <w:pStyle w:val="TableParagraph"/>
              <w:spacing w:line="210" w:lineRule="exact"/>
              <w:ind w:left="315"/>
              <w:rPr>
                <w:sz w:val="20"/>
              </w:rPr>
            </w:pPr>
            <w:r>
              <w:rPr>
                <w:sz w:val="20"/>
              </w:rPr>
              <w:t>$70.00/kg</w:t>
            </w:r>
          </w:p>
        </w:tc>
        <w:tc>
          <w:tcPr>
            <w:tcW w:w="1381" w:type="dxa"/>
          </w:tcPr>
          <w:p>
            <w:pPr>
              <w:pStyle w:val="TableParagraph"/>
              <w:spacing w:line="210" w:lineRule="exact"/>
              <w:ind w:right="56"/>
              <w:jc w:val="right"/>
              <w:rPr>
                <w:sz w:val="20"/>
              </w:rPr>
            </w:pPr>
            <w:r>
              <w:rPr>
                <w:sz w:val="20"/>
              </w:rPr>
              <w:t>3.18</w:t>
            </w:r>
          </w:p>
        </w:tc>
      </w:tr>
    </w:tbl>
    <w:sectPr>
      <w:pgSz w:w="11910" w:h="16840"/>
      <w:pgMar w:header="609" w:footer="372" w:top="860" w:bottom="5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614182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496.640015pt;margin-top:808.321594pt;width:46.1pt;height:11pt;mso-position-horizontal-relative:page;mso-position-vertical-relative:page;z-index:-16140800"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5</w:t>
                </w:r>
                <w:r>
                  <w:rPr/>
                  <w:fldChar w:fldCharType="end"/>
                </w:r>
                <w:r>
                  <w:rPr>
                    <w:b/>
                    <w:sz w:val="16"/>
                  </w:rPr>
                  <w:t> </w:t>
                </w:r>
                <w:r>
                  <w:rPr>
                    <w:sz w:val="16"/>
                  </w:rPr>
                  <w:t>of </w:t>
                </w:r>
                <w:r>
                  <w:rPr>
                    <w:b/>
                    <w:sz w:val="16"/>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175168">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790" w:hanging="30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10" w:hanging="300"/>
      </w:pPr>
      <w:rPr>
        <w:rFonts w:hint="default"/>
        <w:lang w:val="en-au" w:eastAsia="en-US" w:bidi="ar-SA"/>
      </w:rPr>
    </w:lvl>
    <w:lvl w:ilvl="2">
      <w:start w:val="0"/>
      <w:numFmt w:val="bullet"/>
      <w:lvlText w:val="•"/>
      <w:lvlJc w:val="left"/>
      <w:pPr>
        <w:ind w:left="3821" w:hanging="300"/>
      </w:pPr>
      <w:rPr>
        <w:rFonts w:hint="default"/>
        <w:lang w:val="en-au" w:eastAsia="en-US" w:bidi="ar-SA"/>
      </w:rPr>
    </w:lvl>
    <w:lvl w:ilvl="3">
      <w:start w:val="0"/>
      <w:numFmt w:val="bullet"/>
      <w:lvlText w:val="•"/>
      <w:lvlJc w:val="left"/>
      <w:pPr>
        <w:ind w:left="4831" w:hanging="300"/>
      </w:pPr>
      <w:rPr>
        <w:rFonts w:hint="default"/>
        <w:lang w:val="en-au" w:eastAsia="en-US" w:bidi="ar-SA"/>
      </w:rPr>
    </w:lvl>
    <w:lvl w:ilvl="4">
      <w:start w:val="0"/>
      <w:numFmt w:val="bullet"/>
      <w:lvlText w:val="•"/>
      <w:lvlJc w:val="left"/>
      <w:pPr>
        <w:ind w:left="5842" w:hanging="300"/>
      </w:pPr>
      <w:rPr>
        <w:rFonts w:hint="default"/>
        <w:lang w:val="en-au" w:eastAsia="en-US" w:bidi="ar-SA"/>
      </w:rPr>
    </w:lvl>
    <w:lvl w:ilvl="5">
      <w:start w:val="0"/>
      <w:numFmt w:val="bullet"/>
      <w:lvlText w:val="•"/>
      <w:lvlJc w:val="left"/>
      <w:pPr>
        <w:ind w:left="6853" w:hanging="300"/>
      </w:pPr>
      <w:rPr>
        <w:rFonts w:hint="default"/>
        <w:lang w:val="en-au" w:eastAsia="en-US" w:bidi="ar-SA"/>
      </w:rPr>
    </w:lvl>
    <w:lvl w:ilvl="6">
      <w:start w:val="0"/>
      <w:numFmt w:val="bullet"/>
      <w:lvlText w:val="•"/>
      <w:lvlJc w:val="left"/>
      <w:pPr>
        <w:ind w:left="7863" w:hanging="300"/>
      </w:pPr>
      <w:rPr>
        <w:rFonts w:hint="default"/>
        <w:lang w:val="en-au" w:eastAsia="en-US" w:bidi="ar-SA"/>
      </w:rPr>
    </w:lvl>
    <w:lvl w:ilvl="7">
      <w:start w:val="0"/>
      <w:numFmt w:val="bullet"/>
      <w:lvlText w:val="•"/>
      <w:lvlJc w:val="left"/>
      <w:pPr>
        <w:ind w:left="8874" w:hanging="300"/>
      </w:pPr>
      <w:rPr>
        <w:rFonts w:hint="default"/>
        <w:lang w:val="en-au" w:eastAsia="en-US" w:bidi="ar-SA"/>
      </w:rPr>
    </w:lvl>
    <w:lvl w:ilvl="8">
      <w:start w:val="0"/>
      <w:numFmt w:val="bullet"/>
      <w:lvlText w:val="•"/>
      <w:lvlJc w:val="left"/>
      <w:pPr>
        <w:ind w:left="9885" w:hanging="300"/>
      </w:pPr>
      <w:rPr>
        <w:rFonts w:hint="default"/>
        <w:lang w:val="en-au" w:eastAsia="en-US" w:bidi="ar-SA"/>
      </w:rPr>
    </w:lvl>
  </w:abstractNum>
  <w:abstractNum w:abstractNumId="2">
    <w:multiLevelType w:val="hybridMultilevel"/>
    <w:lvl w:ilvl="0">
      <w:start w:val="1"/>
      <w:numFmt w:val="lowerLetter"/>
      <w:lvlText w:val="%1)"/>
      <w:lvlJc w:val="left"/>
      <w:pPr>
        <w:ind w:left="1853" w:hanging="36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361"/>
      </w:pPr>
      <w:rPr>
        <w:rFonts w:hint="default"/>
        <w:lang w:val="en-au" w:eastAsia="en-US" w:bidi="ar-SA"/>
      </w:rPr>
    </w:lvl>
    <w:lvl w:ilvl="2">
      <w:start w:val="0"/>
      <w:numFmt w:val="bullet"/>
      <w:lvlText w:val="•"/>
      <w:lvlJc w:val="left"/>
      <w:pPr>
        <w:ind w:left="3869"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8" w:hanging="361"/>
      </w:pPr>
      <w:rPr>
        <w:rFonts w:hint="default"/>
        <w:lang w:val="en-au" w:eastAsia="en-US" w:bidi="ar-SA"/>
      </w:rPr>
    </w:lvl>
    <w:lvl w:ilvl="5">
      <w:start w:val="0"/>
      <w:numFmt w:val="bullet"/>
      <w:lvlText w:val="•"/>
      <w:lvlJc w:val="left"/>
      <w:pPr>
        <w:ind w:left="6883" w:hanging="361"/>
      </w:pPr>
      <w:rPr>
        <w:rFonts w:hint="default"/>
        <w:lang w:val="en-au" w:eastAsia="en-US" w:bidi="ar-SA"/>
      </w:rPr>
    </w:lvl>
    <w:lvl w:ilvl="6">
      <w:start w:val="0"/>
      <w:numFmt w:val="bullet"/>
      <w:lvlText w:val="•"/>
      <w:lvlJc w:val="left"/>
      <w:pPr>
        <w:ind w:left="7887" w:hanging="361"/>
      </w:pPr>
      <w:rPr>
        <w:rFonts w:hint="default"/>
        <w:lang w:val="en-au" w:eastAsia="en-US" w:bidi="ar-SA"/>
      </w:rPr>
    </w:lvl>
    <w:lvl w:ilvl="7">
      <w:start w:val="0"/>
      <w:numFmt w:val="bullet"/>
      <w:lvlText w:val="•"/>
      <w:lvlJc w:val="left"/>
      <w:pPr>
        <w:ind w:left="8892" w:hanging="361"/>
      </w:pPr>
      <w:rPr>
        <w:rFonts w:hint="default"/>
        <w:lang w:val="en-au" w:eastAsia="en-US" w:bidi="ar-SA"/>
      </w:rPr>
    </w:lvl>
    <w:lvl w:ilvl="8">
      <w:start w:val="0"/>
      <w:numFmt w:val="bullet"/>
      <w:lvlText w:val="•"/>
      <w:lvlJc w:val="left"/>
      <w:pPr>
        <w:ind w:left="9897" w:hanging="361"/>
      </w:pPr>
      <w:rPr>
        <w:rFonts w:hint="default"/>
        <w:lang w:val="en-au" w:eastAsia="en-US" w:bidi="ar-SA"/>
      </w:rPr>
    </w:lvl>
  </w:abstractNum>
  <w:abstractNum w:abstractNumId="1">
    <w:multiLevelType w:val="hybridMultilevel"/>
    <w:lvl w:ilvl="0">
      <w:start w:val="1"/>
      <w:numFmt w:val="lowerLetter"/>
      <w:lvlText w:val="%1)"/>
      <w:lvlJc w:val="left"/>
      <w:pPr>
        <w:ind w:left="1853" w:hanging="36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361"/>
      </w:pPr>
      <w:rPr>
        <w:rFonts w:hint="default"/>
        <w:lang w:val="en-au" w:eastAsia="en-US" w:bidi="ar-SA"/>
      </w:rPr>
    </w:lvl>
    <w:lvl w:ilvl="2">
      <w:start w:val="0"/>
      <w:numFmt w:val="bullet"/>
      <w:lvlText w:val="•"/>
      <w:lvlJc w:val="left"/>
      <w:pPr>
        <w:ind w:left="3869"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8" w:hanging="361"/>
      </w:pPr>
      <w:rPr>
        <w:rFonts w:hint="default"/>
        <w:lang w:val="en-au" w:eastAsia="en-US" w:bidi="ar-SA"/>
      </w:rPr>
    </w:lvl>
    <w:lvl w:ilvl="5">
      <w:start w:val="0"/>
      <w:numFmt w:val="bullet"/>
      <w:lvlText w:val="•"/>
      <w:lvlJc w:val="left"/>
      <w:pPr>
        <w:ind w:left="6883" w:hanging="361"/>
      </w:pPr>
      <w:rPr>
        <w:rFonts w:hint="default"/>
        <w:lang w:val="en-au" w:eastAsia="en-US" w:bidi="ar-SA"/>
      </w:rPr>
    </w:lvl>
    <w:lvl w:ilvl="6">
      <w:start w:val="0"/>
      <w:numFmt w:val="bullet"/>
      <w:lvlText w:val="•"/>
      <w:lvlJc w:val="left"/>
      <w:pPr>
        <w:ind w:left="7887" w:hanging="361"/>
      </w:pPr>
      <w:rPr>
        <w:rFonts w:hint="default"/>
        <w:lang w:val="en-au" w:eastAsia="en-US" w:bidi="ar-SA"/>
      </w:rPr>
    </w:lvl>
    <w:lvl w:ilvl="7">
      <w:start w:val="0"/>
      <w:numFmt w:val="bullet"/>
      <w:lvlText w:val="•"/>
      <w:lvlJc w:val="left"/>
      <w:pPr>
        <w:ind w:left="8892" w:hanging="361"/>
      </w:pPr>
      <w:rPr>
        <w:rFonts w:hint="default"/>
        <w:lang w:val="en-au" w:eastAsia="en-US" w:bidi="ar-SA"/>
      </w:rPr>
    </w:lvl>
    <w:lvl w:ilvl="8">
      <w:start w:val="0"/>
      <w:numFmt w:val="bullet"/>
      <w:lvlText w:val="•"/>
      <w:lvlJc w:val="left"/>
      <w:pPr>
        <w:ind w:left="9897" w:hanging="361"/>
      </w:pPr>
      <w:rPr>
        <w:rFonts w:hint="default"/>
        <w:lang w:val="en-au" w:eastAsia="en-US" w:bidi="ar-SA"/>
      </w:rPr>
    </w:lvl>
  </w:abstractNum>
  <w:abstractNum w:abstractNumId="0">
    <w:multiLevelType w:val="hybridMultilevel"/>
    <w:lvl w:ilvl="0">
      <w:start w:val="1"/>
      <w:numFmt w:val="lowerLetter"/>
      <w:lvlText w:val="(%1)"/>
      <w:lvlJc w:val="left"/>
      <w:pPr>
        <w:ind w:left="1852" w:hanging="72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721"/>
      </w:pPr>
      <w:rPr>
        <w:rFonts w:hint="default"/>
        <w:lang w:val="en-au" w:eastAsia="en-US" w:bidi="ar-SA"/>
      </w:rPr>
    </w:lvl>
    <w:lvl w:ilvl="2">
      <w:start w:val="0"/>
      <w:numFmt w:val="bullet"/>
      <w:lvlText w:val="•"/>
      <w:lvlJc w:val="left"/>
      <w:pPr>
        <w:ind w:left="3869" w:hanging="721"/>
      </w:pPr>
      <w:rPr>
        <w:rFonts w:hint="default"/>
        <w:lang w:val="en-au" w:eastAsia="en-US" w:bidi="ar-SA"/>
      </w:rPr>
    </w:lvl>
    <w:lvl w:ilvl="3">
      <w:start w:val="0"/>
      <w:numFmt w:val="bullet"/>
      <w:lvlText w:val="•"/>
      <w:lvlJc w:val="left"/>
      <w:pPr>
        <w:ind w:left="4873" w:hanging="721"/>
      </w:pPr>
      <w:rPr>
        <w:rFonts w:hint="default"/>
        <w:lang w:val="en-au" w:eastAsia="en-US" w:bidi="ar-SA"/>
      </w:rPr>
    </w:lvl>
    <w:lvl w:ilvl="4">
      <w:start w:val="0"/>
      <w:numFmt w:val="bullet"/>
      <w:lvlText w:val="•"/>
      <w:lvlJc w:val="left"/>
      <w:pPr>
        <w:ind w:left="5878" w:hanging="721"/>
      </w:pPr>
      <w:rPr>
        <w:rFonts w:hint="default"/>
        <w:lang w:val="en-au" w:eastAsia="en-US" w:bidi="ar-SA"/>
      </w:rPr>
    </w:lvl>
    <w:lvl w:ilvl="5">
      <w:start w:val="0"/>
      <w:numFmt w:val="bullet"/>
      <w:lvlText w:val="•"/>
      <w:lvlJc w:val="left"/>
      <w:pPr>
        <w:ind w:left="6883" w:hanging="721"/>
      </w:pPr>
      <w:rPr>
        <w:rFonts w:hint="default"/>
        <w:lang w:val="en-au" w:eastAsia="en-US" w:bidi="ar-SA"/>
      </w:rPr>
    </w:lvl>
    <w:lvl w:ilvl="6">
      <w:start w:val="0"/>
      <w:numFmt w:val="bullet"/>
      <w:lvlText w:val="•"/>
      <w:lvlJc w:val="left"/>
      <w:pPr>
        <w:ind w:left="7887" w:hanging="721"/>
      </w:pPr>
      <w:rPr>
        <w:rFonts w:hint="default"/>
        <w:lang w:val="en-au" w:eastAsia="en-US" w:bidi="ar-SA"/>
      </w:rPr>
    </w:lvl>
    <w:lvl w:ilvl="7">
      <w:start w:val="0"/>
      <w:numFmt w:val="bullet"/>
      <w:lvlText w:val="•"/>
      <w:lvlJc w:val="left"/>
      <w:pPr>
        <w:ind w:left="8892" w:hanging="721"/>
      </w:pPr>
      <w:rPr>
        <w:rFonts w:hint="default"/>
        <w:lang w:val="en-au" w:eastAsia="en-US" w:bidi="ar-SA"/>
      </w:rPr>
    </w:lvl>
    <w:lvl w:ilvl="8">
      <w:start w:val="0"/>
      <w:numFmt w:val="bullet"/>
      <w:lvlText w:val="•"/>
      <w:lvlJc w:val="left"/>
      <w:pPr>
        <w:ind w:left="9897" w:hanging="721"/>
      </w:pPr>
      <w:rPr>
        <w:rFonts w:hint="default"/>
        <w:lang w:val="en-a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1853" w:hanging="361"/>
    </w:pPr>
    <w:rPr>
      <w:rFonts w:ascii="Arial" w:hAnsi="Arial" w:eastAsia="Arial" w:cs="Arial"/>
      <w:lang w:val="en-au" w:eastAsia="en-US" w:bidi="ar-SA"/>
    </w:rPr>
  </w:style>
  <w:style w:styleId="TableParagraph" w:type="paragraph">
    <w:name w:val="Table Paragraph"/>
    <w:basedOn w:val="Normal"/>
    <w:uiPriority w:val="1"/>
    <w:qFormat/>
    <w:pPr>
      <w:spacing w:before="94"/>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omeaffairs.gov.au/"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mailto:tarcon@homeaffairs.gov.au"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 5%, 8%, 10%, 15%, and 20%;</dc:creator>
  <cp:keywords>9 Preparations for laundry use; cleaning, bleaching, dyeing, tinting and graining preparations.</cp:keywords>
  <dc:subject>4 Non-precious metals and their alloys; jewellery, precious stones; horological and chronometric instruments and sundials.</dc:subject>
  <dc:title>6 Taps and water taps for water supply and sanitary purposes.</dc:title>
  <dcterms:created xsi:type="dcterms:W3CDTF">2020-12-09T22:16:20Z</dcterms:created>
  <dcterms:modified xsi:type="dcterms:W3CDTF">2020-12-09T22:16:20Z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2018-08-10T00:00:00Z</vt:filetime>
  </property>
  <property fmtid="{D5CDD505-2E9C-101B-9397-08002B2CF9AE}" pid="3" name="Creator">
    <vt:lpwstr>Acrobat PDFMaker 15 for Word</vt:lpwstr>
  </property>
  <property fmtid="{D5CDD505-2E9C-101B-9397-08002B2CF9AE}" pid="4" name="LastSaved">
    <vt:filetime>2020-12-09T00:00:00Z</vt:filetime>
  </property>
</Properties>
</file>