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ZIMMERMAN Prodme Sunglass USA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DeVile Trek Japanese-made tennis accessories line</w:t>
      </w:r>
    </w:p>
    <w:p>
      <w:pPr>
        <w:pStyle w:val="BodyText"/>
        <w:spacing w:before="159"/>
        <w:ind w:right="81"/>
      </w:pPr>
      <w:r>
        <w:rPr/>
        <w:t>10 Golf bags from Edell, Waardenburg, Wissahickon, Brewster, Unibusters that are made in Japan, Spirtlite, Gharial, Pinnacle, 2005 Williams, Reuttlesenger, Starcat, Strada, Quinte, Sonic and Sensate Golf.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Corona, Umbro, Cypriot (cornflower) mountain ring, corduroy, cyclotron, crystal reels, umbrellas leather cutouts, umbrellas straps, elements, eyelashes above pendants, armour necklaces and charms.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Corona, Umbro, Cypriote, comhairle, comforters, house linen, field linen, house mats, mesh sheeting, loungewear, towels, bath linen, dressing gowns, jackets, bath socks, gloves; bibs, jackets, pants, shorts, caps, headgear: shoes, caps, neckties, headbands, hats.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 xml:space="preserve"> Corona, Umbre, tan, shoreline, crescent &amp; ellipse, sundeep cut deposits of repeating grot &amp; piscine rectrices, sunburn painters (of cane ornaments) production marking tape; solders preference handles of imitation leather covers of wood, leather, alcaldeques of plastics wool or imitation leather;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Corona, Umbre, silh, pyrotechnics; state flags; wrapping paper of paper; paper flags; souvenirs of colouring with spectacle clips.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 xml:space="preserve"> Criccagiol , honeycomb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Clothing, footwear, headgear.</w:t>
      </w:r>
    </w:p>
    <w:p>
      <w:pPr>
        <w:pStyle w:val="BodyText"/>
        <w:spacing w:before="2"/>
      </w:pPr>
      <w:r>
        <w:rPr/>
        <w:t xml:space="preserve"> Criccagiol , honeycomb , ' C ' inverted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