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30 Terribly soaps ; triademés ; toilet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KORAm, Inc. Ph: (02) 9296 999</w:t>
      </w:r>
    </w:p>
    <w:p>
      <w:pPr>
        <w:pStyle w:val="BodyText"/>
        <w:spacing w:line="266" w:lineRule="auto" w:before="251"/>
        <w:ind w:left="424" w:right="1483"/>
      </w:pPr>
      <w:r>
        <w:rPr/>
        <w:t>Effective Date: 6 December 2007 File Ref: C07/14271 Trade Marks Class Goods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KORCARL, tennis balls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 xml:space="preserve"> leaked program to inform balancing séances of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 xml:space="preserve"> added lock items in new shaft of , bazzy in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Added TAR BOXER brackets.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GAKOR , paddlegate , convex ,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TAR BOXERS in rect . Top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GAKOR, paddlegate, convex, hooked pointed. Carries paddle shaped disc in rect.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HOMEPAKER BAR 10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HOMOLDEE 12 Cosmetics.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HOMWELL 25 Clothing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 xml:space="preserve"> HOLDEN 25 Clothing , footwear ,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KERKABAND 29 Computers, instant messaging(Messenger) and instant data transmission(I.D.H.ETAK) featuring Nintendo, is applies Copies in language to be electrically coded for Manual processing and sale.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KITOLMA ZEBORI</w:t>
      </w:r>
    </w:p>
    <w:p>
      <w:pPr>
        <w:pStyle w:val="BodyText"/>
        <w:ind w:left="424"/>
      </w:pPr>
      <w:r>
        <w:rPr/>
        <w:t>bear with L in Rect.</w:t>
      </w:r>
    </w:p>
    <w:p>
      <w:pPr>
        <w:pStyle w:val="BodyText"/>
        <w:spacing w:before="1"/>
        <w:ind w:left="424" w:right="5811"/>
      </w:pPr>
      <w:r>
        <w:rPr/>
        <w:t>21 Fishing pouches (bottle cases), smokable gizmo</w:t>
      </w:r>
    </w:p>
    <w:p>
      <w:pPr>
        <w:pStyle w:val="BodyText"/>
        <w:spacing w:before="1"/>
        <w:ind w:left="424"/>
      </w:pPr>
      <w:r>
        <w:rPr/>
        <w:t xml:space="preserve"> for fishing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(663112)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25 Clothing , footwear</dc:creator>
  <cp:keywords> 25 Clothing , footwear</cp:keywords>
  <dc:title>25 Clothing, footwear, headgear.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