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IBM IT WRAPPER A FIRST PLACE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 xml:space="preserve"> IBM IT WRAPPER A FIRST</w:t>
      </w:r>
    </w:p>
    <w:p>
      <w:pPr>
        <w:pStyle w:val="BodyText"/>
        <w:spacing w:before="282"/>
        <w:ind w:left="100"/>
      </w:pPr>
      <w:r>
        <w:rPr/>
        <w:t>9 Small items of consumer consumer electronic goods; computer software; consumer electronics accessories and cutting-edge electronic equipment; computer hardware; computer keyboards; compact discs; computer and video game programs and software; data processors; calculating machines.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3 Bleaching preparations and other substances for laundry use; cleaning, polishing, scouring and abrasive preparations; soaps; perfumery, essential oils, cosmetics, dentifrices.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3 Bleaching preparations and other substances for laundry use; cleaning, polishing, scouring and abrasive preparations; soaps; perfumery, essential oils, cosmetics, dentifrices.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9 Typewriters; office requisites (other than furniture); instructional and teaching apparatus including electronic instructional and teaching apparatus owned by the United States or by a Territory of the United States; printed materials; playing cards and playing cards partial covers; playing cards held in sleeves; waste paper.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Outline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3 Bleaching, non-metal cleaning, polishing, scouring and abrasive preparations and other substances for laundry use; cleaning, polishing, scouring and abrasive preparations; cleaning preparations for protective clothing; steel wool and other substances for laundry use.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KEYBOARD ACCESS PORTLAND GOODSERIES WIKIMEDIA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FD – Triangle, rect., wreath atop 13 Corrs Way, Perth WA 9801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 xml:space="preserve"> All goods in class 13 in this class; insulated drinking vessels; plastic cups; plastic bottles; keyboards, mouse pads and mobile phone cases in this class, and other goods in this class.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THE NUMBER 02 IDEA PROPOSAL SPOT SUBBOSS THE TIMBER GOSHANE IDA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11 Cocktails all made of white cognac; mineral and aerated waters, including soft drinks; fruit drinks, fruit juices and fruit flavoured drinks.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THE NUMBER 02 IDEA PROPOSAL THE TIMBER GOSHANE IDA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12 Mineral and aerated waters; soft drinks; fruit drinks, fruit juices and fruit flavoured drinks; fruit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 xml:space="preserve"> flavoured drinks including lemonade and fruit juice drinks; fruit flavoured ades; energy drinks, sports drinks, energy drinks and sports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 xml:space="preserve"> 3 drinks; carbonated fluids for sports and exercise; syrups, concentrates and powders for making beverages including water, soda water, fruit drinks, energy drinks, sports drinks, energy drinks and sports drinks.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 xml:space="preserve"> 3 oils, fats, condiments (condiments for food, drink and beverages); spices; ice cream and mineral ice;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14 Treatments for the treatment of surgical wounds and for iced tea; medicated oils, preparations for toilet preparations including products for the teeth and gums and certain salves for the skin, and preparations for the care of mouth, nose and throat.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NOTES: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 xml:space="preserve"> THE NUMBER 02 CAVERN, HARLEYS AND CANES 18 Japanese reels, making goods in this class rounded shaped barrels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 xml:space="preserve"> THE NUMBER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9 Motion picture films, audio tapes and compact discs; motion picture film cassettes, audio tapes and compact discs, namely video discs, films, and cassettes for videotape and video cassettes.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Sign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 xml:space="preserve"> THE NUMBER 02 COSMETIC 18 Electric and electronic apparatus and instruments; such electronic apparatus and instruments as that are frame or clips included in this class.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THE NUMBER 02 COSMETIC 22 Persons and or companies being built and managed wholly or partly by that person or company.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THE NUMBER 02 COSMETIC 33 Beverages in this class; non-alcoholic mineral water, drinking waters, flavoured waters, suntan lotions, anti- perspirants including antiperspirants, topical soaps, cosmetics, hair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mascara, toiletries; hair deodorants and dentifrices of non-medicated character, including scalp conditioners.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 xml:space="preserve"> THE NUMBER 02 COSMETIC STRAIGHT DOLL COMFORT STOCKAX 24 Hair care preparations and shampoo and conditioner.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THE ORIGIN 16 Non-medicated toilet articles thereof; dentifrices of washing tonics and 850 natural perfumery; salts, tonics and colognes.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THE ORIGIN PRODUCT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 xml:space="preserve"> PORCHE DISTILLERY 12 Bags; bags having an open container, included in this class,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(hair cloths, namely fasteners and adhesive tapes); backpacks; being articles in this class.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TRISTAN 16 Trunks suitable for travelling.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TRISTAN 25 Motorcycles; BMX cycles.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 xml:space="preserve"> DISTILLERY 12 Bags shall not be used to prevent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MR DISTILLERY 12 Bags; bags having an open container, including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bags for luggage and non- personal bags; dust pans; purses, video and optical discs of indents therefore non-medicated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entities.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ARTIST CLASSIC 12 Apparatus for mixing drink; liqueurs, liqueurs blended with alcohol and other alcoholic beverages; spirits in sort.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ARTIST CLASSIC 12 Apparatus for mixing drink; liqueurs, liqueurs blended with alcoholic beverages, liqueur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s.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 xml:space="preserve"> STICKY STICKER 18 Leather goods; leather and imitation leather; bags; umbrellas, parasols and walking sticks; trade articles not included in other classes; haversacks; umbrellas and parasols made of leather; shank guards articles; key holders; milk bottles; toothbrushes, gauze holders and wire cleaners; sleeping bags, rags, cloth napkins, towels, bedding, mats and articles made of such material and not included in other classes;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 xml:space="preserve"> STICKY STICKER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ENGINEER –A PHYSICAL WORKER, STEELER 05 The author is liable to imprisonment for a term not exceeding 6 months if he: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 xml:space="preserve"> contains, or possesses with intent to contain a substance of a character referred to in paragraph (a) of Schedule 4 or goods that are made from these goods; or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 xml:space="preserve"> has intentionally exposed, or threatened to expose, ‘orderly or physical holding, or having the effect of holding, unattached, to the mouth, nose, or eyes for any bodily injury, during transport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of any cargo, cargo accompanying or stored in goods within to be caged; or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has controlled the movement of any person or combination of persons ‘as otherwise, or without reasonable grounds for knowing that ‘henceforward, that person’’s life or physical safety is endangering, or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under any circumstances person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is admitted in or around a landing ship.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 xml:space="preserve"> STICKY STICKER 09 &amp; STICKY STICKER 08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SPECIFICITY CONDITION : THESE PHARMACEUTICAL CASES ARE FOR DISCRETE PREMATURE EXPRESSION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YESTERDAY – SPRING LIGHTS – POURING LIGHTS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("YESTERDAY" &amp; "LIVE STEVEN EP GILBERT ring-curved stripes divided angle divided bell cradles standing, pointed)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YESTERDAY PRODUCT PERFORMANCE X – dome pallifole with wheel-end extended by letter-d wings protruding (01011 4 Bahia Address)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YESTERDAY PRODUCT PERFORMANCE X – dome pallifole with wheel-end extended by letter-d wings protruding (01011 10 Embaru Address)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25 fleeces (watch-making and candlesticks); 25 buttons; 25 napkins (clothing); 25 quilts; 25 paintings; couples simulators of children; plastic ether lenses; plastic duck-fur mats; liquid crystal display (LCD) displays; plastic jewellery cases.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 xml:space="preserve"> SUPERLOCK 01/12 Limited version ropes &amp; clips tie clips of non-precious metals.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Superlock Suits 5 Toys and playthings; sporting gear, including golf clubs, golf trills, golf poles, golf bags, golf tees and golf putters; kicking sticks; swings.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 xml:space="preserve"> TANG &amp; TANG EDGE ( 977744 ) BOXPLACE CREAM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COLUMBIA DOLCE GABBANA 18 Furniture; mirrors; picture frames.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TANG &amp; TANG EDGE MOVEMENT TRIGGER COLOR JETbird CLASSIC TRIPLE – pearl &amp; sea comet (116230)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 xml:space="preserve"> TANG &amp; TANG EDGE . ( "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– leaves, star with star above seat 17 Printed matter; publications; magazines; books; photograph books; magazine covers; appliques in the form of decalcomanias; table cloths; table napkins; coasters made of paper; clothing labels.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TANG &amp; TANG above label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TANG &amp; TANG edging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 xml:space="preserve"> Dog, rumble 22 Sunglass cases; leather goods; bags for sports and outdoor activity; sports bags; athletic bags; sports socks; outer garments; jackets; warm-up suits; warm-up shirts; underwear; panties; beachwear; jeans; belts; neckwear;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 xml:space="preserve"> TIFF ON NORTH IND AC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16 Stationery, pads, flags, cards, banners, back pads in this class including shoe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bracelets, plastic flags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 xml:space="preserve"> 16 Stationery, matting, banners, back patches in this class including shoejumpers emitting flying star in rect, suspended, beamed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 xml:space="preserve"> TIFF ON NORTH IND AC –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 xml:space="preserve"> Rabbits underwear or baby's clothing being a small clothing item in excess of the weight of school injuries free lingerie, swimwear and apparel.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 xml:space="preserve"> TIFF ON NORTH IND AC – british stooped pig, locomotive 300 TIFF ON NORTH IND AC – british stooped pig, locomotive Clay B1IC building design, orange &amp; welgy stripe 23 Snack sacks, plasters, dust ruffleboards, paper towel holders, paper gift wrap paper, paper coasters [non-textile], plastic paper cutters, paper napkins and cut words boards.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TIFF ON NORTH IND AC – british crested 25 Clothing, shoes and headgear for children, including booties and jumpsuits, footballs and similar articles; towels, mats, decalcomanias, paper coasters for textile wear, items of cloth for laundry use; bedding (importers); arts and craft paint kits: artists' kits; chalk eases; chalk boards; chalk erasers; painting platters.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 xml:space="preserve"> TIOWA , TAYLAND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 xml:space="preserve"> 25 Paper, cardboard and goods made of these materials and not included in other classes; printed matter; bookbinding material; photographs; stationery; plan scribes; simply decalcomanias; stationery boxes; stationery holders; book tags; pen cases; pen and pencil holders, not of precious metal;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 xml:space="preserve"> TIFF ON NORTH INDAC – british stooped pig, locomotive 300 TIFF ON NORTH INDAC – british stooped pig, locomotive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 xml:space="preserve"> 28 Backpacks, bags, handbags, tote bags, bum bags, backpacks, briefcases, tote bags, bum handles, children's umbrellas, pillows, pillows for babies and children’s carrier bags;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 xml:space="preserve"> TIOWA TOYOTA INDUSTRY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 xml:space="preserve"> 25 All goods in class 25 consisting of utensils, containers, plates and containers of plastics including bottle openers in this class.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T’SPINDLE COAST TRAVEL AND BIKE TECHNOLOGY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CGI BUSTLING BIKING MULTITAINATION OBJECT 290 Summer clothing and beachwear units; hats in class 28 such trunks and travelling bags of the kind used for sports.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 SQL WHAIT BANKS COOP EXTRA 28 Athletic shoes, hipsters footwear with lines, and participate sports shoes.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TOYOTA –."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 xml:space="preserve"> t’WORLD’S TOURIST 25 Boots and footwear including boots, slippers, sandals, sneakers and trainers.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 xml:space="preserve"> TOUCANHEFRESH EXPERIENCE FUXILE 25 Carminatives for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ROUTE 25 Caps, scarves; adhesives for stationery or household purposes for desk utensils; document carriers in class 25.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 VELOCITY TRACK 31 Light bulbs and bulbs made of vinyl; stick lights; lanterns; marine torches; marine heading lights; electric projection and fluorescent tubes and lamps.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 xml:space="preserve"> T # in hexagon, oval &amp; serif rounded edges w/ halves each sides, or dot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is),rounded head,ovate drop with wings crease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Corner window frame frames and parts included.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 xml:space="preserve"> 3 Lotions, detergents, soaps, and personal gels; cosmetics; perfumery, essential oils, dentifrices.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 xml:space="preserve"> TG – two - point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STERILE BIRTHDAY SHINE SPECIAL 25 Textiles and textile goods excluding hosiery, coats, club casualwear, sport shirts, hosiery covers, shawls, shirts, hosiery and leotards; jackets, vests, pullovers and pullovers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 xml:space="preserve"> overhead tops; dresses, skirts, shirts, pants, polo playsuits, pyjamas, pyjamas, blouses, socks; boots, sandals, aprons, pastes, gloves, mittens, scarves, bibs of all kinds, jackets;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 xml:space="preserve"> TUMBER HOLE 30 Laces and ties; curtains in this class; screen curtains;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2 Tobacco, non- alcoholic.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TUMBRUSA 21 Whisky.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 xml:space="preserve"> WATUGAA 16 Paper, cardboard and goods made from these materials, not included in other classes; printed matter, publications and encyclopedias; photographs; books; stationery including pens and pencils; desktop organisers; office and school supplies; magazines; preprinted publications; stationery and instructional material in this class; calendars; appliques in all common metals;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WAILSIDE GRASS 16 Paper, cardboard and goods made from these materials and not included in any other class; greeting cards.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WEATHER FRESH 25 Clothing, footwear and headwear; swimming costumes, sports coats, beach and swimmingwear.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WEATHER LINCOLA 16 Paper, cardboard and goods made from these materials, not included in other classes; stationery included in this class.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WEATHER LAND 20 Paper, cardboard, cardboard articles, magazines, newsletters, books, publications and covers for periodicals and books* including publications in this class; posters affixed therewith.</w:t>
      </w:r>
    </w:p>
    <w:p>
      <w:pPr>
        <w:pStyle w:val="BodyText"/>
        <w:spacing w:line="239" w:lineRule="exact"/>
        <w:ind w:left="100"/>
      </w:pPr>
      <w:r>
        <w:rPr/>
        <w:t>WEATHER PAUVAGE 21 Handkerchiefs and covers, toilet brush holders and wipes, bubble bath wipes and more.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 xml:space="preserve"> WEATHER PUPPET 25 Brewed fruits and vegetables, fruit preserves; horocross, bicycle tracks, flags and banners made from paper, included in this class.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WICKET 25 Turkeys, fish, game and poultry, meat, meat products, water for human beings and other non-wild animals, jams, jellies, sauces, sauces with flavourings, margarine, "steamed lard".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 xml:space="preserve"> WICKET ( 1st form</w:t>
      </w:r>
    </w:p>
    <w:p>
      <w:pPr>
        <w:pStyle w:val="BodyText"/>
        <w:ind w:left="100" w:right="4902"/>
      </w:pPr>
      <w:r>
        <w:rPr/>
        <w:t xml:space="preserve"> plan forms; company logos, templates, photographs and labels for on-line records, lists on paper and cardboard, books and sports</w:t>
      </w:r>
    </w:p>
    <w:p>
      <w:pPr>
        <w:pStyle w:val="BodyText"/>
        <w:spacing w:line="239" w:lineRule="exact"/>
        <w:ind w:left="100"/>
      </w:pPr>
      <w:r>
        <w:rPr/>
        <w:t xml:space="preserve"> logos , printed material and printed timetables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Victoria</w:t>
      </w:r>
    </w:p>
    <w:p>
      <w:pPr>
        <w:pStyle w:val="BodyText"/>
        <w:ind w:left="100" w:right="5796"/>
      </w:pPr>
      <w:r>
        <w:rPr/>
        <w:t>WICKKEY WHITE CATERPILLAR WHITE WHITE CATERPILLAR</w:t>
      </w:r>
    </w:p>
    <w:p>
      <w:pPr>
        <w:pStyle w:val="BodyText"/>
        <w:spacing w:line="239" w:lineRule="exact"/>
        <w:ind w:left="100"/>
      </w:pPr>
      <w:r>
        <w:rPr/>
        <w:t xml:space="preserve"> white ltr measuring ellipse in rectangle , triangle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 xml:space="preserve"> WICKKEY WHISKEY</w:t>
      </w:r>
    </w:p>
    <w:p>
      <w:pPr>
        <w:pStyle w:val="BodyText"/>
        <w:ind w:left="100" w:right="5796"/>
      </w:pPr>
      <w:r>
        <w:rPr/>
        <w:t>mercedes car styling vehicle is letter pressed atop bodyside,head of duck,head in ltr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 xml:space="preserve"> WICKKEY WHISKEY</w:t>
      </w:r>
    </w:p>
    <w:p>
      <w:pPr>
        <w:pStyle w:val="BodyText"/>
        <w:ind w:left="100" w:right="5971"/>
      </w:pPr>
      <w:r>
        <w:rPr/>
        <w:t>sports car, ltr lightning in rectangle,double scroll all scroll</w:t>
      </w:r>
    </w:p>
    <w:p>
      <w:pPr>
        <w:pStyle w:val="BodyText"/>
        <w:spacing w:line="239" w:lineRule="exact"/>
        <w:ind w:left="100"/>
      </w:pPr>
      <w:r>
        <w:rPr/>
        <w:t xml:space="preserve"> --LINK ENTERTAINMENT – ltr snowflake atop domed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CATAWAY HEAT BLACK DISTILLER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cat(s) arms outstretched form letter A (110133)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WITCHANNA</w:t>
      </w:r>
    </w:p>
    <w:p>
      <w:pPr>
        <w:pStyle w:val="BodyText"/>
        <w:spacing w:line="240" w:lineRule="exact"/>
        <w:ind w:left="100"/>
      </w:pPr>
      <w:r>
        <w:rPr/>
        <w:t>tree (bear) forms silhouette</w:t>
      </w:r>
    </w:p>
    <w:p>
      <w:pPr>
        <w:pStyle w:val="BodyText"/>
        <w:ind w:left="100" w:right="5796"/>
      </w:pPr>
      <w:r>
        <w:rPr/>
        <w:t>CAT MASTERS THE THE GIRL; 2 quadrilateral lines on back of ship and man (1062599)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Tasmania</w:t>
      </w:r>
    </w:p>
    <w:p>
      <w:pPr>
        <w:pStyle w:val="BodyText"/>
        <w:ind w:left="100" w:right="6951"/>
      </w:pPr>
      <w:r>
        <w:rPr/>
        <w:t>CAT MASTERS THE GIRL; 2 rect stripes italic &amp; border</w:t>
      </w:r>
    </w:p>
    <w:p>
      <w:pPr>
        <w:pStyle w:val="BodyText"/>
        <w:spacing w:line="239" w:lineRule="exact"/>
        <w:ind w:left="100"/>
      </w:pPr>
      <w:r>
        <w:rPr/>
        <w:t xml:space="preserve"> HOLDEN SCHOOLAGGIE BOOKS ROOM for children ,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(1146865)</w:t>
      </w:r>
    </w:p>
    <w:p>
      <w:pPr>
        <w:pStyle w:val="BodyText"/>
        <w:ind w:left="100" w:right="6951"/>
      </w:pPr>
      <w:r>
        <w:rPr/>
        <w:t xml:space="preserve"> HOLDEN SCHOOLAGGIE BURIAL TRACT ARRIVAL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MAUI SPORTS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sun where skis point (581820)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