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-2039724</wp:posOffset>
            </wp:positionV>
            <wp:extent cx="7551293" cy="2043666"/>
            <wp:effectExtent l="0" t="0" r="0" b="0"/>
            <wp:wrapNone/>
            <wp:docPr id="1" name="image1.jpeg" descr="Australian Border Force Banner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293" cy="204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2144"/>
        </w:rPr>
        <w:t>PT – Triangle, double appears striated</w:t>
      </w:r>
    </w:p>
    <w:p>
      <w:pPr>
        <w:spacing w:before="80"/>
        <w:ind w:left="1444" w:right="1470" w:firstLine="0"/>
        <w:jc w:val="center"/>
        <w:rPr>
          <w:sz w:val="40"/>
        </w:rPr>
      </w:pPr>
      <w:bookmarkStart w:name="Application for Customs Broker Licences" w:id="1"/>
      <w:bookmarkEnd w:id="1"/>
      <w:r>
        <w:rPr/>
      </w:r>
      <w:r>
        <w:rPr>
          <w:color w:val="956D23"/>
          <w:sz w:val="40"/>
        </w:rPr>
        <w:t>Original craftsmanship</w:t>
      </w:r>
    </w:p>
    <w:p>
      <w:pPr>
        <w:pStyle w:val="BodyText"/>
        <w:spacing w:line="266" w:lineRule="auto" w:before="251"/>
        <w:ind w:left="424" w:right="1483"/>
      </w:pPr>
      <w:r>
        <w:rPr/>
        <w:t>All goods in this class including Tang Wreaths, Hang Lilies, Footstool Wreaths.</w:t>
      </w:r>
    </w:p>
    <w:p>
      <w:pPr>
        <w:tabs>
          <w:tab w:pos="4012" w:val="left" w:leader="none"/>
        </w:tabs>
        <w:spacing w:before="173"/>
        <w:ind w:left="424" w:right="0" w:firstLine="0"/>
        <w:jc w:val="left"/>
        <w:rPr>
          <w:b/>
          <w:sz w:val="20"/>
        </w:rPr>
      </w:pPr>
      <w:r>
        <w:rPr>
          <w:b/>
          <w:sz w:val="20"/>
        </w:rPr>
        <w:t xml:space="preserve"> SCATTI EMPORIA DART (</w:t>
      </w:r>
    </w:p>
    <w:p>
      <w:pPr>
        <w:pStyle w:val="BodyText"/>
        <w:tabs>
          <w:tab w:pos="4012" w:val="left" w:leader="none"/>
        </w:tabs>
        <w:spacing w:line="264" w:lineRule="auto" w:before="147"/>
        <w:ind w:left="424" w:right="6003"/>
      </w:pPr>
      <w:r>
        <w:rPr>
          <w:b w:val="0"/>
          <w:i w:val="0"/>
          <w:u w:val="none"/>
        </w:rPr>
        <w:t>SCATTI EMPORIA DART (388834)</w:t>
      </w:r>
      <w:r>
        <w:rPr>
          <w:spacing w:val="-1"/>
        </w:rPr>
      </w:r>
      <w:r>
        <w:rPr/>
      </w:r>
      <w:r>
        <w:rPr>
          <w:spacing w:val="-3"/>
        </w:rPr>
      </w:r>
      <w:r>
        <w:rPr/>
      </w:r>
      <w:r>
        <w:rPr>
          <w:spacing w:val="-5"/>
        </w:rPr>
      </w:r>
      <w:r>
        <w:rPr/>
      </w:r>
      <w:r>
        <w:rPr>
          <w:spacing w:val="-1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24" w:right="6034"/>
      </w:pPr>
      <w:r>
        <w:rPr>
          <w:b w:val="0"/>
          <w:i w:val="0"/>
          <w:u w:val="none"/>
        </w:rPr>
        <w:t>SCATTI EMPORIA DART (388834)</w:t>
      </w:r>
      <w:r>
        <w:rPr>
          <w:spacing w:val="-4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012" w:right="6147" w:hanging="3589"/>
      </w:pPr>
      <w:r>
        <w:rPr>
          <w:b w:val="0"/>
          <w:i w:val="0"/>
          <w:u w:val="none"/>
        </w:rPr>
        <w:t>SCATTI EMPORIA DART (388834)</w:t>
      </w:r>
      <w:r>
        <w:rPr>
          <w:spacing w:val="-3"/>
        </w:rPr>
      </w:r>
      <w:r>
        <w:rPr/>
      </w:r>
      <w:r>
        <w:rPr>
          <w:spacing w:val="-4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37" w:lineRule="auto"/>
        <w:ind w:left="4012" w:right="6188"/>
      </w:pPr>
      <w:r>
        <w:rPr>
          <w:b w:val="0"/>
          <w:i w:val="0"/>
          <w:u w:val="single"/>
        </w:rPr>
        <w:t>SCATTI EMPORIA DART (388834)</w:t>
      </w:r>
      <w:r>
        <w:rPr/>
      </w:r>
      <w:r>
        <w:rPr>
          <w:spacing w:val="-2"/>
        </w:rPr>
      </w:r>
      <w:r>
        <w:rPr/>
      </w:r>
    </w:p>
    <w:p>
      <w:pPr>
        <w:pStyle w:val="BodyText"/>
        <w:spacing w:before="2"/>
      </w:pPr>
    </w:p>
    <w:p>
      <w:pPr>
        <w:pStyle w:val="BodyText"/>
        <w:ind w:left="4012" w:right="6432"/>
      </w:pPr>
      <w:r>
        <w:rPr>
          <w:b w:val="0"/>
          <w:i w:val="0"/>
          <w:u w:val="single"/>
        </w:rPr>
        <w:t>SCATTI EMPORIA DART (388834)</w:t>
      </w:r>
      <w:r>
        <w:rPr/>
      </w:r>
      <w:r>
        <w:rPr>
          <w:spacing w:val="-3"/>
        </w:rPr>
      </w:r>
      <w:r>
        <w:rPr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3"/>
        <w:ind w:left="424" w:right="448"/>
      </w:pPr>
      <w:r>
        <w:rPr/>
        <w:t>18 Leather and imitations of leather, and goods made from these materials and not included in other classes, and all other goods included in this class.</w:t>
      </w:r>
    </w:p>
    <w:p>
      <w:pPr>
        <w:pStyle w:val="BodyText"/>
        <w:spacing w:before="2"/>
      </w:pPr>
    </w:p>
    <w:p>
      <w:pPr>
        <w:pStyle w:val="BodyText"/>
        <w:spacing w:line="229" w:lineRule="exact"/>
        <w:ind w:left="424"/>
      </w:pPr>
      <w:r>
        <w:rPr/>
        <w:t xml:space="preserve"> TRYSTRAKE VILLAGE</w:t>
      </w:r>
    </w:p>
    <w:p>
      <w:pPr>
        <w:pStyle w:val="BodyText"/>
        <w:tabs>
          <w:tab w:pos="6172" w:val="left" w:leader="none"/>
        </w:tabs>
        <w:spacing w:line="229" w:lineRule="exact"/>
        <w:ind w:left="424"/>
      </w:pPr>
      <w:r>
        <w:rPr>
          <w:b w:val="0"/>
          <w:i w:val="0"/>
          <w:u w:val="none"/>
        </w:rPr>
        <w:t xml:space="preserve"> 14 Alcoholic beverages containing</w:t>
      </w:r>
      <w:r>
        <w:rPr>
          <w:spacing w:val="-4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tabs>
          <w:tab w:pos="6172" w:val="left" w:leader="none"/>
        </w:tabs>
        <w:ind w:left="424"/>
      </w:pPr>
      <w:r>
        <w:rPr>
          <w:b w:val="0"/>
          <w:i w:val="0"/>
          <w:u w:val="none"/>
        </w:rPr>
        <w:t xml:space="preserve"> TRYSTRAKE VILLAGE</w:t>
      </w:r>
      <w:r>
        <w:rPr>
          <w:spacing w:val="-3"/>
        </w:rPr>
      </w:r>
      <w:r>
        <w:rPr/>
      </w:r>
      <w:r>
        <w:rPr>
          <w:spacing w:val="-2"/>
        </w:rPr>
      </w:r>
      <w:r>
        <w:rPr/>
      </w:r>
      <w:hyperlink r:id="rId6">
        <w:r>
          <w:rPr>
            <w:u w:val="single"/>
          </w:rPr>
          <w:t>brokers.licensing@abf.gov.au</w:t>
        </w:r>
      </w:hyperlink>
    </w:p>
    <w:p>
      <w:pPr>
        <w:pStyle w:val="BodyText"/>
        <w:spacing w:before="1"/>
        <w:ind w:left="424" w:right="9398"/>
      </w:pPr>
      <w:r>
        <w:rPr/>
        <w:t>TRYSTRAKE VILLAGE (746946)</w:t>
      </w:r>
    </w:p>
    <w:p>
      <w:pPr>
        <w:pStyle w:val="BodyText"/>
        <w:spacing w:before="1"/>
      </w:pPr>
    </w:p>
    <w:p>
      <w:pPr>
        <w:pStyle w:val="BodyText"/>
        <w:ind w:left="424" w:right="1149"/>
      </w:pPr>
      <w:r>
        <w:rPr/>
        <w:t>18 Bags including handbags, desk trunks, travelling cases, parasols and all other goods made from leather, including handbags, pocket wallets, belt buckles, card cases and all other goods.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24"/>
      </w:pPr>
      <w:r>
        <w:rPr/>
        <w:t>[SIGNED]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424"/>
      </w:pPr>
      <w:r>
        <w:rPr/>
        <w:t xml:space="preserve"> TRYSTRAKE</w:t>
      </w:r>
    </w:p>
    <w:p>
      <w:pPr>
        <w:pStyle w:val="BodyText"/>
        <w:ind w:left="424"/>
      </w:pPr>
      <w:r>
        <w:rPr/>
        <w:t>TRYSTRAKE VILLAGE (665591)</w:t>
      </w:r>
    </w:p>
    <w:p>
      <w:pPr>
        <w:pStyle w:val="BodyText"/>
        <w:spacing w:before="1"/>
        <w:ind w:left="424" w:right="5811"/>
      </w:pPr>
      <w:r>
        <w:rPr/>
        <w:t>TRYSTRAKE VILLAGE DE LOUIS VILLE VILLE VILLE (2761040)</w:t>
      </w:r>
    </w:p>
    <w:p>
      <w:pPr>
        <w:pStyle w:val="BodyText"/>
        <w:spacing w:before="1"/>
        <w:ind w:left="424"/>
      </w:pPr>
      <w:r>
        <w:rPr/>
        <w:t xml:space="preserve"> TRYSTREK (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24"/>
      </w:pPr>
      <w:r>
        <w:rPr/>
        <w:t>TRYSTREK (376146)</w:t>
      </w:r>
    </w:p>
    <w:sectPr>
      <w:type w:val="continuous"/>
      <w:pgSz w:w="11910" w:h="16840"/>
      <w:pgMar w:top="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444" w:right="1516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abf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24 Articles of clothing</dc:creator>
  <cp:keywords> 14 All goods included</cp:keywords>
  <dc:title>14 All goods included in this class.</dc:title>
  <dcterms:created xsi:type="dcterms:W3CDTF">2020-12-09T23:18:12Z</dcterms:created>
  <dcterms:modified xsi:type="dcterms:W3CDTF">2020-12-09T23:18:12Z</dcterms:modified>
  <cp:category/>
  <dc:description/>
  <cp:contentStatus/>
  <dc:identifier/>
  <dc:language/>
  <cp:lastModifiedBy/>
  <dc:subject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