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BETTER THINGS PICTURE BUNDABERG</w:t>
      </w:r>
    </w:p>
    <w:p>
      <w:pPr>
        <w:spacing w:before="80"/>
        <w:ind w:left="1444" w:right="1470" w:firstLine="0"/>
        <w:jc w:val="center"/>
        <w:rPr>
          <w:sz w:val="40"/>
        </w:rPr>
      </w:pPr>
      <w:bookmarkStart w:name="Application for Customs Broker Licences" w:id="1"/>
      <w:bookmarkEnd w:id="1"/>
      <w:r>
        <w:rPr/>
      </w:r>
      <w:r>
        <w:rPr>
          <w:color w:val="956D23"/>
          <w:sz w:val="40"/>
        </w:rPr>
        <w:t>large rectangle by D Zadrobas, stylised</w:t>
      </w:r>
    </w:p>
    <w:p>
      <w:pPr>
        <w:pStyle w:val="BodyText"/>
        <w:spacing w:line="266" w:lineRule="auto" w:before="251"/>
        <w:ind w:left="424" w:right="1483"/>
      </w:pPr>
      <w:r>
        <w:rPr/>
        <w:t>14 Metal or coated therewith, not included in other classes.</w:t>
      </w:r>
    </w:p>
    <w:p>
      <w:pPr>
        <w:tabs>
          <w:tab w:pos="4012" w:val="left" w:leader="none"/>
        </w:tabs>
        <w:spacing w:before="173"/>
        <w:ind w:left="424" w:right="0" w:firstLine="0"/>
        <w:jc w:val="left"/>
        <w:rPr>
          <w:b/>
          <w:sz w:val="20"/>
        </w:rPr>
      </w:pPr>
      <w:r>
        <w:rPr>
          <w:b/>
          <w:sz w:val="20"/>
        </w:rPr>
        <w:t>WHISTLER BUNDABERG</w:t>
      </w:r>
    </w:p>
    <w:p>
      <w:pPr>
        <w:pStyle w:val="BodyText"/>
        <w:tabs>
          <w:tab w:pos="4012" w:val="left" w:leader="none"/>
        </w:tabs>
        <w:spacing w:line="264" w:lineRule="auto" w:before="147"/>
        <w:ind w:left="424" w:right="6003"/>
      </w:pPr>
      <w:r>
        <w:rPr>
          <w:b w:val="0"/>
          <w:i w:val="0"/>
          <w:u w:val="none"/>
        </w:rPr>
        <w:t>Brittle pencils in circle, stylised</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Textiles, clothes, bed and table covers.</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 xml:space="preserve"> WHISTLER BUNDABERG Anything of textile or plastics</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 xml:space="preserve"> WHISTLER BUNDABERGG Gauntlets</w:t>
      </w:r>
      <w:r>
        <w:rPr/>
      </w:r>
      <w:r>
        <w:rPr>
          <w:spacing w:val="-2"/>
        </w:rPr>
      </w:r>
      <w:r>
        <w:rPr/>
      </w:r>
    </w:p>
    <w:p>
      <w:pPr>
        <w:pStyle w:val="BodyText"/>
        <w:spacing w:before="2"/>
      </w:pPr>
    </w:p>
    <w:p>
      <w:pPr>
        <w:pStyle w:val="BodyText"/>
        <w:ind w:left="4012" w:right="6432"/>
      </w:pPr>
      <w:r>
        <w:rPr>
          <w:b w:val="0"/>
          <w:i w:val="0"/>
          <w:u w:val="single"/>
        </w:rPr>
        <w:t xml:space="preserve"> WHISTLER BUNDABERG Ghetto</w:t>
      </w:r>
      <w:r>
        <w:rPr/>
      </w:r>
      <w:r>
        <w:rPr>
          <w:spacing w:val="-3"/>
        </w:rPr>
      </w:r>
      <w:r>
        <w:rPr/>
      </w:r>
    </w:p>
    <w:p>
      <w:pPr>
        <w:pStyle w:val="BodyText"/>
        <w:rPr>
          <w:sz w:val="22"/>
        </w:rPr>
      </w:pPr>
    </w:p>
    <w:p>
      <w:pPr>
        <w:pStyle w:val="BodyText"/>
        <w:rPr>
          <w:sz w:val="22"/>
        </w:rPr>
      </w:pPr>
    </w:p>
    <w:p>
      <w:pPr>
        <w:pStyle w:val="BodyText"/>
        <w:spacing w:before="183"/>
        <w:ind w:left="424" w:right="448"/>
      </w:pPr>
      <w:r>
        <w:rPr/>
        <w:t xml:space="preserve"> 14 Jewellery, watches, clocks, chronographs, coin operated domestic computers and parts and fittings therefor of all such goods, and all other goods in class 14.</w:t>
      </w:r>
    </w:p>
    <w:p>
      <w:pPr>
        <w:pStyle w:val="BodyText"/>
        <w:spacing w:before="2"/>
      </w:pPr>
    </w:p>
    <w:p>
      <w:pPr>
        <w:pStyle w:val="BodyText"/>
        <w:spacing w:line="229" w:lineRule="exact"/>
        <w:ind w:left="424"/>
      </w:pPr>
      <w:r>
        <w:rPr/>
        <w:t xml:space="preserve"> WHISTLER BUNDABERG</w:t>
      </w:r>
    </w:p>
    <w:p>
      <w:pPr>
        <w:pStyle w:val="BodyText"/>
        <w:tabs>
          <w:tab w:pos="6172" w:val="left" w:leader="none"/>
        </w:tabs>
        <w:spacing w:line="229" w:lineRule="exact"/>
        <w:ind w:left="424"/>
      </w:pPr>
      <w:r>
        <w:rPr>
          <w:b w:val="0"/>
          <w:i w:val="0"/>
          <w:u w:val="none"/>
        </w:rPr>
        <w:t>16 Bags in this class.</w:t>
      </w:r>
      <w:r>
        <w:rPr>
          <w:spacing w:val="-4"/>
        </w:rPr>
      </w:r>
      <w:r>
        <w:rPr/>
      </w:r>
      <w:r>
        <w:rPr>
          <w:spacing w:val="-3"/>
        </w:rPr>
      </w:r>
      <w:r>
        <w:rPr/>
      </w:r>
    </w:p>
    <w:p>
      <w:pPr>
        <w:pStyle w:val="BodyText"/>
        <w:tabs>
          <w:tab w:pos="6172" w:val="left" w:leader="none"/>
        </w:tabs>
        <w:ind w:left="424"/>
      </w:pPr>
      <w:r>
        <w:rPr>
          <w:b w:val="0"/>
          <w:i w:val="0"/>
          <w:u w:val="none"/>
        </w:rPr>
        <w:t xml:space="preserve"> WHISTLER BUNDABERG</w:t>
      </w:r>
      <w:r>
        <w:rPr>
          <w:spacing w:val="-3"/>
        </w:rPr>
      </w:r>
      <w:r>
        <w:rPr/>
      </w:r>
      <w:r>
        <w:rPr>
          <w:spacing w:val="-2"/>
        </w:rPr>
      </w:r>
      <w:r>
        <w:rPr/>
      </w:r>
      <w:hyperlink r:id="rId6">
        <w:r>
          <w:rPr>
            <w:u w:val="single"/>
          </w:rPr>
          <w:t>brokers.licensing@abf.gov.au</w:t>
        </w:r>
      </w:hyperlink>
    </w:p>
    <w:p>
      <w:pPr>
        <w:pStyle w:val="BodyText"/>
        <w:spacing w:before="1"/>
        <w:ind w:left="424" w:right="9398"/>
      </w:pPr>
      <w:r>
        <w:rPr/>
        <w:t xml:space="preserve"> 2 circles interlocking all consisting</w:t>
      </w:r>
    </w:p>
    <w:p>
      <w:pPr>
        <w:pStyle w:val="BodyText"/>
        <w:spacing w:before="1"/>
      </w:pPr>
    </w:p>
    <w:p>
      <w:pPr>
        <w:pStyle w:val="BodyText"/>
        <w:ind w:left="424" w:right="1149"/>
      </w:pPr>
      <w:r>
        <w:rPr/>
        <w:t xml:space="preserve"> 16 Paper, cardboard and goods made from these materials, not included in other classes, printed publications, publications comprising paper content and/or including cards, address books, portfolio software, phone cards, memo pads, diaries, memo bags, business cardholders, branch and gift folders, tote bags, packing lists, stickers, decalcomanias, labels, stamps, book covers of cardboard or cloth, printed matter, pamphlets, newsletters, playing cards, stationery, catalogues, charts and figures, calendars and figures, calendars, gift wrapping.</w:t>
      </w:r>
    </w:p>
    <w:p>
      <w:pPr>
        <w:pStyle w:val="BodyText"/>
        <w:spacing w:before="11"/>
        <w:rPr>
          <w:sz w:val="19"/>
        </w:rPr>
      </w:pPr>
    </w:p>
    <w:p>
      <w:pPr>
        <w:pStyle w:val="BodyText"/>
        <w:ind w:left="424"/>
      </w:pPr>
      <w:r>
        <w:rPr/>
        <w:t>[SIGNED]</w:t>
      </w:r>
    </w:p>
    <w:p>
      <w:pPr>
        <w:pStyle w:val="BodyText"/>
        <w:spacing w:before="9"/>
        <w:rPr>
          <w:sz w:val="19"/>
        </w:rPr>
      </w:pPr>
    </w:p>
    <w:p>
      <w:pPr>
        <w:pStyle w:val="BodyText"/>
        <w:spacing w:before="1"/>
        <w:ind w:left="424"/>
      </w:pPr>
      <w:r>
        <w:rPr/>
        <w:t xml:space="preserve"> AI LIVE 22</w:t>
      </w:r>
    </w:p>
    <w:p>
      <w:pPr>
        <w:pStyle w:val="BodyText"/>
        <w:ind w:left="424"/>
      </w:pPr>
      <w:r>
        <w:rPr/>
        <w:t xml:space="preserve"> ALDI , ruschbücher frame</w:t>
      </w:r>
    </w:p>
    <w:p>
      <w:pPr>
        <w:pStyle w:val="BodyText"/>
        <w:spacing w:before="1"/>
        <w:ind w:left="424" w:right="5811"/>
      </w:pPr>
      <w:r>
        <w:rPr/>
        <w:t>Lights, mirrors, picture frames and frame slats.</w:t>
      </w:r>
    </w:p>
    <w:p>
      <w:pPr>
        <w:pStyle w:val="BodyText"/>
        <w:spacing w:before="1"/>
        <w:ind w:left="424"/>
      </w:pPr>
      <w:r>
        <w:rPr/>
        <w:t xml:space="preserve"> GMT ( 121098953</w:t>
      </w:r>
    </w:p>
    <w:p>
      <w:pPr>
        <w:pStyle w:val="BodyText"/>
        <w:spacing w:before="9"/>
        <w:rPr>
          <w:sz w:val="19"/>
        </w:rPr>
      </w:pPr>
    </w:p>
    <w:p>
      <w:pPr>
        <w:pStyle w:val="BodyText"/>
        <w:ind w:left="424"/>
      </w:pPr>
      <w:r>
        <w:rPr/>
        <w:t xml:space="preserve"> piece of candy ,</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18 Household articles</dc:creator>
  <cp:keywords> 18 Hollow &amp; parquetware</cp:keywords>
  <dc:title> 18 Leather furniture ; containers</dc:title>
  <dcterms:created xsi:type="dcterms:W3CDTF">2020-12-09T23:18:12Z</dcterms:created>
  <dcterms:modified xsi:type="dcterms:W3CDTF">2020-12-09T23:18:12Z</dcterms:modified>
  <cp:category/>
  <dc:description/>
  <cp:contentStatus/>
  <dc:identifier/>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