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ORGANIZED COOLING –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kangaroo, styl. holding football, all within football</w:t>
      </w:r>
    </w:p>
    <w:p>
      <w:pPr>
        <w:pStyle w:val="BodyText"/>
        <w:spacing w:before="159"/>
        <w:ind w:right="81"/>
      </w:pPr>
      <w:r>
        <w:rPr/>
        <w:t>3 Cleaning preparations and other substances concerned with the cleaning, polishing, scouring and abrasive preparations intended for use in the cleaning, polishing, scouring and abrasive preparations specified above; metal hand tools; metal cutting implements including metal implements for removing tattoos, metal tools for the cutting, bar knives, metal forks, leather wrenches.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3 Baker and shovels; luggage; stroller bags; wheeled baby stroller wheels; rickshaws; cutlery (except knives); side arms; parts and fittings for all the aforesaid goods (except cutlery articles).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3 Bleaching preparations and other substances for laundry use; cleaning, polishing, scouring and abrasive preparations; cleaning, polishing, scouring and abrasive preparations for vehicles (other than for use in removing rust from existing rust bearing surfaces and carriages); articles for cleaning, polishing, scouring and abrasive purposes; steel wool.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 xml:space="preserve"> 3 Chemical substances for laundry use; cleaning, polishing, scouring and abrasive preparations; cleaning, polishing, scouring and abrasive preparations for vehicles; washing, polishing, scouring and abrasive preparations for furniture, especially non-metal furniture;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 xml:space="preserve"> 3 Common salts, oils and greases; drain soap; bleaching preparations and other substances for laundry use, including dressing;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 xml:space="preserve"> Woven fabrics , textiles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 xml:space="preserve"> Clothing ; footwear ; headgear</w:t>
      </w:r>
    </w:p>
    <w:p>
      <w:pPr>
        <w:pStyle w:val="BodyText"/>
        <w:spacing w:before="2"/>
      </w:pPr>
      <w:r>
        <w:rPr/>
        <w:t xml:space="preserve"> Clothing ; footwear ; headgear and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