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140" w:lineRule="exact" w:before="0"/>
        <w:ind w:left="85" w:right="0" w:firstLine="0"/>
        <w:jc w:val="left"/>
        <w:rPr>
          <w:b/>
          <w:sz w:val="19"/>
        </w:rPr>
      </w:pPr>
      <w:r>
        <w:rPr/>
        <w:drawing>
          <wp:anchor distT="0" distB="0" distL="0" distR="0" allowOverlap="1" layoutInCell="1" locked="0" behindDoc="1" simplePos="0" relativeHeight="487431680">
            <wp:simplePos x="0" y="0"/>
            <wp:positionH relativeFrom="page">
              <wp:posOffset>317500</wp:posOffset>
            </wp:positionH>
            <wp:positionV relativeFrom="paragraph">
              <wp:posOffset>59563</wp:posOffset>
            </wp:positionV>
            <wp:extent cx="812800" cy="1651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12800" cy="165100"/>
                    </a:xfrm>
                    <a:prstGeom prst="rect">
                      <a:avLst/>
                    </a:prstGeom>
                  </pic:spPr>
                </pic:pic>
              </a:graphicData>
            </a:graphic>
          </wp:anchor>
        </w:drawing>
      </w:r>
      <w:r>
        <w:rPr>
          <w:b/>
          <w:color w:val="FFFFFF"/>
          <w:sz w:val="19"/>
        </w:rPr>
        <w:t>918654</w:t>
      </w:r>
    </w:p>
    <w:p>
      <w:pPr>
        <w:pStyle w:val="BodyText"/>
        <w:jc w:val="left"/>
        <w:rPr>
          <w:b/>
        </w:rPr>
      </w:pPr>
    </w:p>
    <w:p>
      <w:pPr>
        <w:pStyle w:val="BodyText"/>
        <w:jc w:val="left"/>
        <w:rPr>
          <w:b/>
        </w:rPr>
      </w:pPr>
    </w:p>
    <w:p>
      <w:pPr>
        <w:pStyle w:val="BodyText"/>
        <w:jc w:val="left"/>
        <w:rPr>
          <w:b/>
          <w:sz w:val="10"/>
        </w:rPr>
      </w:pPr>
    </w:p>
    <w:p>
      <w:pPr>
        <w:pStyle w:val="BodyText"/>
        <w:spacing w:before="9"/>
        <w:jc w:val="left"/>
        <w:rPr>
          <w:b/>
          <w:sz w:val="10"/>
        </w:rPr>
      </w:pPr>
    </w:p>
    <w:p>
      <w:pPr>
        <w:spacing w:before="0"/>
        <w:ind w:left="179" w:right="581" w:firstLine="0"/>
        <w:jc w:val="right"/>
        <w:rPr>
          <w:rFonts w:ascii="Helvetica"/>
          <w:sz w:val="9"/>
        </w:rPr>
      </w:pPr>
      <w:r>
        <w:rPr>
          <w:rFonts w:ascii="Helvetica"/>
          <w:color w:val="231F20"/>
          <w:sz w:val="9"/>
        </w:rPr>
        <w:t xml:space="preserve"> Santorum and</w:t>
      </w:r>
    </w:p>
    <w:p>
      <w:pPr>
        <w:pStyle w:val="BodyText"/>
        <w:spacing w:before="2"/>
        <w:jc w:val="left"/>
        <w:rPr>
          <w:rFonts w:ascii="Helvetica"/>
        </w:rPr>
      </w:pPr>
    </w:p>
    <w:p>
      <w:pPr>
        <w:spacing w:before="99"/>
        <w:ind w:left="963" w:right="0" w:firstLine="0"/>
        <w:jc w:val="left"/>
        <w:rPr>
          <w:rFonts w:ascii="Arial"/>
          <w:i/>
          <w:sz w:val="20"/>
        </w:rPr>
      </w:pPr>
      <w:r>
        <w:rPr/>
        <w:pict>
          <v:shape style="position:absolute;margin-left:48.188999pt;margin-top:21.541887pt;width:351.5pt;height:.1pt;mso-position-horizontal-relative:page;mso-position-vertical-relative:paragraph;z-index:-15728640;mso-wrap-distance-left:0;mso-wrap-distance-right:0" coordorigin="964,431" coordsize="7030,0" path="m964,431l7994,431e" filled="false" stroked="true" strokeweight=".5pt" strokecolor="#231f20">
            <v:path arrowok="t"/>
            <v:stroke dashstyle="solid"/>
            <w10:wrap type="topAndBottom"/>
          </v:shape>
        </w:pict>
      </w:r>
      <w:r>
        <w:rPr/>
        <w:pict>
          <v:shapetype id="_x0000_t202" o:spt="202" coordsize="21600,21600" path="m,l,21600r21600,l21600,xe">
            <v:stroke joinstyle="miter"/>
            <v:path gradientshapeok="t" o:connecttype="rect"/>
          </v:shapetype>
          <v:shape style="position:absolute;margin-left:314.624786pt;margin-top:-5.645301pt;width:86.5pt;height:18.95pt;mso-position-horizontal-relative:page;mso-position-vertical-relative:paragraph;z-index:-15886336" type="#_x0000_t202" filled="false" stroked="false">
            <v:textbox inset="0,0,0,0">
              <w:txbxContent>
                <w:p>
                  <w:pPr>
                    <w:spacing w:line="261" w:lineRule="auto" w:before="11"/>
                    <w:ind w:left="5" w:right="-2"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 I T E R </w:t>
                  </w:r>
                  <w:r>
                    <w:rPr>
                      <w:color w:val="231F20"/>
                      <w:w w:val="105"/>
                      <w:sz w:val="15"/>
                    </w:rPr>
                    <w:t>A </w:t>
                  </w:r>
                  <w:r>
                    <w:rPr>
                      <w:color w:val="231F20"/>
                      <w:spacing w:val="5"/>
                      <w:w w:val="105"/>
                      <w:sz w:val="15"/>
                    </w:rPr>
                    <w:t>T U </w:t>
                  </w:r>
                  <w:r>
                    <w:rPr>
                      <w:color w:val="231F20"/>
                      <w:w w:val="105"/>
                      <w:sz w:val="15"/>
                    </w:rPr>
                    <w:t>R E</w:t>
                  </w:r>
                </w:p>
              </w:txbxContent>
            </v:textbox>
            <w10:wrap type="none"/>
          </v:shape>
        </w:pict>
      </w:r>
      <w:r>
        <w:rPr/>
        <w:pict>
          <v:group style="position:absolute;margin-left:314.421997pt;margin-top:-8.545913pt;width:85.35pt;height:24.2pt;mso-position-horizontal-relative:page;mso-position-vertical-relative:paragraph;z-index:15730176" coordorigin="6288,-171" coordsize="1707,484">
            <v:line style="position:absolute" from="6322,312" to="7977,312" stroked="true" strokeweight=".09860pt" strokecolor="#231f20">
              <v:stroke dashstyle="dot"/>
            </v:line>
            <v:line style="position:absolute" from="7993,311" to="7993,313" stroked="true" strokeweight="0pt" strokecolor="#231f20">
              <v:stroke dashstyle="solid"/>
            </v:line>
            <v:rect style="position:absolute;left:6288;top:-171;width:1707;height:482" filled="true" fillcolor="#ffffff" stroked="false">
              <v:fill type="solid"/>
            </v:rect>
            <v:line style="position:absolute" from="6303,-157" to="7967,-157" stroked="true" strokeweight=".825pt" strokecolor="#231f20">
              <v:stroke dashstyle="dot"/>
            </v:line>
            <v:line style="position:absolute" from="7983,-157" to="7983,-157" stroked="true" strokeweight=".825pt" strokecolor="#231f20">
              <v:stroke dashstyle="solid"/>
            </v:line>
            <v:line style="position:absolute" from="6303,298" to="7966,298" stroked="true" strokeweight=".825pt" strokecolor="#231f20">
              <v:stroke dashstyle="dot"/>
            </v:line>
            <v:line style="position:absolute" from="7983,298" to="7983,298" stroked="true" strokeweight=".825pt" strokecolor="#231f20">
              <v:stroke dashstyle="solid"/>
            </v:line>
            <v:shape style="position:absolute;left:6288;top:-171;width:1707;height:484" type="#_x0000_t202" filled="false" stroked="false">
              <v:textbox inset="0,0,0,0">
                <w:txbxContent>
                  <w:p>
                    <w:pPr>
                      <w:spacing w:line="244" w:lineRule="auto" w:before="73"/>
                      <w:ind w:left="9" w:right="-29"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w:t>
                    </w:r>
                    <w:r>
                      <w:rPr>
                        <w:color w:val="231F20"/>
                        <w:spacing w:val="34"/>
                        <w:w w:val="105"/>
                        <w:sz w:val="15"/>
                      </w:rPr>
                      <w:t> </w:t>
                    </w:r>
                    <w:r>
                      <w:rPr>
                        <w:color w:val="231F20"/>
                        <w:spacing w:val="5"/>
                        <w:w w:val="105"/>
                        <w:sz w:val="15"/>
                      </w:rPr>
                      <w:t>I</w:t>
                    </w:r>
                    <w:r>
                      <w:rPr>
                        <w:color w:val="231F20"/>
                        <w:spacing w:val="35"/>
                        <w:w w:val="105"/>
                        <w:sz w:val="15"/>
                      </w:rPr>
                      <w:t> </w:t>
                    </w:r>
                    <w:r>
                      <w:rPr>
                        <w:color w:val="231F20"/>
                        <w:spacing w:val="5"/>
                        <w:w w:val="105"/>
                        <w:sz w:val="15"/>
                      </w:rPr>
                      <w:t>T</w:t>
                    </w:r>
                    <w:r>
                      <w:rPr>
                        <w:color w:val="231F20"/>
                        <w:spacing w:val="35"/>
                        <w:w w:val="105"/>
                        <w:sz w:val="15"/>
                      </w:rPr>
                      <w:t> </w:t>
                    </w:r>
                    <w:r>
                      <w:rPr>
                        <w:color w:val="231F20"/>
                        <w:spacing w:val="5"/>
                        <w:w w:val="105"/>
                        <w:sz w:val="15"/>
                      </w:rPr>
                      <w:t>E</w:t>
                    </w:r>
                    <w:r>
                      <w:rPr>
                        <w:color w:val="231F20"/>
                        <w:spacing w:val="35"/>
                        <w:w w:val="105"/>
                        <w:sz w:val="15"/>
                      </w:rPr>
                      <w:t> </w:t>
                    </w:r>
                    <w:r>
                      <w:rPr>
                        <w:color w:val="231F20"/>
                        <w:spacing w:val="5"/>
                        <w:w w:val="105"/>
                        <w:sz w:val="15"/>
                      </w:rPr>
                      <w:t>R</w:t>
                    </w:r>
                    <w:r>
                      <w:rPr>
                        <w:color w:val="231F20"/>
                        <w:spacing w:val="35"/>
                        <w:w w:val="105"/>
                        <w:sz w:val="15"/>
                      </w:rPr>
                      <w:t> </w:t>
                    </w:r>
                    <w:r>
                      <w:rPr>
                        <w:color w:val="231F20"/>
                        <w:w w:val="105"/>
                        <w:sz w:val="15"/>
                      </w:rPr>
                      <w:t>A</w:t>
                    </w:r>
                    <w:r>
                      <w:rPr>
                        <w:color w:val="231F20"/>
                        <w:spacing w:val="37"/>
                        <w:w w:val="105"/>
                        <w:sz w:val="15"/>
                      </w:rPr>
                      <w:t> </w:t>
                    </w:r>
                    <w:r>
                      <w:rPr>
                        <w:color w:val="231F20"/>
                        <w:spacing w:val="5"/>
                        <w:w w:val="105"/>
                        <w:sz w:val="15"/>
                      </w:rPr>
                      <w:t>T</w:t>
                    </w:r>
                    <w:r>
                      <w:rPr>
                        <w:color w:val="231F20"/>
                        <w:spacing w:val="35"/>
                        <w:w w:val="105"/>
                        <w:sz w:val="15"/>
                      </w:rPr>
                      <w:t> </w:t>
                    </w:r>
                    <w:r>
                      <w:rPr>
                        <w:color w:val="231F20"/>
                        <w:spacing w:val="5"/>
                        <w:w w:val="105"/>
                        <w:sz w:val="15"/>
                      </w:rPr>
                      <w:t>U</w:t>
                    </w:r>
                    <w:r>
                      <w:rPr>
                        <w:color w:val="231F20"/>
                        <w:spacing w:val="35"/>
                        <w:w w:val="105"/>
                        <w:sz w:val="15"/>
                      </w:rPr>
                      <w:t> </w:t>
                    </w:r>
                    <w:r>
                      <w:rPr>
                        <w:color w:val="231F20"/>
                        <w:w w:val="105"/>
                        <w:sz w:val="15"/>
                      </w:rPr>
                      <w:t>R E</w:t>
                    </w:r>
                  </w:p>
                </w:txbxContent>
              </v:textbox>
              <w10:wrap type="none"/>
            </v:shape>
            <w10:wrap type="none"/>
          </v:group>
        </w:pict>
      </w:r>
      <w:r>
        <w:rPr>
          <w:rFonts w:ascii="Arial"/>
          <w:i/>
          <w:color w:val="231F20"/>
          <w:w w:val="95"/>
          <w:sz w:val="20"/>
        </w:rPr>
        <w:t>Article</w:t>
      </w:r>
    </w:p>
    <w:p>
      <w:pPr>
        <w:pStyle w:val="BodyText"/>
        <w:spacing w:before="1"/>
        <w:jc w:val="left"/>
        <w:rPr>
          <w:rFonts w:ascii="Arial"/>
          <w:i/>
          <w:sz w:val="6"/>
        </w:rPr>
      </w:pPr>
    </w:p>
    <w:p>
      <w:pPr>
        <w:spacing w:after="0"/>
        <w:jc w:val="left"/>
        <w:rPr>
          <w:rFonts w:ascii="Arial"/>
          <w:sz w:val="6"/>
        </w:rPr>
        <w:sectPr>
          <w:type w:val="continuous"/>
          <w:pgSz w:w="8850" w:h="13270"/>
          <w:pgMar w:top="0" w:bottom="280" w:left="0" w:right="740"/>
        </w:sectPr>
      </w:pPr>
    </w:p>
    <w:p>
      <w:pPr>
        <w:pStyle w:val="Title"/>
        <w:spacing w:line="235" w:lineRule="auto" w:before="207"/>
      </w:pPr>
      <w:r>
        <w:rPr>
          <w:b w:val="0"/>
          <w:i w:val="0"/>
          <w:color w:val="231F20"/>
          <w:u w:val="none"/>
        </w:rPr>
        <w:t>State Disinformation, Propaganda and Lying in the News</w:t>
      </w:r>
      <w:r>
        <w:rPr>
          <w:color w:val="231F20"/>
          <w:w w:val="95"/>
        </w:rPr>
      </w:r>
    </w:p>
    <w:p>
      <w:pPr>
        <w:spacing w:before="41"/>
        <w:ind w:left="0" w:right="108" w:firstLine="0"/>
        <w:jc w:val="right"/>
        <w:rPr>
          <w:rFonts w:ascii="Arial"/>
          <w:sz w:val="14"/>
        </w:rPr>
      </w:pPr>
      <w:r>
        <w:rPr>
          <w:b w:val="0"/>
          <w:i w:val="0"/>
          <w:u w:val="none"/>
        </w:rPr>
        <w:t xml:space="preserve"> </w:t>
        <w:br/>
        <w:t xml:space="preserve"> Source : https://en.wikipedia.org/wiki/Swedish_mob.html</w:t>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p>
    <w:p>
      <w:pPr>
        <w:spacing w:before="9"/>
        <w:ind w:left="0" w:right="108" w:firstLine="0"/>
        <w:jc w:val="right"/>
        <w:rPr>
          <w:rFonts w:ascii="Arial" w:hAnsi="Arial"/>
          <w:sz w:val="14"/>
        </w:rPr>
      </w:pPr>
      <w:r>
        <w:rPr>
          <w:rFonts w:ascii="Arial" w:hAnsi="Arial"/>
          <w:color w:val="231F20"/>
          <w:spacing w:val="-1"/>
          <w:w w:val="90"/>
          <w:sz w:val="14"/>
        </w:rPr>
        <w:t>1–16</w:t>
      </w:r>
    </w:p>
    <w:p>
      <w:pPr>
        <w:spacing w:line="170" w:lineRule="atLeast" w:before="0"/>
        <w:ind w:left="1133" w:right="108" w:firstLine="655"/>
        <w:jc w:val="right"/>
        <w:rPr>
          <w:rFonts w:ascii="Arial" w:hAnsi="Arial"/>
          <w:sz w:val="14"/>
        </w:rPr>
      </w:pPr>
      <w:r>
        <w:rPr>
          <w:rFonts w:ascii="Arial" w:hAnsi="Arial"/>
          <w:b w:val="0"/>
          <w:i w:val="0"/>
          <w:color w:val="231F20"/>
          <w:sz w:val="14"/>
          <w:u w:val="none"/>
        </w:rPr>
        <w:t>SWEDISH RITUAL &amp; CULTURAL RESEARCH 1, VOL. 3, NO. 1</w:t>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pacing w:val="-5"/>
          <w:sz w:val="14"/>
        </w:rPr>
      </w:r>
      <w:r>
        <w:rPr>
          <w:rFonts w:ascii="Arial" w:hAnsi="Arial"/>
          <w:color w:val="231F20"/>
          <w:w w:val="89"/>
          <w:sz w:val="14"/>
        </w:rPr>
      </w:r>
      <w:r>
        <w:rPr>
          <w:rFonts w:ascii="Arial" w:hAnsi="Arial"/>
          <w:color w:val="231F20"/>
          <w:w w:val="90"/>
          <w:sz w:val="14"/>
        </w:rPr>
      </w:r>
      <w:r>
        <w:rPr>
          <w:rFonts w:ascii="Arial" w:hAnsi="Arial"/>
          <w:color w:val="231F20"/>
          <w:spacing w:val="9"/>
          <w:w w:val="90"/>
          <w:sz w:val="14"/>
        </w:rPr>
      </w:r>
      <w:r>
        <w:rPr>
          <w:rFonts w:ascii="Arial" w:hAnsi="Arial"/>
          <w:color w:val="231F20"/>
          <w:w w:val="90"/>
          <w:sz w:val="14"/>
        </w:rPr>
      </w:r>
      <w:r>
        <w:rPr>
          <w:rFonts w:ascii="Arial" w:hAnsi="Arial"/>
          <w:color w:val="231F20"/>
          <w:spacing w:val="10"/>
          <w:w w:val="90"/>
          <w:sz w:val="14"/>
        </w:rPr>
      </w:r>
      <w:r>
        <w:rPr>
          <w:rFonts w:ascii="Arial" w:hAnsi="Arial"/>
          <w:color w:val="231F20"/>
          <w:w w:val="90"/>
          <w:sz w:val="14"/>
        </w:rPr>
      </w:r>
      <w:r>
        <w:rPr>
          <w:rFonts w:ascii="Arial" w:hAnsi="Arial"/>
          <w:color w:val="231F20"/>
          <w:w w:val="86"/>
          <w:sz w:val="14"/>
        </w:rPr>
      </w:r>
      <w:hyperlink r:id="rId6">
        <w:r>
          <w:rPr>
            <w:rFonts w:ascii="Arial" w:hAnsi="Arial"/>
            <w:color w:val="231F20"/>
            <w:w w:val="85"/>
            <w:sz w:val="14"/>
          </w:rPr>
          <w:t>sagepub.com/journals-permissions</w:t>
        </w:r>
      </w:hyperlink>
      <w:r>
        <w:rPr>
          <w:rFonts w:ascii="Arial" w:hAnsi="Arial"/>
          <w:color w:val="231F20"/>
          <w:w w:val="85"/>
          <w:sz w:val="14"/>
        </w:rPr>
      </w:r>
      <w:r>
        <w:rPr>
          <w:rFonts w:ascii="Arial" w:hAnsi="Arial"/>
          <w:color w:val="231F20"/>
          <w:w w:val="90"/>
          <w:sz w:val="14"/>
        </w:rPr>
      </w:r>
      <w:r>
        <w:rPr>
          <w:rFonts w:ascii="Arial" w:hAnsi="Arial"/>
          <w:color w:val="231F20"/>
          <w:spacing w:val="11"/>
          <w:w w:val="90"/>
          <w:sz w:val="14"/>
        </w:rPr>
      </w:r>
      <w:r>
        <w:rPr>
          <w:rFonts w:ascii="Arial" w:hAnsi="Arial"/>
          <w:color w:val="231F20"/>
          <w:w w:val="90"/>
          <w:sz w:val="14"/>
        </w:rPr>
      </w:r>
    </w:p>
    <w:p>
      <w:pPr>
        <w:spacing w:after="0" w:line="170" w:lineRule="atLeast"/>
        <w:jc w:val="right"/>
        <w:rPr>
          <w:rFonts w:ascii="Arial" w:hAnsi="Arial"/>
          <w:sz w:val="14"/>
        </w:rPr>
        <w:sectPr>
          <w:type w:val="continuous"/>
          <w:pgSz w:w="8850" w:h="13270"/>
          <w:pgMar w:top="0" w:bottom="280" w:left="0" w:right="740"/>
          <w:cols w:num="2" w:equalWidth="0">
            <w:col w:w="4886" w:space="40"/>
            <w:col w:w="3184"/>
          </w:cols>
        </w:sectPr>
      </w:pPr>
    </w:p>
    <w:p>
      <w:pPr>
        <w:pStyle w:val="Title"/>
        <w:spacing w:line="233" w:lineRule="exact"/>
      </w:pPr>
      <w:r>
        <w:rPr>
          <w:b w:val="0"/>
          <w:i w:val="0"/>
          <w:color w:val="231F20"/>
          <w:u w:val="none"/>
        </w:rPr>
        <w:t xml:space="preserve"> Semiological Conditioning of</w:t>
      </w:r>
      <w:r>
        <w:rPr>
          <w:color w:val="231F20"/>
          <w:spacing w:val="-18"/>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p>
    <w:p>
      <w:pPr>
        <w:spacing w:line="364" w:lineRule="exact" w:before="0"/>
        <w:ind w:left="963" w:right="0" w:firstLine="0"/>
        <w:jc w:val="left"/>
        <w:rPr>
          <w:rFonts w:ascii="Arial-BoldItalicMT"/>
          <w:b/>
          <w:i/>
          <w:sz w:val="32"/>
        </w:rPr>
      </w:pPr>
      <w:r>
        <w:rPr>
          <w:rFonts w:ascii="Arial-BoldItalicMT"/>
          <w:b/>
          <w:i/>
          <w:color w:val="231F20"/>
          <w:w w:val="95"/>
          <w:sz w:val="32"/>
          <w:u w:val="none"/>
        </w:rPr>
        <w:t>Christine Ryan1</w:t>
      </w:r>
      <w:r>
        <w:rPr>
          <w:rFonts w:ascii="Arial"/>
          <w:b/>
          <w:color w:val="231F20"/>
          <w:w w:val="95"/>
          <w:sz w:val="32"/>
        </w:rPr>
      </w:r>
      <w:r>
        <w:rPr>
          <w:rFonts w:ascii="Arial-BoldItalicMT"/>
          <w:b/>
          <w:i/>
          <w:color w:val="231F20"/>
          <w:w w:val="95"/>
          <w:sz w:val="32"/>
        </w:rPr>
      </w:r>
      <w:r>
        <w:rPr>
          <w:rFonts w:ascii="Arial-BoldItalicMT"/>
          <w:b/>
          <w:i/>
          <w:color w:val="231F20"/>
          <w:spacing w:val="-49"/>
          <w:w w:val="95"/>
          <w:sz w:val="32"/>
        </w:rPr>
      </w:r>
      <w:r>
        <w:rPr>
          <w:rFonts w:ascii="Arial-BoldItalicMT"/>
          <w:b/>
          <w:i/>
          <w:color w:val="231F20"/>
          <w:spacing w:val="-4"/>
          <w:w w:val="95"/>
          <w:sz w:val="32"/>
        </w:rPr>
      </w:r>
    </w:p>
    <w:p>
      <w:pPr>
        <w:pStyle w:val="BodyText"/>
        <w:jc w:val="left"/>
        <w:rPr>
          <w:rFonts w:ascii="Arial-BoldItalicMT"/>
          <w:b/>
          <w:i/>
          <w:sz w:val="38"/>
        </w:rPr>
      </w:pPr>
    </w:p>
    <w:p>
      <w:pPr>
        <w:pStyle w:val="Heading1"/>
        <w:spacing w:line="276" w:lineRule="exact" w:before="270"/>
        <w:ind w:left="963"/>
      </w:pPr>
      <w:r>
        <w:rPr/>
        <w:drawing>
          <wp:anchor distT="0" distB="0" distL="0" distR="0" allowOverlap="1" layoutInCell="1" locked="0" behindDoc="0" simplePos="0" relativeHeight="15730688">
            <wp:simplePos x="0" y="0"/>
            <wp:positionH relativeFrom="page">
              <wp:posOffset>1726029</wp:posOffset>
            </wp:positionH>
            <wp:positionV relativeFrom="paragraph">
              <wp:posOffset>161999</wp:posOffset>
            </wp:positionV>
            <wp:extent cx="152400" cy="152400"/>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rPr>
        <w:t>Abstract</w:t>
      </w:r>
    </w:p>
    <w:p>
      <w:pPr>
        <w:spacing w:line="184" w:lineRule="exact" w:before="0"/>
        <w:ind w:left="963" w:right="0" w:firstLine="0"/>
        <w:jc w:val="left"/>
        <w:rPr>
          <w:rFonts w:ascii="Arial"/>
          <w:sz w:val="16"/>
        </w:rPr>
      </w:pPr>
      <w:r>
        <w:rPr>
          <w:rFonts w:ascii="Arial"/>
          <w:color w:val="231F20"/>
          <w:sz w:val="16"/>
        </w:rPr>
        <w:t xml:space="preserve"> Nonmotor behavioral and physiological</w:t>
      </w:r>
    </w:p>
    <w:p>
      <w:pPr>
        <w:spacing w:before="8"/>
        <w:ind w:left="512" w:right="0" w:firstLine="0"/>
        <w:jc w:val="left"/>
        <w:rPr>
          <w:rFonts w:ascii="Arial"/>
          <w:sz w:val="14"/>
        </w:rPr>
      </w:pPr>
      <w:r>
        <w:rPr/>
        <w:br w:type="column"/>
      </w:r>
      <w:hyperlink r:id="rId8">
        <w:r>
          <w:rPr>
            <w:rFonts w:ascii="Arial"/>
            <w:color w:val="231F20"/>
            <w:w w:val="90"/>
            <w:sz w:val="14"/>
          </w:rPr>
          <w:t>journals.sagepub.com/home/jcl</w:t>
        </w:r>
      </w:hyperlink>
    </w:p>
    <w:p>
      <w:pPr>
        <w:pStyle w:val="BodyText"/>
        <w:jc w:val="left"/>
        <w:rPr>
          <w:rFonts w:ascii="Arial"/>
          <w:sz w:val="4"/>
        </w:rPr>
      </w:pPr>
    </w:p>
    <w:p>
      <w:pPr>
        <w:pStyle w:val="BodyText"/>
        <w:spacing w:line="225" w:lineRule="exact"/>
        <w:ind w:left="1469"/>
        <w:jc w:val="left"/>
        <w:rPr>
          <w:rFonts w:ascii="Arial"/>
        </w:rPr>
      </w:pPr>
      <w:r>
        <w:rPr>
          <w:rFonts w:ascii="Arial"/>
          <w:position w:val="-4"/>
        </w:rPr>
        <w:drawing>
          <wp:inline distT="0" distB="0" distL="0" distR="0">
            <wp:extent cx="486030" cy="142875"/>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486030" cy="142875"/>
                    </a:xfrm>
                    <a:prstGeom prst="rect">
                      <a:avLst/>
                    </a:prstGeom>
                  </pic:spPr>
                </pic:pic>
              </a:graphicData>
            </a:graphic>
          </wp:inline>
        </w:drawing>
      </w:r>
      <w:r>
        <w:rPr>
          <w:rFonts w:ascii="Arial"/>
          <w:position w:val="-4"/>
        </w:rPr>
      </w:r>
    </w:p>
    <w:p>
      <w:pPr>
        <w:spacing w:after="0" w:line="225" w:lineRule="exact"/>
        <w:jc w:val="left"/>
        <w:rPr>
          <w:rFonts w:ascii="Arial"/>
        </w:rPr>
        <w:sectPr>
          <w:type w:val="continuous"/>
          <w:pgSz w:w="8850" w:h="13270"/>
          <w:pgMar w:top="0" w:bottom="280" w:left="0" w:right="740"/>
          <w:cols w:num="2" w:equalWidth="0">
            <w:col w:w="5713" w:space="40"/>
            <w:col w:w="2357"/>
          </w:cols>
        </w:sectPr>
      </w:pPr>
    </w:p>
    <w:p>
      <w:pPr>
        <w:pStyle w:val="BodyText"/>
        <w:jc w:val="left"/>
        <w:rPr>
          <w:rFonts w:ascii="Arial"/>
        </w:rPr>
      </w:pPr>
    </w:p>
    <w:p>
      <w:pPr>
        <w:pStyle w:val="BodyText"/>
        <w:jc w:val="left"/>
        <w:rPr>
          <w:rFonts w:ascii="Arial"/>
        </w:rPr>
      </w:pPr>
    </w:p>
    <w:p>
      <w:pPr>
        <w:pStyle w:val="BodyText"/>
        <w:spacing w:before="10"/>
        <w:jc w:val="left"/>
        <w:rPr>
          <w:rFonts w:ascii="Arial"/>
          <w:sz w:val="16"/>
        </w:rPr>
      </w:pPr>
    </w:p>
    <w:p>
      <w:pPr>
        <w:pStyle w:val="Heading2"/>
        <w:spacing w:before="104"/>
      </w:pPr>
      <w:r>
        <w:rPr>
          <w:color w:val="231F20"/>
        </w:rPr>
        <w:t>Abstract</w:t>
      </w:r>
    </w:p>
    <w:p>
      <w:pPr>
        <w:spacing w:line="254" w:lineRule="auto" w:before="9"/>
        <w:ind w:left="963" w:right="107" w:firstLine="0"/>
        <w:jc w:val="both"/>
        <w:rPr>
          <w:rFonts w:ascii="Arial" w:hAnsi="Arial"/>
          <w:sz w:val="18"/>
        </w:rPr>
      </w:pPr>
      <w:r>
        <w:rPr>
          <w:rFonts w:ascii="Arial" w:hAnsi="Arial"/>
          <w:b w:val="0"/>
          <w:i w:val="0"/>
          <w:color w:val="231F20"/>
          <w:w w:val="95"/>
          <w:sz w:val="18"/>
          <w:u w:val="none"/>
        </w:rPr>
        <w:t>Activities such as robot or stagecraft (strategy or illusion) manipulation and character design (natural versus synthetic) enhance subjects’ sur‐ face to tacit knowledge of motivations and intentions to engage in nonconscious behaviors including those considered normal. This is what neurocognitive scientist Brian Hare, one of the founding fathers of the field of psychological science and neurosciences has called his “metaphysical front”. Acting theory gained prominence as a systematic way of tackling Freudian psychoanalysis by explaining human behavior through acting but this carries with it associations of musical theatrics or cinematic drama with the phenomenon described by Merriman (1974).</w:t>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i/>
          <w:color w:val="231F20"/>
          <w:w w:val="95"/>
          <w:sz w:val="18"/>
        </w:rPr>
      </w:r>
      <w:r>
        <w:rPr>
          <w:rFonts w:ascii="Arial" w:hAnsi="Arial"/>
          <w:i/>
          <w:color w:val="231F20"/>
          <w:spacing w:val="-32"/>
          <w:w w:val="95"/>
          <w:sz w:val="18"/>
        </w:rPr>
      </w:r>
      <w:r>
        <w:rPr>
          <w:rFonts w:ascii="Arial" w:hAnsi="Arial"/>
          <w:i/>
          <w:color w:val="231F20"/>
          <w:w w:val="95"/>
          <w:sz w:val="18"/>
        </w:rPr>
      </w:r>
      <w:r>
        <w:rPr>
          <w:rFonts w:ascii="Arial" w:hAnsi="Arial"/>
          <w:i/>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19"/>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19"/>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pacing w:val="-6"/>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p>
    <w:p>
      <w:pPr>
        <w:pStyle w:val="BodyText"/>
        <w:jc w:val="left"/>
        <w:rPr>
          <w:rFonts w:ascii="Arial"/>
        </w:rPr>
      </w:pPr>
    </w:p>
    <w:p>
      <w:pPr>
        <w:pStyle w:val="Heading2"/>
        <w:spacing w:before="118"/>
      </w:pPr>
      <w:r>
        <w:rPr>
          <w:color w:val="231F20"/>
        </w:rPr>
        <w:t>Keywords</w:t>
      </w:r>
    </w:p>
    <w:p>
      <w:pPr>
        <w:spacing w:before="9"/>
        <w:ind w:left="963" w:right="0" w:firstLine="0"/>
        <w:jc w:val="left"/>
        <w:rPr>
          <w:rFonts w:ascii="Arial"/>
          <w:sz w:val="18"/>
        </w:rPr>
      </w:pPr>
      <w:r>
        <w:rPr>
          <w:rFonts w:ascii="Arial"/>
          <w:color w:val="231F20"/>
          <w:sz w:val="18"/>
        </w:rPr>
        <w:t xml:space="preserve"> The performing arts in general and puppet theater specifically have received particular attention</w:t>
      </w:r>
    </w:p>
    <w:p>
      <w:pPr>
        <w:pStyle w:val="BodyText"/>
        <w:jc w:val="left"/>
        <w:rPr>
          <w:rFonts w:ascii="Arial"/>
        </w:rPr>
      </w:pPr>
    </w:p>
    <w:p>
      <w:pPr>
        <w:pStyle w:val="BodyText"/>
        <w:jc w:val="left"/>
        <w:rPr>
          <w:rFonts w:ascii="Arial"/>
          <w:sz w:val="23"/>
        </w:rPr>
      </w:pPr>
    </w:p>
    <w:p>
      <w:pPr>
        <w:pStyle w:val="BodyText"/>
        <w:spacing w:line="249" w:lineRule="auto" w:before="1"/>
        <w:ind w:left="963" w:right="108"/>
      </w:pPr>
      <w:r>
        <w:rPr>
          <w:b w:val="0"/>
          <w:i w:val="0"/>
          <w:color w:val="231F20"/>
          <w:u w:val="none"/>
        </w:rPr>
        <w:t xml:space="preserve"> due to their critical contemporary discussion of the origins, functions, and consequences of free will and its correlative effects. The comparative study of theater performances is no longer limited to the Western humanities but has also been a fertile research field within the nonhumanist sciences such as psychology and neurology, neuropsychology/neurology, cognitive psychology, social work, evolutionary psychology, and biology. Comparative methods have shown that psychoanalytic models of personality and mind-body phenomena can provide new approaches toward our understanding of</w:t>
      </w:r>
      <w:r>
        <w:rPr>
          <w:i/>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spacing w:val="-5"/>
        </w:rPr>
      </w:r>
      <w:r>
        <w:rPr>
          <w:color w:val="231F20"/>
          <w:spacing w:val="-5"/>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3"/>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4"/>
        </w:rPr>
      </w:r>
    </w:p>
    <w:p>
      <w:pPr>
        <w:pStyle w:val="BodyText"/>
        <w:jc w:val="left"/>
      </w:pPr>
    </w:p>
    <w:p>
      <w:pPr>
        <w:pStyle w:val="BodyText"/>
        <w:spacing w:before="4"/>
        <w:jc w:val="left"/>
        <w:rPr>
          <w:sz w:val="16"/>
        </w:rPr>
      </w:pPr>
      <w:r>
        <w:rPr/>
        <w:pict>
          <v:shape style="position:absolute;margin-left:48.188999pt;margin-top:11.506818pt;width:351.5pt;height:.1pt;mso-position-horizontal-relative:page;mso-position-vertical-relative:paragraph;z-index:-15728128;mso-wrap-distance-left:0;mso-wrap-distance-right:0" coordorigin="964,230" coordsize="7030,0" path="m964,230l7994,230e" filled="false" stroked="true" strokeweight=".25pt" strokecolor="#231f20">
            <v:path arrowok="t"/>
            <v:stroke dashstyle="solid"/>
            <w10:wrap type="topAndBottom"/>
          </v:shape>
        </w:pict>
      </w:r>
    </w:p>
    <w:p>
      <w:pPr>
        <w:spacing w:before="104"/>
        <w:ind w:left="963" w:right="0" w:firstLine="0"/>
        <w:jc w:val="left"/>
        <w:rPr>
          <w:rFonts w:ascii="Arial"/>
          <w:b/>
          <w:sz w:val="16"/>
        </w:rPr>
      </w:pPr>
      <w:r>
        <w:rPr>
          <w:rFonts w:ascii="Arial"/>
          <w:b/>
          <w:color w:val="231F20"/>
          <w:sz w:val="16"/>
        </w:rPr>
        <w:t>REFERENCES</w:t>
      </w:r>
    </w:p>
    <w:p>
      <w:pPr>
        <w:spacing w:line="261" w:lineRule="auto" w:before="16"/>
        <w:ind w:left="963" w:right="342" w:firstLine="0"/>
        <w:jc w:val="left"/>
        <w:rPr>
          <w:rFonts w:ascii="Arial"/>
          <w:sz w:val="16"/>
        </w:rPr>
      </w:pPr>
      <w:r>
        <w:rPr>
          <w:rFonts w:ascii="Arial"/>
          <w:b w:val="0"/>
          <w:i w:val="0"/>
          <w:color w:val="231F20"/>
          <w:w w:val="95"/>
          <w:sz w:val="16"/>
          <w:u w:val="none"/>
        </w:rPr>
        <w:t>Ashok P, Hochreiter JY and Secor AK (2011), ‘Attitude-based Cognitive Control: The Benefits and Limitations of It,’ Conscious Skills 40 (4), 191–207.</w:t>
      </w:r>
      <w:r>
        <w:rPr>
          <w:rFonts w:ascii="Arial"/>
          <w:color w:val="231F20"/>
          <w:spacing w:val="-17"/>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spacing w:val="-3"/>
          <w:w w:val="95"/>
          <w:sz w:val="16"/>
        </w:rPr>
      </w:r>
      <w:r>
        <w:rPr>
          <w:rFonts w:ascii="Arial"/>
          <w:color w:val="231F20"/>
          <w:sz w:val="16"/>
        </w:rPr>
      </w:r>
      <w:r>
        <w:rPr>
          <w:rFonts w:ascii="Arial"/>
          <w:color w:val="231F20"/>
          <w:spacing w:val="-12"/>
          <w:sz w:val="16"/>
        </w:rPr>
      </w:r>
      <w:r>
        <w:rPr>
          <w:rFonts w:ascii="Arial"/>
          <w:color w:val="231F20"/>
          <w:sz w:val="16"/>
        </w:rPr>
      </w:r>
    </w:p>
    <w:p>
      <w:pPr>
        <w:spacing w:line="183" w:lineRule="exact" w:before="0"/>
        <w:ind w:left="963" w:right="0" w:firstLine="0"/>
        <w:jc w:val="left"/>
        <w:rPr>
          <w:rFonts w:ascii="Arial"/>
          <w:sz w:val="16"/>
        </w:rPr>
      </w:pPr>
      <w:r>
        <w:rPr>
          <w:rFonts w:ascii="Arial"/>
          <w:color w:val="231F20"/>
          <w:w w:val="95"/>
          <w:sz w:val="16"/>
        </w:rPr>
        <w:t>Email: </w:t>
      </w:r>
      <w:hyperlink r:id="rId10">
        <w:r>
          <w:rPr>
            <w:rFonts w:ascii="Arial"/>
            <w:color w:val="231F20"/>
            <w:w w:val="95"/>
            <w:sz w:val="16"/>
          </w:rPr>
          <w:t>eby@bgu.ac.il</w:t>
        </w:r>
      </w:hyperlink>
    </w:p>
    <w:p>
      <w:pPr>
        <w:spacing w:after="0" w:line="183" w:lineRule="exact"/>
        <w:jc w:val="left"/>
        <w:rPr>
          <w:rFonts w:ascii="Arial"/>
          <w:sz w:val="16"/>
        </w:rPr>
        <w:sectPr>
          <w:type w:val="continuous"/>
          <w:pgSz w:w="8850" w:h="13270"/>
          <w:pgMar w:top="0" w:bottom="280" w:left="0" w:right="740"/>
        </w:sectPr>
      </w:pPr>
    </w:p>
    <w:p>
      <w:pPr>
        <w:pStyle w:val="BodyText"/>
        <w:jc w:val="left"/>
        <w:rPr>
          <w:rFonts w:ascii="Arial"/>
          <w:sz w:val="15"/>
        </w:rPr>
      </w:pPr>
    </w:p>
    <w:p>
      <w:pPr>
        <w:pStyle w:val="BodyText"/>
        <w:spacing w:line="249" w:lineRule="auto" w:before="91"/>
        <w:ind w:left="850" w:right="222"/>
      </w:pPr>
      <w:r>
        <w:rPr>
          <w:b w:val="0"/>
          <w:i w:val="0"/>
          <w:color w:val="231F20"/>
          <w:u w:val="none"/>
        </w:rPr>
        <w:t>Bergin IK, Bulman DR and Magerko JV (2003), ‘Heterogeneity and Group Play as Predictors of Absolute and Relative Values,’ Journal of the Academy of Management Studies 32 (3): 215–228.</w:t>
      </w:r>
      <w:r>
        <w:rPr>
          <w:color w:val="231F20"/>
          <w:spacing w:val="-6"/>
        </w:rPr>
      </w:r>
      <w:r>
        <w:rPr>
          <w:color w:val="231F20"/>
        </w:rPr>
      </w:r>
      <w:r>
        <w:rPr>
          <w:color w:val="231F20"/>
          <w:spacing w:val="-3"/>
        </w:rPr>
      </w:r>
      <w:r>
        <w:rPr>
          <w:color w:val="231F20"/>
        </w:rPr>
      </w:r>
      <w:r>
        <w:rPr>
          <w:color w:val="231F20"/>
          <w:spacing w:val="-4"/>
        </w:rPr>
      </w:r>
      <w:r>
        <w:rPr>
          <w:color w:val="231F20"/>
        </w:rPr>
      </w:r>
      <w:r>
        <w:rPr>
          <w:color w:val="231F20"/>
          <w:spacing w:val="-26"/>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13"/>
        </w:rPr>
      </w:r>
      <w:r>
        <w:rPr>
          <w:color w:val="231F20"/>
          <w:spacing w:val="-5"/>
        </w:rPr>
      </w:r>
      <w:r>
        <w:rPr>
          <w:color w:val="231F20"/>
          <w:spacing w:val="-4"/>
        </w:rPr>
      </w:r>
      <w:r>
        <w:rPr>
          <w:color w:val="231F20"/>
        </w:rPr>
      </w:r>
      <w:r>
        <w:rPr>
          <w:color w:val="231F20"/>
          <w:vertAlign w:val="superscript"/>
        </w:rPr>
      </w:r>
    </w:p>
    <w:p>
      <w:pPr>
        <w:pStyle w:val="BodyText"/>
        <w:spacing w:line="249" w:lineRule="auto" w:before="4"/>
        <w:ind w:left="850" w:right="221" w:firstLine="240"/>
      </w:pPr>
      <w:r>
        <w:rPr>
          <w:b w:val="0"/>
          <w:i w:val="0"/>
          <w:color w:val="231F20"/>
          <w:u w:val="none"/>
        </w:rPr>
        <w:t>Baumer R (2000), Boozly-Sweetbread: Improvisational Behaviour in the Theater, Pennsylvania State University Press,</w:t>
      </w:r>
      <w:r>
        <w:rPr>
          <w:i/>
          <w:color w:val="231F20"/>
        </w:rPr>
      </w:r>
      <w:r>
        <w:rPr>
          <w:color w:val="231F20"/>
        </w:rPr>
      </w:r>
      <w:r>
        <w:rPr>
          <w:color w:val="231F20"/>
          <w:spacing w:val="-5"/>
        </w:rPr>
      </w:r>
      <w:r>
        <w:rPr>
          <w:color w:val="231F20"/>
        </w:rPr>
      </w:r>
      <w:r>
        <w:rPr>
          <w:color w:val="231F20"/>
          <w:spacing w:val="-7"/>
        </w:rPr>
      </w:r>
      <w:r>
        <w:rPr>
          <w:color w:val="231F20"/>
        </w:rPr>
      </w:r>
      <w:r>
        <w:rPr>
          <w:i/>
          <w:color w:val="231F20"/>
        </w:rPr>
      </w:r>
      <w:r>
        <w:rPr>
          <w:color w:val="231F20"/>
        </w:rPr>
      </w:r>
      <w:r>
        <w:rPr>
          <w:color w:val="231F20"/>
          <w:spacing w:val="-4"/>
        </w:rPr>
      </w:r>
      <w:r>
        <w:rPr>
          <w:color w:val="231F20"/>
        </w:rPr>
      </w:r>
      <w:r>
        <w:rPr>
          <w:color w:val="231F20"/>
          <w:spacing w:val="-9"/>
        </w:rPr>
      </w:r>
      <w:r>
        <w:rPr>
          <w:color w:val="231F20"/>
        </w:rPr>
      </w:r>
      <w:r>
        <w:rPr>
          <w:color w:val="231F20"/>
          <w:spacing w:val="-9"/>
        </w:rPr>
      </w:r>
      <w:r>
        <w:rPr>
          <w:color w:val="231F20"/>
        </w:rPr>
      </w:r>
      <w:r>
        <w:rPr>
          <w:color w:val="231F20"/>
          <w:vertAlign w:val="superscript"/>
        </w:rPr>
      </w:r>
      <w:r>
        <w:rPr>
          <w:color w:val="231F20"/>
          <w:spacing w:val="-13"/>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19"/>
          <w:vertAlign w:val="baseline"/>
        </w:rPr>
      </w:r>
      <w:r>
        <w:rPr>
          <w:color w:val="231F20"/>
          <w:vertAlign w:val="baseline"/>
        </w:rPr>
      </w:r>
      <w:r>
        <w:rPr>
          <w:color w:val="231F20"/>
          <w:spacing w:val="-22"/>
          <w:vertAlign w:val="baseline"/>
        </w:rPr>
      </w:r>
      <w:r>
        <w:rPr>
          <w:color w:val="231F20"/>
          <w:spacing w:val="-3"/>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3"/>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i/>
          <w:color w:val="231F20"/>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22"/>
          <w:vertAlign w:val="baseline"/>
        </w:rPr>
      </w:r>
      <w:r>
        <w:rPr>
          <w:color w:val="231F20"/>
          <w:spacing w:val="-3"/>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3"/>
          <w:vertAlign w:val="baseline"/>
        </w:rPr>
      </w:r>
      <w:r>
        <w:rPr>
          <w:color w:val="231F20"/>
          <w:vertAlign w:val="baseline"/>
        </w:rPr>
      </w:r>
      <w:r>
        <w:rPr>
          <w:color w:val="231F20"/>
          <w:spacing w:val="-9"/>
          <w:vertAlign w:val="baseline"/>
        </w:rPr>
      </w:r>
      <w:r>
        <w:rPr>
          <w:color w:val="231F20"/>
          <w:vertAlign w:val="baseline"/>
        </w:rPr>
      </w:r>
    </w:p>
    <w:p>
      <w:pPr>
        <w:pStyle w:val="BodyText"/>
        <w:spacing w:line="249" w:lineRule="auto" w:before="13"/>
        <w:ind w:left="850" w:right="220" w:firstLine="240"/>
      </w:pPr>
      <w:r>
        <w:rPr>
          <w:b w:val="0"/>
          <w:i w:val="0"/>
          <w:color w:val="231F20"/>
          <w:u w:val="none"/>
        </w:rPr>
        <w:t>(Original Work Published in 1979), p. 103.</w:t>
      </w:r>
      <w:r>
        <w:rPr>
          <w:color w:val="231F20"/>
          <w:spacing w:val="-5"/>
        </w:rPr>
      </w:r>
      <w:r>
        <w:rPr>
          <w:color w:val="231F20"/>
        </w:rPr>
      </w:r>
      <w:r>
        <w:rPr>
          <w:i/>
          <w:color w:val="231F20"/>
        </w:rPr>
      </w:r>
      <w:r>
        <w:rPr>
          <w:color w:val="231F20"/>
        </w:rPr>
      </w:r>
      <w:r>
        <w:rPr>
          <w:color w:val="231F20"/>
          <w:spacing w:val="-5"/>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14"/>
        </w:rPr>
      </w:r>
      <w:r>
        <w:rPr>
          <w:color w:val="231F20"/>
        </w:rPr>
      </w:r>
      <w:r>
        <w:rPr>
          <w:color w:val="231F20"/>
          <w:spacing w:val="-16"/>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1"/>
        </w:rPr>
      </w:r>
      <w:r>
        <w:rPr>
          <w:color w:val="231F20"/>
        </w:rPr>
      </w:r>
    </w:p>
    <w:p>
      <w:pPr>
        <w:pStyle w:val="BodyText"/>
        <w:spacing w:line="249" w:lineRule="auto" w:before="9"/>
        <w:ind w:left="850" w:right="221" w:firstLine="240"/>
      </w:pPr>
      <w:r>
        <w:rPr>
          <w:b w:val="0"/>
          <w:i w:val="0"/>
          <w:color w:val="231F20"/>
          <w:u w:val="none"/>
        </w:rPr>
        <w:t>Brecht BL and heitlinger ZM (1973), Ausdruckstanz / Dennis Lehmann: Wert und Vernunft. (Music Publication in German Volume Two), University of Mainz, Georgbuchsstr.</w:t>
      </w:r>
      <w:r>
        <w:rPr>
          <w:color w:val="231F20"/>
          <w:spacing w:val="-5"/>
        </w:rPr>
      </w:r>
      <w:r>
        <w:rPr>
          <w:color w:val="231F20"/>
        </w:rPr>
      </w:r>
      <w:r>
        <w:rPr>
          <w:color w:val="231F20"/>
          <w:spacing w:val="-12"/>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i/>
          <w:color w:val="231F20"/>
          <w:vertAlign w:val="baseline"/>
        </w:rPr>
      </w:r>
      <w:r>
        <w:rPr>
          <w:i/>
          <w:color w:val="231F20"/>
          <w:spacing w:val="-6"/>
          <w:vertAlign w:val="baseline"/>
        </w:rPr>
      </w:r>
      <w:r>
        <w:rPr>
          <w:i/>
          <w:color w:val="231F20"/>
          <w:vertAlign w:val="baseline"/>
        </w:rPr>
      </w:r>
      <w:r>
        <w:rPr>
          <w:i/>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2"/>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spacing w:val="-4"/>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19"/>
          <w:vertAlign w:val="baseline"/>
        </w:rPr>
      </w:r>
      <w:r>
        <w:rPr>
          <w:color w:val="231F20"/>
          <w:vertAlign w:val="baseline"/>
        </w:rPr>
      </w:r>
      <w:r>
        <w:rPr>
          <w:color w:val="231F20"/>
          <w:spacing w:val="23"/>
          <w:vertAlign w:val="baseline"/>
        </w:rPr>
      </w:r>
      <w:r>
        <w:rPr>
          <w:color w:val="231F20"/>
          <w:vertAlign w:val="baseline"/>
        </w:rPr>
      </w:r>
      <w:r>
        <w:rPr>
          <w:color w:val="231F20"/>
          <w:spacing w:val="21"/>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spacing w:val="-3"/>
          <w:vertAlign w:val="baseline"/>
        </w:rPr>
      </w:r>
    </w:p>
    <w:p>
      <w:pPr>
        <w:spacing w:after="0" w:line="249" w:lineRule="auto"/>
        <w:sectPr>
          <w:headerReference w:type="even" r:id="rId11"/>
          <w:headerReference w:type="default" r:id="rId12"/>
          <w:pgSz w:w="8850" w:h="13270"/>
          <w:pgMar w:header="631" w:footer="0" w:top="900" w:bottom="280" w:left="0" w:right="740"/>
          <w:pgNumType w:start="2"/>
        </w:sectPr>
      </w:pPr>
    </w:p>
    <w:p>
      <w:pPr>
        <w:pStyle w:val="BodyText"/>
        <w:jc w:val="left"/>
        <w:rPr>
          <w:sz w:val="15"/>
        </w:rPr>
      </w:pPr>
    </w:p>
    <w:p>
      <w:pPr>
        <w:pStyle w:val="BodyText"/>
        <w:spacing w:line="249" w:lineRule="auto" w:before="91"/>
        <w:ind w:left="963" w:right="108"/>
      </w:pPr>
      <w:r>
        <w:rPr>
          <w:b w:val="0"/>
          <w:i w:val="0"/>
          <w:color w:val="231F20"/>
          <w:u w:val="none"/>
        </w:rPr>
        <w:t>Brown DO, Richardson NJ and Krueger S (1995), Computers, Tabletop Games and Television Arts: Elements of Cognitive Geometry, Eds M Brown &amp; Richardson NJ, Research Subject Title</w:t>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p>
    <w:p>
      <w:pPr>
        <w:pStyle w:val="BodyText"/>
        <w:spacing w:line="249" w:lineRule="auto" w:before="4"/>
        <w:ind w:left="963" w:right="107" w:firstLine="240"/>
      </w:pPr>
      <w:r>
        <w:rPr>
          <w:b w:val="0"/>
          <w:i w:val="0"/>
          <w:color w:val="231F20"/>
          <w:u w:val="none"/>
        </w:rPr>
        <w:t>Scientific American Publishing Company, 355th ed., 284–330. Blumberg MA, Kuppers CE (1996) Repository of Human Spatial Performance, Studio Theatre, Waldeberg, Stuttgart</w:t>
      </w:r>
      <w:r>
        <w:rPr>
          <w:i/>
          <w:color w:val="231F20"/>
        </w:rPr>
      </w:r>
      <w:r>
        <w:rPr>
          <w:color w:val="231F20"/>
        </w:rPr>
      </w:r>
      <w:r>
        <w:rPr>
          <w:color w:val="231F20"/>
          <w:spacing w:val="-3"/>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i/>
          <w:color w:val="231F20"/>
        </w:rPr>
      </w:r>
      <w:r>
        <w:rPr>
          <w:i/>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vertAlign w:val="superscript"/>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11"/>
          <w:vertAlign w:val="baseline"/>
        </w:rPr>
      </w:r>
      <w:r>
        <w:rPr>
          <w:i/>
          <w:color w:val="231F20"/>
          <w:vertAlign w:val="baseline"/>
        </w:rPr>
      </w:r>
      <w:r>
        <w:rPr>
          <w:i/>
          <w:color w:val="231F20"/>
          <w:spacing w:val="-11"/>
          <w:vertAlign w:val="baseline"/>
        </w:rPr>
      </w:r>
      <w:r>
        <w:rPr>
          <w:i/>
          <w:color w:val="231F20"/>
          <w:vertAlign w:val="baseline"/>
        </w:rPr>
      </w:r>
      <w:r>
        <w:rPr>
          <w:i/>
          <w:color w:val="231F20"/>
          <w:spacing w:val="-8"/>
          <w:vertAlign w:val="baseline"/>
        </w:rPr>
      </w:r>
      <w:r>
        <w:rPr>
          <w:i/>
          <w:color w:val="231F20"/>
          <w:vertAlign w:val="baseline"/>
        </w:rPr>
      </w:r>
      <w:r>
        <w:rPr>
          <w:color w:val="231F20"/>
          <w:vertAlign w:val="baseline"/>
        </w:rPr>
      </w:r>
      <w:r>
        <w:rPr>
          <w:i/>
          <w:color w:val="231F20"/>
          <w:vertAlign w:val="baseline"/>
        </w:rPr>
      </w:r>
      <w:r>
        <w:rPr>
          <w:color w:val="231F20"/>
          <w:vertAlign w:val="baseline"/>
        </w:rPr>
      </w:r>
      <w:r>
        <w:rPr>
          <w:color w:val="231F20"/>
          <w:spacing w:val="-1"/>
          <w:vertAlign w:val="baseline"/>
        </w:rPr>
      </w:r>
      <w:r>
        <w:rPr>
          <w:color w:val="231F20"/>
          <w:vertAlign w:val="baseline"/>
        </w:rPr>
      </w:r>
      <w:r>
        <w:rPr>
          <w:color w:val="231F20"/>
          <w:vertAlign w:val="superscript"/>
        </w:rPr>
      </w:r>
    </w:p>
    <w:p>
      <w:pPr>
        <w:pStyle w:val="BodyText"/>
        <w:spacing w:line="249" w:lineRule="auto" w:before="9"/>
        <w:ind w:left="963" w:right="107" w:firstLine="240"/>
      </w:pPr>
      <w:r>
        <w:rPr>
          <w:b w:val="0"/>
          <w:i w:val="0"/>
          <w:color w:val="231F20"/>
          <w:u w:val="none"/>
        </w:rPr>
        <w:t>Bollenfield BD (2002), “The forum effect as a model for measuring communicative fluency: an inventory of its application to improv,” Journal of Applied Social Psychology 25 (4), 375–397.</w:t>
      </w:r>
      <w:r>
        <w:rPr>
          <w:i/>
          <w:color w:val="231F20"/>
          <w:spacing w:val="-4"/>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35"/>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spacing w:val="-6"/>
        </w:rPr>
      </w:r>
      <w:r>
        <w:rPr>
          <w:color w:val="231F20"/>
        </w:rPr>
      </w:r>
      <w:r>
        <w:rPr>
          <w:color w:val="231F20"/>
          <w:spacing w:val="-1"/>
        </w:rPr>
      </w:r>
      <w:r>
        <w:rPr>
          <w:color w:val="231F20"/>
        </w:rPr>
      </w:r>
      <w:r>
        <w:rPr>
          <w:color w:val="231F20"/>
          <w:vertAlign w:val="superscript"/>
        </w:rPr>
      </w:r>
    </w:p>
    <w:p>
      <w:pPr>
        <w:pStyle w:val="BodyText"/>
        <w:spacing w:line="249" w:lineRule="auto" w:before="12"/>
        <w:ind w:left="963" w:right="106" w:firstLine="240"/>
      </w:pPr>
      <w:r>
        <w:rPr>
          <w:b w:val="0"/>
          <w:i w:val="0"/>
          <w:color w:val="231F20"/>
          <w:u w:val="none"/>
        </w:rPr>
        <w:t>Bulman DR and McVicker S (1994), The sociology of entertainment: cultural trends and understanding of American popular culture, JAIACS (Special Issue on Culture History), 381–399.</w:t>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0"/>
      </w:pPr>
      <w:r>
        <w:rPr>
          <w:b w:val="0"/>
          <w:i w:val="0"/>
          <w:color w:val="231F20"/>
          <w:u w:val="none"/>
        </w:rPr>
        <w:t>Blau PT (1978) Reflections on Freud and Representation, MIT Press, Cambridge,</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pStyle w:val="BodyText"/>
        <w:spacing w:before="1"/>
        <w:jc w:val="left"/>
        <w:rPr>
          <w:sz w:val="28"/>
        </w:rPr>
      </w:pPr>
    </w:p>
    <w:p>
      <w:pPr>
        <w:pStyle w:val="Heading1"/>
        <w:spacing w:before="1"/>
        <w:jc w:val="both"/>
        <w:rPr>
          <w:rFonts w:ascii="Arial-BoldItalicMT"/>
          <w:i/>
        </w:rPr>
      </w:pPr>
      <w:r>
        <w:rPr>
          <w:b w:val="0"/>
          <w:i w:val="0"/>
          <w:color w:val="231F20"/>
          <w:u w:val="none"/>
        </w:rPr>
        <w:t>previously edited with Glessner RCP (1970).</w:t>
      </w:r>
      <w:r>
        <w:rPr>
          <w:rFonts w:ascii="Arial-BoldItalicMT"/>
          <w:i/>
          <w:color w:val="231F20"/>
        </w:rPr>
      </w:r>
    </w:p>
    <w:p>
      <w:pPr>
        <w:pStyle w:val="BodyText"/>
        <w:spacing w:line="249" w:lineRule="auto" w:before="122"/>
        <w:ind w:left="850" w:right="222"/>
      </w:pPr>
      <w:r>
        <w:rPr>
          <w:b w:val="0"/>
          <w:i w:val="0"/>
          <w:color w:val="231F20"/>
          <w:u w:val="none"/>
        </w:rPr>
        <w:t>Bonnet TJ, Rogers TK and Schönfeld PH (2006), Institutions in retail: design, function and promotion, Urban Trends 4 (1), 59–77.</w:t>
      </w:r>
      <w:r>
        <w:rPr>
          <w:color w:val="231F20"/>
          <w:vertAlign w:val="superscript"/>
        </w:rPr>
      </w:r>
      <w:r>
        <w:rPr>
          <w:color w:val="231F20"/>
          <w:vertAlign w:val="baseline"/>
        </w:rPr>
      </w:r>
      <w:r>
        <w:rPr>
          <w:color w:val="231F20"/>
          <w:spacing w:val="-5"/>
          <w:vertAlign w:val="baseline"/>
        </w:rPr>
      </w:r>
      <w:r>
        <w:rPr>
          <w:color w:val="231F20"/>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25"/>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6"/>
          <w:vertAlign w:val="baseline"/>
        </w:rPr>
      </w:r>
      <w:r>
        <w:rPr>
          <w:color w:val="231F20"/>
          <w:vertAlign w:val="baseline"/>
        </w:rPr>
      </w:r>
      <w:r>
        <w:rPr>
          <w:color w:val="231F20"/>
          <w:spacing w:val="-12"/>
          <w:vertAlign w:val="baseline"/>
        </w:rPr>
      </w:r>
      <w:r>
        <w:rPr>
          <w:i/>
          <w:color w:val="231F20"/>
          <w:vertAlign w:val="baseline"/>
        </w:rPr>
      </w:r>
      <w:r>
        <w:rPr>
          <w:i/>
          <w:color w:val="231F20"/>
          <w:spacing w:val="-12"/>
          <w:vertAlign w:val="baseline"/>
        </w:rPr>
      </w:r>
      <w:r>
        <w:rPr>
          <w:i/>
          <w:color w:val="231F20"/>
          <w:vertAlign w:val="baseline"/>
        </w:rPr>
      </w:r>
      <w:r>
        <w:rPr>
          <w:i/>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spacing w:val="-3"/>
          <w:vertAlign w:val="baseline"/>
        </w:rPr>
      </w:r>
      <w:r>
        <w:rPr>
          <w:color w:val="231F20"/>
          <w:vertAlign w:val="baseline"/>
        </w:rPr>
      </w:r>
    </w:p>
    <w:p>
      <w:pPr>
        <w:pStyle w:val="BodyText"/>
        <w:spacing w:line="249" w:lineRule="auto" w:before="7"/>
        <w:ind w:left="850" w:right="224" w:firstLine="240"/>
      </w:pPr>
      <w:r>
        <w:rPr>
          <w:b w:val="0"/>
          <w:i w:val="0"/>
          <w:color w:val="231F20"/>
          <w:u w:val="none"/>
        </w:rPr>
        <w:t>Bell BS, Johnson DD (1982), Dance Practice in a Public Space, in A programme of drama therapy designed for the acting and directing classes in Wescoe High School, Arlington, VA, for the Texas Renaissance Drama Association. The parenthetical introduction: As they guided my practice, teachers helped me determine whether pupils-actors danced well together or if one partner was broken down into a group of indistinct individuals.</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8"/>
        <w:ind w:left="850" w:right="220" w:firstLine="240"/>
      </w:pPr>
      <w:r>
        <w:rPr>
          <w:b w:val="0"/>
          <w:i w:val="0"/>
          <w:color w:val="231F20"/>
          <w:u w:val="none"/>
        </w:rPr>
        <w:t>Camarota MJ et al. (2006), “QFA Youth Journalism Theses from Missouri: Reflections on Professional Ethics and Media Experience: 2nd edn,” Journalism Studies International 20 (2): 79–84.</w:t>
      </w:r>
      <w:r>
        <w:rPr>
          <w:i/>
          <w:color w:val="231F20"/>
        </w:rPr>
      </w:r>
      <w:r>
        <w:rPr>
          <w:color w:val="231F20"/>
        </w:rPr>
      </w:r>
      <w:r>
        <w:rPr>
          <w:color w:val="231F20"/>
          <w:spacing w:val="-4"/>
        </w:rPr>
      </w:r>
      <w:r>
        <w:rPr>
          <w:color w:val="231F20"/>
        </w:rPr>
      </w:r>
      <w:r>
        <w:rPr>
          <w:color w:val="231F20"/>
          <w:vertAlign w:val="superscript"/>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7"/>
          <w:vertAlign w:val="baseline"/>
        </w:rPr>
      </w:r>
      <w:r>
        <w:rPr>
          <w:color w:val="231F20"/>
          <w:vertAlign w:val="baseline"/>
        </w:rPr>
      </w:r>
      <w:r>
        <w:rPr>
          <w:color w:val="231F20"/>
          <w:spacing w:val="-2"/>
          <w:vertAlign w:val="baseline"/>
        </w:rPr>
      </w:r>
      <w:r>
        <w:rPr>
          <w:color w:val="231F20"/>
          <w:vertAlign w:val="baseline"/>
        </w:rPr>
      </w:r>
    </w:p>
    <w:p>
      <w:pPr>
        <w:pStyle w:val="BodyText"/>
        <w:spacing w:line="249" w:lineRule="auto" w:before="10"/>
        <w:ind w:left="850" w:right="221" w:firstLine="240"/>
      </w:pPr>
      <w:r>
        <w:rPr>
          <w:b w:val="0"/>
          <w:i w:val="0"/>
          <w:color w:val="231F20"/>
          <w:u w:val="none"/>
        </w:rPr>
        <w:t>Chester SH, Rasinski DL, Cobb MI, Romanowski JF, Hellquist JS (2003) Monitoring comprehension of behavioral change based on storytelling, Int J Psychol Sci 2:215–228. Coleman DR (1986), Parapsychology 101, New York, Basic Books. Coleman DR (1987), Virtual theater: fiction and reality in virtual reality, Int J Psychol Sci 3:139–153 Coleman DR and Rasinski DL, Eds (1998), Voices from meditation, New York, Columbia University Press. Chen JH (1999), Cultural Interaction in Everyday Life, MIT Press, Cambridge, and earlier technical manuals</w:t>
      </w:r>
      <w:r>
        <w:rPr>
          <w:color w:val="231F20"/>
          <w:spacing w:val="-6"/>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Chen MJ (2000), Ritual, Cybernetics, Public Space Theory, Seben F, Logan PM (1978), Madeleine Chatelain MS and Scheuer RIB (1976), Les spectacles de la vie homme, Paris, Bernard Aubrey, Arles. Conroy CA (2010), The laboratory performance, in A new venture in creative writing, Rosemont, MA, Lambro. Cordelia IA (1968), Theatre and Theory, trans Donna Benjamim: Detroit, 7th edn, Henry Holt &amp; Co., New York. Davis T (1997), American Buddhism, Avon, pp 403–445. Davis TR, Cox KA (1993), Affect and memory, in Branco JTB, Schutzman PA (ed.), (Original Work Published 1966) Handbook of social and cognitive psychology, Hillsdale, NJ.</w:t>
      </w:r>
      <w:r>
        <w:rPr>
          <w:color w:val="231F20"/>
          <w:spacing w:val="-33"/>
        </w:rPr>
      </w:r>
      <w:r>
        <w:rPr>
          <w:color w:val="231F20"/>
          <w:spacing w:val="-3"/>
        </w:rPr>
      </w:r>
      <w:r>
        <w:rPr>
          <w:color w:val="231F20"/>
        </w:rPr>
      </w:r>
      <w:r>
        <w:rPr>
          <w:color w:val="231F20"/>
          <w:spacing w:val="-7"/>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8" w:firstLine="240"/>
      </w:pPr>
      <w:r>
        <w:rPr>
          <w:b w:val="0"/>
          <w:i w:val="0"/>
          <w:color w:val="231F20"/>
          <w:spacing w:val="-7"/>
          <w:u w:val="none"/>
        </w:rPr>
        <w:t>Darvill A (1972), ‘The social contribution of self-consciousness to understanding acting,’ The Psychoanalytical Quarterly 23, 3:500–546. DerSimonian G (2013), “The drama teacher is it: drama education as play,” British Journal of Plural Education 14: 1–26. DerSimonian G, Duncan MA, Jr (2009), Thinking critically: some tips for applying critical and analytical thinking skills to classroom discussion, Curriculum Vitae, Newark, Center for Teaching Arts Education. Desai SF (2014), American Gods, Palgrave Macmillan, London, John Wiley &amp; Sons, Darien. DiPietro P (1977), Mind over matter, cbv. Chapman &amp; Hall, London. DiPietro P, Rubin HS (1996), Phrenology, Westview Press, Boston.</w:t>
      </w:r>
      <w:r>
        <w:rPr>
          <w:color w:val="231F20"/>
        </w:rPr>
      </w:r>
      <w:r>
        <w:rPr>
          <w:color w:val="231F20"/>
          <w:spacing w:val="-35"/>
        </w:rPr>
      </w:r>
      <w:r>
        <w:rPr>
          <w:color w:val="231F20"/>
        </w:rPr>
      </w:r>
      <w:r>
        <w:rPr>
          <w:color w:val="231F20"/>
          <w:spacing w:val="-7"/>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3"/>
        </w:rPr>
      </w:r>
      <w:r>
        <w:rPr>
          <w:color w:val="231F20"/>
        </w:rPr>
      </w:r>
      <w:r>
        <w:rPr>
          <w:color w:val="231F20"/>
          <w:spacing w:val="-8"/>
        </w:rPr>
      </w:r>
      <w:r>
        <w:rPr>
          <w:color w:val="231F20"/>
        </w:rPr>
      </w:r>
    </w:p>
    <w:p>
      <w:pPr>
        <w:pStyle w:val="BodyText"/>
        <w:spacing w:line="249" w:lineRule="auto" w:before="13"/>
        <w:ind w:left="963" w:right="108" w:firstLine="240"/>
      </w:pPr>
      <w:r>
        <w:rPr>
          <w:b w:val="0"/>
          <w:i w:val="0"/>
          <w:color w:val="231F20"/>
          <w:u w:val="none"/>
        </w:rPr>
        <w:t>epidemiology. Pashler B (2008), Arts Media Studies, 2nd edn, Thousand Oaks, Vol. 9, Benjamins Books Inc., Thousand Oaks, CA. Tavassoli CM (2013), The Freudian projection of primitive alienation in psychotherapy: an ethical preface, Acta Psychologica 50 (3):387–402. Tegerman BL, Olivarez MG (1999), Performance and the issue of privilege, TANZ, Bristol.</w:t>
      </w:r>
      <w:r>
        <w:rPr>
          <w:color w:val="231F20"/>
          <w:spacing w:val="-3"/>
        </w:rPr>
      </w:r>
      <w:r>
        <w:rPr>
          <w:color w:val="231F20"/>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3"/>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spacing w:val="-3"/>
        </w:rPr>
      </w:r>
      <w:r>
        <w:rPr>
          <w:color w:val="231F20"/>
          <w:spacing w:val="-11"/>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spacing w:val="-3"/>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spacing w:val="-5"/>
        </w:rPr>
      </w:r>
      <w:r>
        <w:rPr>
          <w:color w:val="231F20"/>
        </w:rPr>
      </w:r>
      <w:r>
        <w:rPr>
          <w:color w:val="231F20"/>
          <w:spacing w:val="-4"/>
        </w:rPr>
      </w:r>
      <w:r>
        <w:rPr>
          <w:color w:val="231F20"/>
        </w:rPr>
      </w:r>
      <w:r>
        <w:rPr>
          <w:color w:val="231F20"/>
          <w:spacing w:val="-2"/>
        </w:rPr>
      </w:r>
      <w:r>
        <w:rPr>
          <w:color w:val="231F20"/>
        </w:rPr>
      </w:r>
      <w:r>
        <w:rPr>
          <w:color w:val="231F20"/>
          <w:spacing w:val="-12"/>
        </w:rPr>
      </w:r>
      <w:r>
        <w:rPr>
          <w:color w:val="231F20"/>
        </w:rPr>
      </w:r>
      <w:r>
        <w:rPr>
          <w:color w:val="231F20"/>
          <w:spacing w:val="-12"/>
        </w:rPr>
      </w:r>
      <w:r>
        <w:rPr>
          <w:color w:val="231F20"/>
        </w:rPr>
      </w:r>
      <w:r>
        <w:rPr>
          <w:color w:val="231F20"/>
          <w:spacing w:val="-26"/>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5"/>
        </w:rPr>
      </w:r>
      <w:r>
        <w:rPr>
          <w:color w:val="231F20"/>
          <w:spacing w:val="-2"/>
        </w:rPr>
      </w:r>
      <w:r>
        <w:rPr>
          <w:color w:val="231F20"/>
          <w:spacing w:val="-12"/>
        </w:rPr>
      </w:r>
      <w:r>
        <w:rPr>
          <w:color w:val="231F20"/>
        </w:rPr>
      </w:r>
      <w:r>
        <w:rPr>
          <w:color w:val="231F20"/>
          <w:spacing w:val="-12"/>
        </w:rPr>
      </w:r>
      <w:r>
        <w:rPr>
          <w:color w:val="231F20"/>
          <w:spacing w:val="-3"/>
        </w:rPr>
      </w:r>
      <w:r>
        <w:rPr>
          <w:color w:val="231F20"/>
          <w:spacing w:val="-12"/>
        </w:rPr>
      </w:r>
      <w:r>
        <w:rPr>
          <w:color w:val="231F20"/>
        </w:rPr>
      </w:r>
      <w:r>
        <w:rPr>
          <w:color w:val="231F20"/>
          <w:spacing w:val="-12"/>
        </w:rPr>
      </w:r>
      <w:r>
        <w:rPr>
          <w:color w:val="231F20"/>
        </w:rPr>
      </w:r>
      <w:r>
        <w:rPr>
          <w:color w:val="231F20"/>
          <w:spacing w:val="-11"/>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spacing w:val="-3"/>
        </w:rPr>
      </w:r>
    </w:p>
    <w:p>
      <w:pPr>
        <w:pStyle w:val="BodyText"/>
        <w:spacing w:line="249" w:lineRule="auto" w:before="7"/>
        <w:ind w:left="963" w:right="109"/>
      </w:pPr>
      <w:r>
        <w:rPr>
          <w:color w:val="231F20"/>
        </w:rPr>
        <w:t>Topping RP, Paige LN and Walker AK, eds (2007), Culture team: performing arts models to enhance interaction efficiency in small groups, Twentieth Century Commission for England Publishing 174-201</w:t>
      </w:r>
    </w:p>
    <w:p>
      <w:pPr>
        <w:pStyle w:val="BodyText"/>
        <w:spacing w:line="249" w:lineRule="auto" w:before="1"/>
        <w:ind w:left="963" w:right="107" w:firstLine="240"/>
      </w:pPr>
      <w:r>
        <w:rPr>
          <w:b w:val="0"/>
          <w:i w:val="0"/>
          <w:color w:val="231F20"/>
          <w:u w:val="none"/>
        </w:rPr>
        <w:t>Leytheerson M (1992), Studio persona myth and archetypal performing arts actors; contemporary perspective on the female strength myth, Theory of Pleasure Research 19(2):186–199. Loisel VA (2015), Harmonizing performance and social work through theater framework as harmonic coherence, Acta Soc Psychol 50(6):789–806. Mackhennet JR, McEliece GM, LightSMT JD (2006), Glove and croquet: cultural representations of wiles and tricks with characters, Drama Education 9(1):11–31.moll D, McKee AJ, Straube MD &amp; Snyder AM (1995) Would a coup de théâtre shape language, xxx (eds.), Routledge and Kegan Paul, London, TwentyFirst Century Books.</w:t>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spacing w:val="-4"/>
        </w:rPr>
      </w:r>
      <w:r>
        <w:rPr>
          <w:color w:val="231F20"/>
        </w:rPr>
      </w:r>
      <w:r>
        <w:rPr>
          <w:i/>
          <w:color w:val="231F20"/>
        </w:rPr>
      </w:r>
      <w:r>
        <w:rPr>
          <w:i/>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1"/>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17"/>
      </w:pPr>
      <w:r>
        <w:rPr>
          <w:b w:val="0"/>
          <w:i w:val="0"/>
          <w:color w:val="231F20"/>
          <w:u w:val="none"/>
        </w:rPr>
        <w:t>my interviewees and theories of sovereignty in twenty two masks, Steven Bellos, Miriam Hoffmann and Gretchen Vogel explores the act of being sovereign, spaces, courtship, patriarchy and undoing. Webber K (2004), Shakespeare and Shakespearean patriarchy: masculinity and the cisnormativity of ritual,</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21"/>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1"/>
        </w:rPr>
      </w:r>
      <w:r>
        <w:rPr>
          <w:color w:val="231F20"/>
        </w:rPr>
      </w:r>
    </w:p>
    <w:p>
      <w:pPr>
        <w:pStyle w:val="BodyText"/>
        <w:spacing w:line="249" w:lineRule="auto" w:before="5"/>
        <w:ind w:left="850" w:right="220" w:firstLine="240"/>
      </w:pPr>
      <w:r>
        <w:rPr>
          <w:b w:val="0"/>
          <w:i w:val="0"/>
          <w:color w:val="231F20"/>
          <w:u w:val="none"/>
        </w:rPr>
        <w:t>Duke Law Review 94 (2): 191–207.</w:t>
      </w:r>
      <w:r>
        <w:rPr>
          <w:color w:val="231F20"/>
          <w:spacing w:val="-11"/>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4"/>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12"/>
        </w:rPr>
      </w:r>
      <w:r>
        <w:rPr>
          <w:color w:val="231F20"/>
        </w:rPr>
      </w:r>
      <w:r>
        <w:rPr>
          <w:color w:val="231F20"/>
          <w:vertAlign w:val="superscript"/>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31"/>
          <w:vertAlign w:val="baseline"/>
        </w:rPr>
      </w:r>
      <w:r>
        <w:rPr>
          <w:color w:val="231F20"/>
          <w:vertAlign w:val="baseline"/>
        </w:rPr>
      </w:r>
      <w:r>
        <w:rPr>
          <w:color w:val="231F20"/>
          <w:vertAlign w:val="superscript"/>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
          <w:vertAlign w:val="baseline"/>
        </w:rPr>
      </w:r>
      <w:r>
        <w:rPr>
          <w:color w:val="231F20"/>
          <w:vertAlign w:val="baseline"/>
        </w:rPr>
      </w:r>
    </w:p>
    <w:p>
      <w:pPr>
        <w:pStyle w:val="BodyText"/>
        <w:spacing w:line="249" w:lineRule="auto" w:before="9"/>
        <w:ind w:left="850" w:right="222" w:firstLine="240"/>
      </w:pPr>
      <w:r>
        <w:rPr>
          <w:b w:val="0"/>
          <w:i w:val="0"/>
          <w:color w:val="231F20"/>
          <w:spacing w:val="-3"/>
          <w:u w:val="none"/>
        </w:rPr>
        <w:t>Mead D, Thomas N (2002), The Cambridge Handbook of Domestic Violence and Subordination, Cambridge, UK: Polity. Metz G, Kadereff E and Atzişek R (2003), ‘Rape as symbolic enactment’: negating the binary and alternative identities against which victim/criminal discourse assumes a privileged ontological position, Acta Soc Psychol 50(8): 1047–1059. Morgan JH, Cordero-Motos JF, Barry JA (2009), Municipal theater in Barcelona (1987–1991) and the fifteenth-century church mass, Archaeologe Jóvense Patrimonio 5:162–187. Morrell BA, Ottaway L, Sapiro LA and Sullivan GJ (2001), “Sailing off the coast of Venice: theatre histories of New Caledonia and Vanuatu after 1500,”</w:t>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24"/>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2"/>
        </w:rPr>
      </w:r>
      <w:r>
        <w:rPr>
          <w:color w:val="231F20"/>
        </w:rPr>
      </w:r>
      <w:r>
        <w:rPr>
          <w:color w:val="231F20"/>
          <w:spacing w:val="-4"/>
        </w:rPr>
      </w:r>
      <w:r>
        <w:rPr>
          <w:color w:val="231F20"/>
        </w:rPr>
      </w:r>
      <w:r>
        <w:rPr>
          <w:color w:val="231F20"/>
          <w:spacing w:val="-6"/>
        </w:rPr>
      </w:r>
      <w:r>
        <w:rPr>
          <w:color w:val="231F20"/>
          <w:spacing w:val="-4"/>
        </w:rPr>
      </w:r>
      <w:r>
        <w:rPr>
          <w:color w:val="231F20"/>
        </w:rPr>
      </w:r>
      <w:r>
        <w:rPr>
          <w:color w:val="231F20"/>
          <w:spacing w:val="-2"/>
        </w:rPr>
      </w:r>
      <w:r>
        <w:rPr>
          <w:color w:val="231F20"/>
        </w:rPr>
      </w:r>
      <w:r>
        <w:rPr>
          <w:color w:val="231F20"/>
          <w:spacing w:val="-13"/>
        </w:rPr>
      </w:r>
      <w:r>
        <w:rPr>
          <w:i/>
          <w:color w:val="231F20"/>
        </w:rPr>
      </w:r>
      <w:r>
        <w:rPr>
          <w:i/>
          <w:color w:val="231F20"/>
          <w:spacing w:val="-13"/>
        </w:rPr>
      </w:r>
      <w:r>
        <w:rPr>
          <w:i/>
          <w:color w:val="231F20"/>
        </w:rPr>
      </w:r>
      <w:r>
        <w:rPr>
          <w:color w:val="231F20"/>
        </w:rPr>
      </w:r>
      <w:r>
        <w:rPr>
          <w:color w:val="231F20"/>
          <w:spacing w:val="-13"/>
        </w:rPr>
      </w:r>
      <w:r>
        <w:rPr>
          <w:color w:val="231F20"/>
          <w:spacing w:val="-3"/>
        </w:rPr>
      </w:r>
      <w:r>
        <w:rPr>
          <w:color w:val="231F20"/>
          <w:spacing w:val="-13"/>
        </w:rPr>
      </w:r>
      <w:r>
        <w:rPr>
          <w:color w:val="231F20"/>
        </w:rPr>
      </w:r>
      <w:r>
        <w:rPr>
          <w:color w:val="231F20"/>
          <w:spacing w:val="-13"/>
        </w:rPr>
      </w:r>
      <w:r>
        <w:rPr>
          <w:color w:val="231F20"/>
          <w:spacing w:val="-4"/>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6"/>
        </w:rPr>
      </w:r>
      <w:r>
        <w:rPr>
          <w:color w:val="231F20"/>
          <w:spacing w:val="-5"/>
        </w:rPr>
      </w:r>
      <w:r>
        <w:rPr>
          <w:color w:val="231F20"/>
        </w:rPr>
      </w:r>
      <w:r>
        <w:rPr>
          <w:color w:val="231F20"/>
          <w:spacing w:val="-3"/>
        </w:rPr>
      </w:r>
      <w:r>
        <w:rPr>
          <w:color w:val="231F20"/>
        </w:rPr>
      </w:r>
      <w:r>
        <w:rPr>
          <w:color w:val="231F20"/>
          <w:spacing w:val="-16"/>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spacing w:val="-2"/>
        </w:rPr>
      </w:r>
      <w:r>
        <w:rPr>
          <w:color w:val="231F20"/>
        </w:rPr>
      </w:r>
      <w:r>
        <w:rPr>
          <w:color w:val="231F20"/>
          <w:spacing w:val="-17"/>
        </w:rPr>
      </w:r>
      <w:r>
        <w:rPr>
          <w:color w:val="231F20"/>
        </w:rPr>
      </w:r>
      <w:r>
        <w:rPr>
          <w:color w:val="231F20"/>
          <w:spacing w:val="-16"/>
        </w:rPr>
      </w:r>
      <w:r>
        <w:rPr>
          <w:color w:val="231F20"/>
        </w:rPr>
      </w:r>
      <w:r>
        <w:rPr>
          <w:color w:val="231F20"/>
          <w:spacing w:val="-25"/>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5"/>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2"/>
        </w:rPr>
      </w:r>
    </w:p>
    <w:p>
      <w:pPr>
        <w:pStyle w:val="BodyText"/>
        <w:spacing w:before="8"/>
        <w:jc w:val="left"/>
        <w:rPr>
          <w:sz w:val="28"/>
        </w:rPr>
      </w:pPr>
    </w:p>
    <w:p>
      <w:pPr>
        <w:spacing w:line="242" w:lineRule="auto" w:before="0"/>
        <w:ind w:left="850" w:right="719" w:firstLine="0"/>
        <w:jc w:val="left"/>
        <w:rPr>
          <w:rFonts w:ascii="Arial-BoldItalicMT"/>
          <w:b/>
          <w:i/>
          <w:sz w:val="24"/>
        </w:rPr>
      </w:pPr>
      <w:r>
        <w:rPr>
          <w:rFonts w:ascii="Arial"/>
          <w:b/>
          <w:i w:val="0"/>
          <w:color w:val="231F20"/>
          <w:sz w:val="24"/>
          <w:u w:val="none"/>
        </w:rPr>
        <w:t>Journal of Celtic Studies 17 (4): 440–449.</w:t>
      </w:r>
      <w:r>
        <w:rPr>
          <w:rFonts w:ascii="Arial"/>
          <w:b/>
          <w:color w:val="231F20"/>
          <w:spacing w:val="-25"/>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BoldItalicMT"/>
          <w:b/>
          <w:i/>
          <w:color w:val="231F20"/>
          <w:sz w:val="24"/>
        </w:rPr>
      </w:r>
      <w:r>
        <w:rPr>
          <w:rFonts w:ascii="Arial-BoldItalicMT"/>
          <w:b/>
          <w:i/>
          <w:color w:val="231F20"/>
          <w:spacing w:val="-6"/>
          <w:sz w:val="24"/>
        </w:rPr>
      </w:r>
      <w:r>
        <w:rPr>
          <w:rFonts w:ascii="Arial-BoldItalicMT"/>
          <w:b/>
          <w:i/>
          <w:color w:val="231F20"/>
          <w:sz w:val="24"/>
        </w:rPr>
      </w:r>
    </w:p>
    <w:p>
      <w:pPr>
        <w:pStyle w:val="BodyText"/>
        <w:spacing w:line="249" w:lineRule="auto" w:before="121"/>
        <w:ind w:left="850" w:right="220"/>
      </w:pPr>
      <w:r>
        <w:rPr>
          <w:b w:val="0"/>
          <w:i w:val="0"/>
          <w:color w:val="231F20"/>
          <w:u w:val="none"/>
        </w:rPr>
        <w:t>Morris BJ (2007) Representation and negotiation in theatre for European intellectuals: from Barton Lessing to Oliver Stone, Bristol: South End Theatre, p. 15.</w:t>
      </w:r>
      <w:r>
        <w:rPr>
          <w:i/>
          <w:color w:val="231F20"/>
        </w:rPr>
      </w:r>
      <w:r>
        <w:rPr>
          <w:color w:val="231F20"/>
        </w:rPr>
      </w:r>
      <w:r>
        <w:rPr>
          <w:color w:val="231F20"/>
          <w:spacing w:val="-8"/>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color w:val="231F20"/>
        </w:rPr>
      </w:r>
      <w:r>
        <w:rPr>
          <w:color w:val="231F20"/>
          <w:spacing w:val="-37"/>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7"/>
        </w:rPr>
      </w:r>
      <w:r>
        <w:rPr>
          <w:color w:val="231F20"/>
        </w:rPr>
      </w:r>
      <w:r>
        <w:rPr>
          <w:i/>
          <w:color w:val="231F20"/>
        </w:rPr>
      </w:r>
      <w:r>
        <w:rPr>
          <w:color w:val="231F20"/>
        </w:rPr>
      </w:r>
      <w:r>
        <w:rPr>
          <w:color w:val="231F20"/>
          <w:spacing w:val="-8"/>
        </w:rPr>
      </w:r>
      <w:r>
        <w:rPr>
          <w:color w:val="231F20"/>
        </w:rPr>
      </w:r>
      <w:r>
        <w:rPr>
          <w:color w:val="231F20"/>
          <w:spacing w:val="-7"/>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spacing w:val="-5"/>
        </w:rPr>
      </w:r>
      <w:r>
        <w:rPr>
          <w:color w:val="231F20"/>
        </w:rPr>
      </w:r>
      <w:r>
        <w:rPr>
          <w:color w:val="231F20"/>
          <w:spacing w:val="-4"/>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Moretti GN, Ivanchuk KS (2005), Paradoxes and conjunctions: converging postmodern approaches to the person, life and the place in the pages of celebrity world, Climenhaga International Studies in France 77(1): 75–97.</w:t>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i/>
          <w:color w:val="231F20"/>
        </w:rPr>
      </w:r>
      <w:r>
        <w:rPr>
          <w:i/>
          <w:color w:val="231F20"/>
          <w:spacing w:val="-15"/>
        </w:rPr>
      </w:r>
      <w:r>
        <w:rPr>
          <w:i/>
          <w:color w:val="231F20"/>
        </w:rPr>
      </w:r>
      <w:r>
        <w:rPr>
          <w:i/>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18"/>
        </w:rPr>
      </w:r>
      <w:r>
        <w:rPr>
          <w:color w:val="231F20"/>
        </w:rPr>
      </w:r>
      <w:r>
        <w:rPr>
          <w:color w:val="231F20"/>
          <w:spacing w:val="-22"/>
        </w:rPr>
      </w:r>
      <w:r>
        <w:rPr>
          <w:color w:val="231F20"/>
        </w:rPr>
      </w:r>
      <w:r>
        <w:rPr>
          <w:color w:val="231F20"/>
          <w:spacing w:val="-6"/>
        </w:rPr>
      </w:r>
      <w:r>
        <w:rPr>
          <w:color w:val="231F20"/>
          <w:spacing w:val="-4"/>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1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i/>
          <w:color w:val="231F20"/>
        </w:rPr>
      </w:r>
      <w:r>
        <w:rPr>
          <w:color w:val="231F20"/>
        </w:rPr>
      </w:r>
      <w:r>
        <w:rPr>
          <w:color w:val="231F20"/>
          <w:spacing w:val="-7"/>
        </w:rPr>
      </w:r>
      <w:r>
        <w:rPr>
          <w:color w:val="231F20"/>
        </w:rPr>
      </w:r>
      <w:r>
        <w:rPr>
          <w:color w:val="231F20"/>
          <w:spacing w:val="-1"/>
        </w:rPr>
      </w:r>
      <w:r>
        <w:rPr>
          <w:color w:val="231F20"/>
        </w:rPr>
      </w:r>
    </w:p>
    <w:p>
      <w:pPr>
        <w:pStyle w:val="BodyText"/>
        <w:spacing w:line="249" w:lineRule="auto" w:before="8"/>
        <w:ind w:left="963" w:right="107" w:firstLine="240"/>
      </w:pPr>
      <w:r>
        <w:rPr>
          <w:b w:val="0"/>
          <w:i w:val="0"/>
          <w:color w:val="231F20"/>
          <w:u w:val="none"/>
        </w:rPr>
        <w:t>Moretti GC, Cadot M, Araya RA and Kyprianova S (2004), Così’s fundraising, reviving witch‑seeking and reconnecting: Hollywood's master coup de théâtre as political performance, Royal Historical Society Journal of Political Science 3:77–102. Moritz KA, Brüll K and Posner S (2006) Understanding rituals in low world performance: contingent realignments in Ausdruckstanz and Munich, JOURNAL OF SPANISH AND EUROPEAN STUDIES INITIATIVES 8 (3): 170–183.</w:t>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i/>
          <w:color w:val="231F20"/>
        </w:rPr>
      </w:r>
      <w:r>
        <w:rPr>
          <w:i/>
          <w:color w:val="231F20"/>
          <w:spacing w:val="-3"/>
        </w:rPr>
      </w:r>
      <w:r>
        <w:rPr>
          <w:i/>
          <w:color w:val="231F20"/>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i/>
          <w:color w:val="231F20"/>
          <w:spacing w:val="-3"/>
        </w:rPr>
      </w:r>
      <w:r>
        <w:rPr>
          <w:color w:val="231F20"/>
          <w:spacing w:val="-3"/>
        </w:rPr>
      </w:r>
      <w:r>
        <w:rPr>
          <w:color w:val="231F20"/>
        </w:rPr>
      </w:r>
      <w:r>
        <w:rPr>
          <w:i/>
          <w:color w:val="231F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vertAlign w:val="superscript"/>
        </w:rPr>
      </w:r>
      <w:r>
        <w:rPr>
          <w:color w:val="231F20"/>
          <w:vertAlign w:val="baseline"/>
        </w:rPr>
      </w:r>
      <w:r>
        <w:rPr>
          <w:color w:val="231F20"/>
          <w:spacing w:val="-8"/>
          <w:vertAlign w:val="baseline"/>
        </w:rPr>
      </w:r>
      <w:r>
        <w:rPr>
          <w:color w:val="231F20"/>
          <w:vertAlign w:val="baseline"/>
        </w:rPr>
      </w:r>
    </w:p>
    <w:p>
      <w:pPr>
        <w:pStyle w:val="BodyText"/>
        <w:spacing w:line="249" w:lineRule="auto" w:before="10"/>
        <w:ind w:left="963" w:right="107" w:firstLine="240"/>
      </w:pPr>
      <w:r>
        <w:rPr>
          <w:b w:val="0"/>
          <w:i w:val="0"/>
          <w:color w:val="231F20"/>
          <w:u w:val="none"/>
        </w:rPr>
        <w:t>Menjivar, Cesar J, Domina A () The worship of saints, memories and piety during the Great Schism, in Mónica Zappi, ed Dávid Boulos Jr. and Maria Lasilla Navarro (Eds.), Sacred relics in Christian and Muslim histories, 7 min., Barcelona, Castalia: Universitat de Valladolid, pp. 391–424.</w:t>
      </w:r>
      <w:r>
        <w:rPr>
          <w:i/>
          <w:color w:val="231F20"/>
        </w:rPr>
      </w:r>
      <w:r>
        <w:rPr>
          <w:i/>
          <w:color w:val="231F20"/>
          <w:spacing w:val="-4"/>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i/>
          <w:color w:val="231F20"/>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6"/>
        </w:rPr>
      </w:r>
      <w:r>
        <w:rPr>
          <w:color w:val="231F20"/>
        </w:rPr>
      </w:r>
    </w:p>
    <w:p>
      <w:pPr>
        <w:pStyle w:val="BodyText"/>
        <w:spacing w:line="249" w:lineRule="auto" w:before="6"/>
        <w:ind w:left="963" w:right="108"/>
      </w:pPr>
      <w:r>
        <w:rPr>
          <w:color w:val="231F20"/>
        </w:rPr>
        <w:t>Moretti GR (2011) The atomist actor: Deleuze and Guattari’s phenomenology for contemporary art-science collaborations, Drama &amp; Visions 4 (1): 19–51.</w:t>
      </w:r>
    </w:p>
    <w:p>
      <w:pPr>
        <w:pStyle w:val="BodyText"/>
        <w:spacing w:line="249" w:lineRule="auto" w:before="2"/>
        <w:ind w:left="963" w:right="107" w:firstLine="240"/>
      </w:pPr>
      <w:r>
        <w:rPr>
          <w:b w:val="0"/>
          <w:i w:val="0"/>
          <w:color w:val="231F20"/>
          <w:u w:val="none"/>
        </w:rPr>
        <w:t>Moretti GR (2012) Reliktion science nach Kurt Jooss und Kurt Grosser und Eugenius Dietrich von Friedberg &amp; Klaus Rau des Denkstädt (unpublished doctoral dissertation). Graz, Austria: Princeton University Press.</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14"/>
        </w:rPr>
      </w:r>
      <w:r>
        <w:rPr>
          <w:color w:val="231F20"/>
          <w:spacing w:val="-5"/>
        </w:rPr>
      </w:r>
      <w:r>
        <w:rPr>
          <w:color w:val="231F20"/>
          <w:spacing w:val="-6"/>
        </w:rPr>
      </w:r>
      <w:r>
        <w:rPr>
          <w:color w:val="231F20"/>
        </w:rPr>
      </w:r>
      <w:r>
        <w:rPr>
          <w:color w:val="231F20"/>
          <w:spacing w:val="-5"/>
        </w:rPr>
      </w:r>
      <w:r>
        <w:rPr>
          <w:i/>
          <w:color w:val="231F20"/>
        </w:rPr>
      </w:r>
      <w:r>
        <w:rPr>
          <w:i/>
          <w:color w:val="231F20"/>
          <w:spacing w:val="-6"/>
        </w:rPr>
      </w:r>
      <w:r>
        <w:rPr>
          <w:i/>
          <w:color w:val="231F20"/>
        </w:rPr>
      </w:r>
      <w:r>
        <w:rPr>
          <w:i/>
          <w:color w:val="231F20"/>
          <w:spacing w:val="-6"/>
        </w:rPr>
      </w:r>
      <w:r>
        <w:rPr>
          <w:i/>
          <w:color w:val="231F20"/>
          <w:spacing w:val="-3"/>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spacing w:val="-8"/>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vertAlign w:val="superscript"/>
        </w:rPr>
      </w:r>
      <w:r>
        <w:rPr>
          <w:color w:val="231F20"/>
          <w:spacing w:val="-14"/>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7" w:firstLine="240"/>
      </w:pPr>
      <w:r>
        <w:rPr>
          <w:color w:val="231F20"/>
        </w:rPr>
        <w:t xml:space="preserve"> Moretti GR, Moretti MI and Appenzeller V (2013) Fleischmann KA, Das Wunderkind: Die katholische Christine und die friendsten Holländer in und einem der Nachtigallen durch Verfassung, München:</w:t>
      </w:r>
    </w:p>
    <w:p>
      <w:pPr>
        <w:spacing w:after="0" w:line="249" w:lineRule="auto"/>
        <w:sectPr>
          <w:pgSz w:w="8850" w:h="13270"/>
          <w:pgMar w:header="631" w:footer="0" w:top="900" w:bottom="280" w:left="0" w:right="740"/>
        </w:sectPr>
      </w:pPr>
    </w:p>
    <w:p>
      <w:pPr>
        <w:pStyle w:val="BodyText"/>
        <w:spacing w:before="4"/>
        <w:jc w:val="left"/>
        <w:rPr>
          <w:sz w:val="15"/>
        </w:rPr>
      </w:pPr>
    </w:p>
    <w:p>
      <w:pPr>
        <w:spacing w:line="254" w:lineRule="auto" w:before="92"/>
        <w:ind w:left="1090" w:right="221" w:firstLine="0"/>
        <w:jc w:val="both"/>
        <w:rPr>
          <w:sz w:val="18"/>
        </w:rPr>
      </w:pPr>
      <w:r>
        <w:rPr>
          <w:b w:val="0"/>
          <w:i w:val="0"/>
          <w:color w:val="231F20"/>
          <w:sz w:val="18"/>
          <w:u w:val="none"/>
        </w:rPr>
        <w:t>Morley EC, Belson DA, Lammam NA and Kremer AH () Performing the Good Person: Representing caste, gender and gendered trauma in stand-up comedy, menacing gentility in female comedy, Instance B: Research in Arts &amp; Humanities, 66(1), 63–82.</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pacing w:val="-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6"/>
          <w:sz w:val="18"/>
        </w:rPr>
      </w:r>
      <w:r>
        <w:rPr>
          <w:color w:val="231F20"/>
          <w:sz w:val="18"/>
        </w:rPr>
      </w:r>
      <w:r>
        <w:rPr>
          <w:color w:val="231F20"/>
          <w:spacing w:val="-3"/>
          <w:sz w:val="18"/>
        </w:rPr>
      </w:r>
      <w:r>
        <w:rPr>
          <w:color w:val="231F20"/>
          <w:sz w:val="18"/>
        </w:rPr>
      </w:r>
      <w:r>
        <w:rPr>
          <w:color w:val="231F20"/>
          <w:spacing w:val="-7"/>
          <w:sz w:val="18"/>
        </w:rPr>
      </w:r>
      <w:r>
        <w:rPr>
          <w:color w:val="231F20"/>
          <w:spacing w:val="31"/>
          <w:sz w:val="18"/>
        </w:rPr>
      </w:r>
      <w:r>
        <w:rPr>
          <w:color w:val="231F20"/>
          <w:sz w:val="18"/>
        </w:rPr>
      </w:r>
      <w:r>
        <w:rPr>
          <w:color w:val="231F20"/>
          <w:spacing w:val="-25"/>
          <w:sz w:val="18"/>
        </w:rPr>
      </w:r>
      <w:r>
        <w:rPr>
          <w:color w:val="231F20"/>
          <w:sz w:val="18"/>
        </w:rPr>
      </w:r>
    </w:p>
    <w:p>
      <w:pPr>
        <w:pStyle w:val="BodyText"/>
        <w:spacing w:before="6"/>
        <w:jc w:val="left"/>
        <w:rPr>
          <w:sz w:val="21"/>
        </w:rPr>
      </w:pPr>
    </w:p>
    <w:p>
      <w:pPr>
        <w:pStyle w:val="BodyText"/>
        <w:spacing w:line="249" w:lineRule="auto"/>
        <w:ind w:left="850" w:right="220" w:firstLine="240"/>
      </w:pPr>
      <w:r>
        <w:rPr>
          <w:b w:val="0"/>
          <w:i w:val="0"/>
          <w:color w:val="231F20"/>
          <w:u w:val="none"/>
        </w:rPr>
        <w:t>Motos, Carmen and Ambrosio M and Hamilton H 1991 Areaudry raveurs fantasized and solidified around the impossibility of a parody of Castellucci’s La fuerza amorosita, in Feminist Studies</w:t>
      </w:r>
      <w:r>
        <w:rPr>
          <w:i/>
          <w:color w:val="231F20"/>
        </w:rPr>
      </w:r>
      <w:r>
        <w:rPr>
          <w:color w:val="231F20"/>
        </w:rPr>
      </w:r>
    </w:p>
    <w:p>
      <w:pPr>
        <w:pStyle w:val="BodyText"/>
        <w:spacing w:line="249" w:lineRule="auto" w:before="2"/>
        <w:ind w:left="850" w:right="221" w:firstLine="240"/>
      </w:pPr>
      <w:r>
        <w:rPr>
          <w:b w:val="0"/>
          <w:i w:val="0"/>
          <w:color w:val="231F20"/>
          <w:u w:val="none"/>
        </w:rPr>
        <w:t>4 (2): 143–177.</w:t>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1"/>
        </w:rPr>
      </w:r>
      <w:r>
        <w:rPr>
          <w:i/>
          <w:color w:val="231F20"/>
        </w:rPr>
      </w:r>
      <w:r>
        <w:rPr>
          <w:i/>
          <w:color w:val="231F20"/>
          <w:spacing w:val="-13"/>
        </w:rPr>
      </w:r>
      <w:r>
        <w:rPr>
          <w:i/>
          <w:color w:val="231F20"/>
          <w:spacing w:val="-3"/>
        </w:rPr>
      </w:r>
      <w:r>
        <w:rPr>
          <w:i/>
          <w:color w:val="231F20"/>
        </w:rPr>
      </w:r>
      <w:r>
        <w:rPr>
          <w:color w:val="231F20"/>
        </w:rPr>
      </w:r>
      <w:r>
        <w:rPr>
          <w:color w:val="231F20"/>
          <w:spacing w:val="-5"/>
        </w:rPr>
      </w:r>
      <w:r>
        <w:rPr>
          <w:color w:val="231F20"/>
        </w:rPr>
      </w:r>
      <w:r>
        <w:rPr>
          <w:color w:val="231F20"/>
          <w:vertAlign w:val="superscript"/>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i/>
          <w:color w:val="231F20"/>
          <w:vertAlign w:val="baseline"/>
        </w:rPr>
      </w:r>
      <w:r>
        <w:rPr>
          <w:color w:val="231F20"/>
          <w:vertAlign w:val="baseline"/>
        </w:rPr>
      </w:r>
    </w:p>
    <w:p>
      <w:pPr>
        <w:pStyle w:val="BodyText"/>
        <w:spacing w:line="249" w:lineRule="auto" w:before="9"/>
        <w:ind w:left="850" w:right="220" w:firstLine="240"/>
      </w:pPr>
      <w:r>
        <w:rPr>
          <w:b w:val="0"/>
          <w:i w:val="0"/>
          <w:color w:val="231F20"/>
          <w:u w:val="none"/>
        </w:rPr>
        <w:t>Moretti GR, Moretti Y (2008) Imagenet analysis: Gentiles, informants and the gap between the lines of epistemological research, Theory &amp; Culture 7: 71–108.</w:t>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i/>
          <w:color w:val="231F2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spacing w:val="-5"/>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p>
    <w:p>
      <w:pPr>
        <w:pStyle w:val="BodyText"/>
        <w:spacing w:line="249" w:lineRule="auto" w:before="15"/>
        <w:ind w:left="850" w:right="222" w:firstLine="240"/>
      </w:pPr>
      <w:r>
        <w:rPr>
          <w:b w:val="0"/>
          <w:i w:val="0"/>
          <w:color w:val="231F20"/>
          <w:u w:val="none"/>
        </w:rPr>
        <w:t>Moretti GR, Moretti Y and Lammam N (2010) Redefining the paratext in the face of the anthropodelic marginalia, Theatre &amp; Performance</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1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7"/>
        </w:rPr>
      </w:r>
      <w:r>
        <w:rPr>
          <w:color w:val="231F20"/>
          <w:spacing w:val="-1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8"/>
      </w:pPr>
      <w:r>
        <w:rPr>
          <w:b w:val="0"/>
          <w:i w:val="0"/>
          <w:color w:val="231F20"/>
          <w:u w:val="none"/>
        </w:rPr>
        <w:t>4 (3): 181–206.</w:t>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i/>
          <w:color w:val="231F20"/>
          <w:spacing w:val="-5"/>
        </w:rPr>
      </w:r>
      <w:r>
        <w:rPr>
          <w:color w:val="231F20"/>
        </w:rPr>
      </w:r>
      <w:r>
        <w:rPr>
          <w:color w:val="231F20"/>
          <w:spacing w:val="-5"/>
        </w:rPr>
      </w:r>
      <w:r>
        <w:rPr>
          <w:i/>
          <w:color w:val="231F20"/>
          <w:spacing w:val="-5"/>
        </w:rPr>
      </w:r>
      <w:r>
        <w:rPr>
          <w:i/>
          <w:color w:val="231F2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5"/>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spacing w:val="-3"/>
        </w:rPr>
      </w:r>
      <w:r>
        <w:rPr>
          <w:color w:val="231F20"/>
          <w:spacing w:val="-13"/>
        </w:rPr>
      </w:r>
      <w:r>
        <w:rPr>
          <w:color w:val="231F20"/>
          <w:spacing w:val="-4"/>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3"/>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6"/>
          <w:vertAlign w:val="baseline"/>
        </w:rPr>
      </w:r>
      <w:r>
        <w:rPr>
          <w:color w:val="231F20"/>
          <w:spacing w:val="-3"/>
          <w:vertAlign w:val="baseline"/>
        </w:rPr>
      </w:r>
      <w:r>
        <w:rPr>
          <w:color w:val="231F20"/>
          <w:spacing w:val="-5"/>
          <w:vertAlign w:val="baseline"/>
        </w:rPr>
      </w:r>
      <w:r>
        <w:rPr>
          <w:color w:val="231F20"/>
          <w:spacing w:val="-3"/>
          <w:vertAlign w:val="baseline"/>
        </w:rPr>
      </w:r>
      <w:r>
        <w:rPr>
          <w:color w:val="231F20"/>
          <w:spacing w:val="-6"/>
          <w:vertAlign w:val="baseline"/>
        </w:rPr>
      </w:r>
      <w:r>
        <w:rPr>
          <w:color w:val="231F20"/>
          <w:spacing w:val="-3"/>
          <w:vertAlign w:val="baseline"/>
        </w:rPr>
      </w:r>
      <w:r>
        <w:rPr>
          <w:color w:val="231F20"/>
          <w:vertAlign w:val="baseline"/>
        </w:rPr>
      </w:r>
      <w:r>
        <w:rPr>
          <w:i/>
          <w:color w:val="231F20"/>
          <w:vertAlign w:val="baseline"/>
        </w:rPr>
      </w:r>
      <w:r>
        <w:rPr>
          <w:i/>
          <w:color w:val="231F20"/>
          <w:spacing w:val="-3"/>
          <w:vertAlign w:val="baseline"/>
        </w:rPr>
      </w:r>
      <w:r>
        <w:rPr>
          <w:color w:val="231F20"/>
          <w:spacing w:val="-3"/>
          <w:vertAlign w:val="baseline"/>
        </w:rPr>
      </w:r>
      <w:r>
        <w:rPr>
          <w:color w:val="231F20"/>
          <w:vertAlign w:val="baseline"/>
        </w:rPr>
      </w:r>
      <w:r>
        <w:rPr>
          <w:color w:val="231F20"/>
          <w:spacing w:val="-6"/>
          <w:vertAlign w:val="baseline"/>
        </w:rPr>
      </w:r>
      <w:r>
        <w:rPr>
          <w:color w:val="231F20"/>
          <w:vertAlign w:val="baseline"/>
        </w:rPr>
      </w:r>
      <w:r>
        <w:rPr>
          <w:color w:val="231F20"/>
          <w:spacing w:val="-3"/>
          <w:vertAlign w:val="baseline"/>
        </w:rPr>
      </w:r>
      <w:r>
        <w:rPr>
          <w:color w:val="231F20"/>
          <w:vertAlign w:val="baseline"/>
        </w:rPr>
      </w:r>
      <w:r>
        <w:rPr>
          <w:color w:val="231F20"/>
          <w:spacing w:val="-32"/>
          <w:vertAlign w:val="baseline"/>
        </w:rPr>
      </w:r>
      <w:r>
        <w:rPr>
          <w:color w:val="231F20"/>
          <w:vertAlign w:val="baseline"/>
        </w:rPr>
      </w:r>
    </w:p>
    <w:p>
      <w:pPr>
        <w:pStyle w:val="BodyText"/>
        <w:spacing w:before="6"/>
        <w:jc w:val="left"/>
        <w:rPr>
          <w:sz w:val="21"/>
        </w:rPr>
      </w:pPr>
    </w:p>
    <w:p>
      <w:pPr>
        <w:spacing w:line="254" w:lineRule="auto" w:before="0"/>
        <w:ind w:left="1203" w:right="108" w:firstLine="0"/>
        <w:jc w:val="both"/>
        <w:rPr>
          <w:sz w:val="18"/>
        </w:rPr>
      </w:pPr>
      <w:r>
        <w:rPr>
          <w:b w:val="0"/>
          <w:i w:val="0"/>
          <w:color w:val="231F20"/>
          <w:sz w:val="18"/>
          <w:u w:val="none"/>
        </w:rPr>
        <w:t>Motos, Carmen and Ambrosio M and Hamilton H (2014) Performative significance for playwrights in their referential negotiations with the imagined-gender master: women and the exclusion of their sacred text, in Theory &amp; Culture 5: 283–317.</w:t>
      </w:r>
      <w:r>
        <w:rPr>
          <w:color w:val="231F20"/>
          <w:spacing w:val="-5"/>
          <w:sz w:val="18"/>
        </w:rPr>
      </w:r>
      <w:r>
        <w:rPr>
          <w:color w:val="231F20"/>
          <w:sz w:val="18"/>
        </w:rPr>
      </w:r>
      <w:r>
        <w:rPr>
          <w:color w:val="231F20"/>
          <w:spacing w:val="-5"/>
          <w:sz w:val="18"/>
        </w:rPr>
      </w:r>
      <w:r>
        <w:rPr>
          <w:color w:val="231F20"/>
          <w:sz w:val="18"/>
        </w:rPr>
      </w:r>
      <w:r>
        <w:rPr>
          <w:color w:val="231F20"/>
          <w:spacing w:val="-8"/>
          <w:sz w:val="18"/>
        </w:rPr>
      </w:r>
      <w:r>
        <w:rPr>
          <w:color w:val="231F20"/>
          <w:spacing w:val="-3"/>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3"/>
          <w:sz w:val="18"/>
        </w:rPr>
      </w:r>
      <w:r>
        <w:rPr>
          <w:color w:val="231F20"/>
          <w:sz w:val="18"/>
        </w:rPr>
      </w:r>
      <w:r>
        <w:rPr>
          <w:color w:val="231F20"/>
          <w:spacing w:val="-29"/>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BodyText"/>
        <w:spacing w:before="3"/>
        <w:jc w:val="left"/>
        <w:rPr>
          <w:sz w:val="28"/>
        </w:rPr>
      </w:pPr>
    </w:p>
    <w:p>
      <w:pPr>
        <w:pStyle w:val="Heading1"/>
        <w:spacing w:line="242" w:lineRule="auto"/>
        <w:ind w:left="963" w:right="342"/>
      </w:pPr>
      <w:r>
        <w:rPr>
          <w:color w:val="231F20"/>
        </w:rPr>
        <w:t>Performative Interests and Practices for Musicians</w:t>
      </w:r>
    </w:p>
    <w:p>
      <w:pPr>
        <w:pStyle w:val="BodyText"/>
        <w:spacing w:line="249" w:lineRule="auto" w:before="121"/>
        <w:ind w:left="963" w:right="107"/>
      </w:pPr>
      <w:r>
        <w:rPr>
          <w:b w:val="0"/>
          <w:i w:val="0"/>
          <w:color w:val="231F20"/>
          <w:u w:val="none"/>
        </w:rPr>
        <w:t>Two hands hold more than one mirror. Increased visibility, informality and theatricality are common strategies of dramatists working in a context where they play an important role in a production and ultimately the market. One use of values and tactics is to ensure that each step in a performance is witnessed by other performers and spectators (Quinn, ; Thomas, ; Hansen, ). Notable for their peculiarity is the method of selecting their tasks (Nair, ; Preston, ) at least in part due to the consequence of this concern about having others witness such micro gestures, rather than analyzing the interactions themselves or tracing particular acts of recognition, elaboration or adjustment (Benjamin, ; Deleuze, ). Characterizing a live creation as irreducible makes</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i/>
          <w:color w:val="231F20"/>
        </w:rPr>
      </w:r>
      <w:r>
        <w:rPr>
          <w:i/>
          <w:color w:val="231F20"/>
          <w:spacing w:val="-6"/>
        </w:rPr>
      </w:r>
      <w:r>
        <w:rPr>
          <w:i/>
          <w:color w:val="231F20"/>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i/>
          <w:color w:val="231F20"/>
        </w:rPr>
      </w:r>
      <w:r>
        <w:rPr>
          <w:i/>
          <w:color w:val="231F20"/>
          <w:spacing w:val="-4"/>
        </w:rPr>
      </w:r>
      <w:r>
        <w:rPr>
          <w:i/>
          <w:color w:val="231F20"/>
        </w:rPr>
      </w:r>
      <w:r>
        <w:rPr>
          <w:i/>
          <w:color w:val="231F20"/>
          <w:spacing w:val="-4"/>
        </w:rPr>
      </w:r>
      <w:r>
        <w:rPr>
          <w:i/>
          <w:color w:val="231F20"/>
        </w:rPr>
      </w:r>
      <w:r>
        <w:rPr>
          <w:i/>
          <w:color w:val="231F20"/>
          <w:spacing w:val="-8"/>
        </w:rPr>
      </w:r>
      <w:r>
        <w:rPr>
          <w:i/>
          <w:color w:val="231F20"/>
        </w:rPr>
      </w:r>
      <w:r>
        <w:rPr>
          <w:i/>
          <w:color w:val="231F20"/>
          <w:spacing w:val="-8"/>
        </w:rPr>
      </w:r>
      <w:r>
        <w:rPr>
          <w:i/>
          <w:color w:val="231F20"/>
        </w:rPr>
      </w:r>
      <w:r>
        <w:rPr>
          <w:i/>
          <w:color w:val="231F20"/>
          <w:spacing w:val="-4"/>
        </w:rPr>
      </w:r>
      <w:r>
        <w:rPr>
          <w:i/>
          <w:color w:val="231F20"/>
        </w:rPr>
      </w:r>
      <w:r>
        <w:rPr>
          <w:i/>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4"/>
        </w:rPr>
      </w:r>
      <w:r>
        <w:rPr>
          <w:color w:val="231F20"/>
        </w:rPr>
      </w:r>
      <w:r>
        <w:rPr>
          <w:color w:val="231F20"/>
          <w:spacing w:val="-3"/>
        </w:rPr>
      </w:r>
      <w:r>
        <w:rPr>
          <w:color w:val="231F20"/>
        </w:rPr>
      </w:r>
      <w:r>
        <w:rPr>
          <w:color w:val="231F20"/>
          <w:spacing w:val="-5"/>
        </w:rPr>
      </w:r>
      <w:r>
        <w:rPr>
          <w:color w:val="231F20"/>
        </w:rPr>
      </w:r>
      <w:r>
        <w:rPr>
          <w:color w:val="231F20"/>
          <w:spacing w:val="-13"/>
        </w:rPr>
      </w:r>
      <w:r>
        <w:rPr>
          <w:color w:val="231F20"/>
        </w:rPr>
      </w:r>
    </w:p>
    <w:p>
      <w:pPr>
        <w:pStyle w:val="BodyText"/>
        <w:spacing w:before="6"/>
        <w:jc w:val="left"/>
        <w:rPr>
          <w:sz w:val="21"/>
        </w:rPr>
      </w:pPr>
    </w:p>
    <w:p>
      <w:pPr>
        <w:spacing w:line="254" w:lineRule="auto" w:before="0"/>
        <w:ind w:left="1203" w:right="107" w:firstLine="0"/>
        <w:jc w:val="both"/>
        <w:rPr>
          <w:sz w:val="18"/>
        </w:rPr>
      </w:pPr>
      <w:r>
        <w:rPr>
          <w:b w:val="0"/>
          <w:i w:val="0"/>
          <w:color w:val="231F20"/>
          <w:sz w:val="18"/>
          <w:u w:val="none"/>
        </w:rPr>
        <w:t>performance position carefully esoteric in a very public world of peers intermingled, theorized, codified and evaluated. This kind of reasoning leads to, as Preston writes: “neither a quantification of the intentions nor a recipe for satisfying those intentions and the tastes of</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p>
    <w:p>
      <w:pPr>
        <w:pStyle w:val="BodyText"/>
        <w:spacing w:before="3"/>
        <w:jc w:val="left"/>
        <w:rPr>
          <w:sz w:val="21"/>
        </w:rPr>
      </w:pPr>
    </w:p>
    <w:p>
      <w:pPr>
        <w:pStyle w:val="BodyText"/>
        <w:spacing w:line="249" w:lineRule="auto"/>
        <w:ind w:left="963" w:right="107"/>
      </w:pPr>
      <w:r>
        <w:rPr>
          <w:b w:val="0"/>
          <w:i w:val="0"/>
          <w:color w:val="231F20"/>
          <w:spacing w:val="-3"/>
          <w:u w:val="none"/>
        </w:rPr>
        <w:t xml:space="preserve"> someone else; it operates neither inside the realm of discourse as a totality in its own right but among various enunciations which all have significance, so what in itself does not appear on the page is knowable only by those who enter into punctual and constant familiarity”. The repeated departure from scholarship and writing tradition offers those disciplines a certain novelty about performance that undermines all claims to specificity and enunciation. Even in a different medium such as biographical journalism (Kishoretsky, ), taken in these new voyages from documentary to critical engagement it places a particular aesthetic emphasis on ritual and community, sacred and profane and radical nudity in performance across diﬀerent venues and within play within work breaks.</w:t>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1"/>
      </w:pPr>
      <w:r>
        <w:rPr>
          <w:b w:val="0"/>
          <w:i w:val="0"/>
          <w:color w:val="231F20"/>
          <w:u w:val="none"/>
        </w:rPr>
        <w:t>Vines D, Gallagher S and McKee C, editors. (2011). The ‘October Quarterly’: Reviewing and editing the anthology of research on black dance around the world. Black Dance Journal 18(9):64–89. doi:.</w:t>
      </w:r>
      <w:r>
        <w:rPr>
          <w:color w:val="231F20"/>
          <w:spacing w:val="-14"/>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4"/>
        </w:rPr>
      </w:r>
      <w:r>
        <w:rPr>
          <w:color w:val="231F20"/>
        </w:rPr>
      </w:r>
      <w:r>
        <w:rPr>
          <w:color w:val="231F20"/>
          <w:spacing w:val="-13"/>
        </w:rPr>
      </w:r>
      <w:r>
        <w:rPr>
          <w:color w:val="231F20"/>
        </w:rPr>
      </w:r>
      <w:r>
        <w:rPr>
          <w:color w:val="231F20"/>
          <w:spacing w:val="-17"/>
        </w:rPr>
      </w:r>
      <w:r>
        <w:rPr>
          <w:color w:val="231F20"/>
          <w:spacing w:val="-3"/>
        </w:rPr>
      </w:r>
      <w:r>
        <w:rPr>
          <w:color w:val="231F20"/>
          <w:spacing w:val="-13"/>
        </w:rPr>
      </w:r>
      <w:r>
        <w:rPr>
          <w:color w:val="231F20"/>
        </w:rPr>
      </w:r>
      <w:r>
        <w:rPr>
          <w:color w:val="231F20"/>
          <w:spacing w:val="-1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4"/>
        <w:ind w:left="850" w:right="221" w:firstLine="240"/>
      </w:pPr>
      <w:r>
        <w:rPr>
          <w:b w:val="0"/>
          <w:i w:val="0"/>
          <w:color w:val="231F20"/>
          <w:u w:val="none"/>
        </w:rPr>
        <w:t>Yaron Cohen is Postdoctoral Researcher at the Imagination Lab at NYU Langone Medical Center. His forthcoming course on the work of metaphysics and the language of art explores Maeterlinckian meditation as an affective process following theater experiences, reports his frustration at his inability to connect aesthetic identity with neurophysiological correlations.</w:t>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1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spacing w:val="-3"/>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i/>
          <w:color w:val="231F20"/>
        </w:rPr>
      </w:r>
      <w:r>
        <w:rPr>
          <w:i/>
          <w:color w:val="231F20"/>
          <w:spacing w:val="-12"/>
        </w:rPr>
      </w:r>
      <w:r>
        <w:rPr>
          <w:i/>
          <w:color w:val="231F20"/>
        </w:rPr>
      </w:r>
      <w:r>
        <w:rPr>
          <w:i/>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spacing w:val="-4"/>
        </w:rPr>
      </w:r>
      <w:r>
        <w:rPr>
          <w:color w:val="231F20"/>
          <w:spacing w:val="-4"/>
          <w:vertAlign w:val="superscript"/>
        </w:rPr>
      </w:r>
    </w:p>
    <w:p>
      <w:pPr>
        <w:pStyle w:val="BodyText"/>
        <w:spacing w:line="249" w:lineRule="auto" w:before="7"/>
        <w:ind w:left="850" w:right="222" w:firstLine="240"/>
      </w:pPr>
      <w:r>
        <w:rPr>
          <w:b w:val="0"/>
          <w:i w:val="0"/>
          <w:color w:val="231F20"/>
          <w:u w:val="none"/>
        </w:rPr>
        <w:t>While informal venues call for all discourses based only on the presence of the performative or performative/intangible to be deferred to moments of analysis, when subjectivity asks cultural performativity to define only those acts and associations to which a performative process always reﬂects or incites relationship formation, subjectivity gains ontological fidelity through its process of inquiry. When deliberating here, we will formally attend to the spaces performed as the process of construction. This truly animate, reflexive act of historical research is documented at 35 venues in 33 cities from Europe to Hong Kong, Malaysia to the United States.</w:t>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22"/>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9"/>
        <w:ind w:left="850" w:right="220" w:firstLine="240"/>
      </w:pPr>
      <w:r>
        <w:rPr>
          <w:b w:val="0"/>
          <w:i w:val="0"/>
          <w:color w:val="231F20"/>
          <w:u w:val="none"/>
        </w:rPr>
        <w:t>Individual performances at different times within the structures of research becomes speculaﬁed by superﬁcial, referential acts in conjunction with others. Yet quite apart from disrupting the perpetual pertinentness of subjectivities () something we constantly do to the places represented and the spaces where these settlements operate, performers take care of the culture of permanence for the language of thought.</w:t>
      </w:r>
      <w:r>
        <w:rPr>
          <w:color w:val="231F20"/>
          <w:spacing w:val="-3"/>
        </w:rPr>
      </w:r>
      <w:r>
        <w:rPr>
          <w:color w:val="231F20"/>
        </w:rPr>
      </w:r>
      <w:r>
        <w:rPr>
          <w:color w:val="231F20"/>
          <w:spacing w:val="-5"/>
        </w:rPr>
      </w:r>
      <w:r>
        <w:rPr>
          <w:color w:val="231F20"/>
        </w:rPr>
      </w:r>
      <w:r>
        <w:rPr>
          <w:color w:val="231F20"/>
          <w:spacing w:val="-4"/>
        </w:rPr>
      </w:r>
      <w:r>
        <w:rPr>
          <w:color w:val="231F20"/>
        </w:rPr>
      </w:r>
      <w:r>
        <w:rPr>
          <w:i/>
          <w:color w:val="231F20"/>
        </w:rPr>
      </w:r>
      <w:r>
        <w:rPr>
          <w:color w:val="231F20"/>
        </w:rPr>
      </w:r>
      <w:r>
        <w:rPr>
          <w:i/>
          <w:color w:val="231F20"/>
        </w:rPr>
      </w:r>
      <w:r>
        <w:rPr>
          <w:i/>
          <w:color w:val="231F20"/>
          <w:spacing w:val="-3"/>
        </w:rPr>
      </w:r>
      <w:r>
        <w:rPr>
          <w:color w:val="231F20"/>
          <w:spacing w:val="-3"/>
        </w:rPr>
      </w:r>
      <w:r>
        <w:rPr>
          <w:color w:val="231F20"/>
        </w:rPr>
      </w:r>
      <w:r>
        <w:rPr>
          <w:color w:val="231F20"/>
          <w:spacing w:val="-3"/>
        </w:rPr>
      </w:r>
      <w:r>
        <w:rPr>
          <w:color w:val="231F20"/>
        </w:rPr>
      </w:r>
    </w:p>
    <w:p>
      <w:pPr>
        <w:pStyle w:val="BodyText"/>
        <w:spacing w:line="249" w:lineRule="auto" w:before="7"/>
        <w:ind w:left="850" w:right="221" w:firstLine="240"/>
      </w:pPr>
      <w:r>
        <w:rPr>
          <w:b w:val="0"/>
          <w:i w:val="0"/>
          <w:color w:val="231F20"/>
          <w:spacing w:val="-7"/>
          <w:u w:val="none"/>
        </w:rPr>
        <w:t xml:space="preserve"> The faceless subject is engaging in the determination to create in aesthetic practices relational memory and interpersonal, governing black, Latinx and trans people’s performative discursive futures based upon and against convention going back to Baudry, and more recently the most recent humanist movements in film studies, including James Baldwin’s film, Understanding Narratives (Ang, 2014) and the debate over the ban on No Parking in New York City. Intertextuality (Desai &amp; Desai ) and mirror neurons (Lemons, 2015; Stallings et al., 2017) ﬂw particularly opportunely for relation formation in a cultural that shapes one’s practices. Against convention, phenomenologically rooted in personas within attempts or restrievances of imagined referents, the temporality embedded inside performance practices collective memories with referents within performative territory becomes irreducible due to new conventions that render temporality culturally contingent over time even as traditions are altered through their continuous presence in carceral memory through productivity co-emergence with all other linguistic lives (Amador-Brown, 2019;</w:t>
      </w:r>
      <w:r>
        <w:rPr>
          <w:color w:val="231F20"/>
        </w:rPr>
      </w:r>
      <w:r>
        <w:rPr>
          <w:color w:val="231F20"/>
          <w:spacing w:val="-3"/>
        </w:rPr>
      </w:r>
      <w:r>
        <w:rPr>
          <w:color w:val="231F20"/>
        </w:rPr>
      </w:r>
      <w:r>
        <w:rPr>
          <w:i/>
          <w:color w:val="231F20"/>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9"/>
          <w:vertAlign w:val="baseline"/>
        </w:rPr>
      </w:r>
      <w:r>
        <w:rPr>
          <w:color w:val="231F20"/>
          <w:vertAlign w:val="baseline"/>
        </w:rPr>
      </w:r>
      <w:r>
        <w:rPr>
          <w:color w:val="231F20"/>
          <w:spacing w:val="-7"/>
          <w:vertAlign w:val="baseline"/>
        </w:rPr>
      </w:r>
      <w:r>
        <w:rPr>
          <w:color w:val="231F20"/>
          <w:vertAlign w:val="baseline"/>
        </w:rPr>
      </w:r>
      <w:r>
        <w:rPr>
          <w:color w:val="231F20"/>
          <w:spacing w:val="-29"/>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p>
    <w:p>
      <w:pPr>
        <w:pStyle w:val="BodyText"/>
        <w:spacing w:before="5"/>
        <w:jc w:val="left"/>
        <w:rPr>
          <w:sz w:val="21"/>
        </w:rPr>
      </w:pPr>
    </w:p>
    <w:p>
      <w:pPr>
        <w:spacing w:line="254" w:lineRule="auto" w:before="0"/>
        <w:ind w:left="1090" w:right="0" w:firstLine="0"/>
        <w:jc w:val="left"/>
        <w:rPr>
          <w:sz w:val="18"/>
        </w:rPr>
      </w:pPr>
      <w:r>
        <w:rPr>
          <w:b w:val="0"/>
          <w:i w:val="0"/>
          <w:color w:val="231F20"/>
          <w:sz w:val="18"/>
          <w:u w:val="none"/>
        </w:rPr>
        <w:t>We must live our lives in sympathy with our reputation and keep them already unchanged like some illuminated pictures in a film; […] and when the picture is</w:t>
      </w:r>
      <w:r>
        <w:rPr>
          <w:color w:val="231F20"/>
          <w:spacing w:val="-4"/>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5"/>
          <w:sz w:val="18"/>
        </w:rPr>
      </w:r>
      <w:r>
        <w:rPr>
          <w:color w:val="231F20"/>
          <w:sz w:val="18"/>
        </w:rPr>
      </w:r>
      <w:r>
        <w:rPr>
          <w:color w:val="231F20"/>
          <w:spacing w:val="-15"/>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p>
    <w:p>
      <w:pPr>
        <w:spacing w:after="0" w:line="254" w:lineRule="auto"/>
        <w:jc w:val="left"/>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203" w:right="108" w:firstLine="0"/>
        <w:jc w:val="both"/>
        <w:rPr>
          <w:sz w:val="18"/>
        </w:rPr>
      </w:pPr>
      <w:r>
        <w:rPr>
          <w:b w:val="0"/>
          <w:i w:val="0"/>
          <w:color w:val="231F20"/>
          <w:sz w:val="18"/>
          <w:u w:val="none"/>
        </w:rPr>
        <w:t>determined to adhere to our ideas of them there may be a change in beauty, which we think may indicate an effects of the emotions on some action in its immediate surroundings. (Druckman, 1961, p. 928)</w:t>
      </w:r>
      <w:r>
        <w:rPr>
          <w:color w:val="231F20"/>
          <w:spacing w:val="-3"/>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pacing w:val="-3"/>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BodyText"/>
        <w:spacing w:before="2"/>
        <w:jc w:val="left"/>
        <w:rPr>
          <w:sz w:val="21"/>
        </w:rPr>
      </w:pPr>
    </w:p>
    <w:p>
      <w:pPr>
        <w:pStyle w:val="BodyText"/>
        <w:spacing w:line="249" w:lineRule="auto"/>
        <w:ind w:left="963" w:right="109"/>
      </w:pPr>
      <w:r>
        <w:rPr>
          <w:b w:val="0"/>
          <w:i w:val="0"/>
          <w:color w:val="231F20"/>
          <w:u w:val="none"/>
        </w:rPr>
        <w:t>Given the temporality embedded in performance aesthetics, poses such as race and gender</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spacing w:val="-3"/>
        </w:rPr>
      </w:r>
      <w:r>
        <w:rPr>
          <w:color w:val="231F20"/>
        </w:rPr>
      </w:r>
    </w:p>
    <w:p>
      <w:pPr>
        <w:pStyle w:val="BodyText"/>
        <w:spacing w:line="249" w:lineRule="auto" w:before="2"/>
        <w:ind w:left="963" w:right="107" w:firstLine="240"/>
      </w:pPr>
      <w:r>
        <w:rPr>
          <w:b w:val="0"/>
          <w:i w:val="0"/>
          <w:color w:val="231F20"/>
          <w:u w:val="none"/>
        </w:rPr>
        <w:t xml:space="preserve"> 370 I have referred in the past to intertextuality as the delivery space whereby contemporary race (and, post-1968, gender) performativity becomes contested and reinterpreted within postmodern aesthetics. In Black Skinhead: The Autobiography of Shaun White, Williams notes that intertextuality demonstrates how the operation of discourse through functional contrafactioﬁcations constantly refigures the interaction of active knowledge and constituted knowledge through increasingly memetic intermediaries –that is, by doing theology, Foucauldian dialectics and Deleuze’s notion of the formless or non-grounded object – through shifting between literacies and performative practices and the modes of culture being constructed. I am interested in the ways aesthetic practices enact temporality for theatrical power transfer in order to theorize performative rituals evincing determination of young people and montages of performance and representation following the legacy of colonialism during the 1970s (Leach, 2009). And claims that musical performativity as a matter of neo-colonial maintenance functions as a potent dispositive rhetoric to perform procedural sites of historical/institutional specificity in this post-colonial Ireland, drawing attention to the infinite, shifting unfolding variabilities and possibilities of performing diﬀerent ways of knowing.</w:t>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i/>
          <w:color w:val="231F20"/>
        </w:rPr>
      </w:r>
      <w:r>
        <w:rPr>
          <w:i/>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8"/>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spacing w:val="-8"/>
        </w:rPr>
      </w:r>
      <w:r>
        <w:rPr>
          <w:i/>
          <w:color w:val="231F20"/>
        </w:rPr>
      </w:r>
      <w:r>
        <w:rPr>
          <w:color w:val="231F20"/>
        </w:rPr>
      </w:r>
      <w:r>
        <w:rPr>
          <w:color w:val="231F20"/>
          <w:vertAlign w:val="superscript"/>
        </w:rPr>
      </w:r>
      <w:r>
        <w:rPr>
          <w:color w:val="231F20"/>
          <w:vertAlign w:val="baseline"/>
        </w:rPr>
      </w:r>
      <w:r>
        <w:rPr>
          <w:color w:val="231F20"/>
          <w:spacing w:val="-4"/>
          <w:vertAlign w:val="baseline"/>
        </w:rPr>
      </w:r>
      <w:r>
        <w:rPr>
          <w:color w:val="231F20"/>
          <w:vertAlign w:val="baseline"/>
        </w:rPr>
      </w:r>
      <w:r>
        <w:rPr>
          <w:i/>
          <w:color w:val="231F20"/>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p>
    <w:p>
      <w:pPr>
        <w:pStyle w:val="BodyText"/>
        <w:spacing w:line="249" w:lineRule="auto" w:before="11"/>
        <w:ind w:left="963" w:right="108" w:firstLine="240"/>
      </w:pPr>
      <w:r>
        <w:rPr>
          <w:b w:val="0"/>
          <w:i w:val="0"/>
          <w:color w:val="231F20"/>
          <w:u w:val="none"/>
        </w:rPr>
        <w:t>371 The present article will argue that using images from diﬀerent cultures and discursive trajectories in a process of appropriation creates fluid spaces against which cross-fertilization can ﬁnd. Indeed, ibidem gives the three Countercultural milieus as instances of ‘a conflict, the tendency of the assemblage to modulate surfaces to become familiar and nonrepresentational even when that this is at odds with the intentions of the person concern with the assemblage” (ibid). In order to breach conceptual boundaries between norms of the passive (American/European) and dominant/introduced (Anglophone,</w:t>
      </w:r>
      <w:r>
        <w:rPr>
          <w:i/>
          <w:color w:val="231F2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i/>
          <w:color w:val="231F20"/>
        </w:rPr>
      </w:r>
      <w:r>
        <w:rPr>
          <w:i/>
          <w:color w:val="231F20"/>
          <w:spacing w:val="-11"/>
        </w:rPr>
      </w:r>
      <w:r>
        <w:rPr>
          <w:i/>
          <w:color w:val="231F20"/>
        </w:rPr>
      </w:r>
      <w:r>
        <w:rPr>
          <w:color w:val="231F20"/>
        </w:rPr>
      </w:r>
      <w:r>
        <w:rPr>
          <w:color w:val="231F20"/>
          <w:spacing w:val="-10"/>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spacing w:val="-3"/>
        </w:rPr>
      </w:r>
      <w:r>
        <w:rPr>
          <w:color w:val="231F20"/>
        </w:rPr>
      </w:r>
      <w:r>
        <w:rPr>
          <w:color w:val="231F20"/>
          <w:spacing w:val="-5"/>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i/>
          <w:color w:val="231F20"/>
        </w:rPr>
      </w:r>
      <w:r>
        <w:rPr>
          <w:i/>
          <w:color w:val="231F20"/>
          <w:spacing w:val="-7"/>
        </w:rPr>
      </w:r>
      <w:r>
        <w:rPr>
          <w:i/>
          <w:color w:val="231F20"/>
        </w:rPr>
      </w:r>
      <w:r>
        <w:rPr>
          <w:i/>
          <w:color w:val="231F20"/>
          <w:spacing w:val="-7"/>
        </w:rPr>
      </w:r>
      <w:r>
        <w:rPr>
          <w:i/>
          <w:color w:val="231F20"/>
        </w:rPr>
      </w:r>
      <w:r>
        <w:rPr>
          <w:i/>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spacing w:val="-7"/>
        </w:rPr>
      </w:r>
      <w:r>
        <w:rPr>
          <w:color w:val="231F20"/>
        </w:rPr>
      </w:r>
      <w:r>
        <w:rPr>
          <w:color w:val="231F20"/>
          <w:spacing w:val="-4"/>
        </w:rPr>
      </w:r>
      <w:r>
        <w:rPr>
          <w:color w:val="231F20"/>
        </w:rPr>
      </w:r>
      <w:r>
        <w:rPr>
          <w:i/>
          <w:color w:val="231F20"/>
        </w:rPr>
      </w:r>
      <w:r>
        <w:rPr>
          <w:i/>
          <w:color w:val="231F20"/>
          <w:spacing w:val="-6"/>
        </w:rPr>
      </w:r>
      <w:r>
        <w:rPr>
          <w:i/>
          <w:color w:val="231F20"/>
          <w:spacing w:val="-5"/>
        </w:rPr>
      </w:r>
      <w:r>
        <w:rPr>
          <w:i/>
          <w:color w:val="231F20"/>
        </w:rPr>
      </w:r>
      <w:r>
        <w:rPr>
          <w:i/>
          <w:color w:val="231F20"/>
          <w:spacing w:val="-5"/>
        </w:rPr>
      </w:r>
      <w:r>
        <w:rPr>
          <w:i/>
          <w:color w:val="231F20"/>
        </w:rPr>
      </w:r>
      <w:r>
        <w:rPr>
          <w:i/>
          <w:color w:val="231F20"/>
          <w:spacing w:val="-6"/>
        </w:rPr>
      </w:r>
      <w:r>
        <w:rPr>
          <w:i/>
          <w:color w:val="231F20"/>
        </w:rPr>
      </w:r>
      <w:r>
        <w:rPr>
          <w:color w:val="231F20"/>
        </w:rPr>
      </w:r>
      <w:r>
        <w:rPr>
          <w:color w:val="231F20"/>
          <w:spacing w:val="-5"/>
        </w:rPr>
      </w:r>
      <w:r>
        <w:rPr>
          <w:i/>
          <w:color w:val="231F20"/>
        </w:rPr>
      </w:r>
      <w:r>
        <w:rPr>
          <w:color w:val="231F20"/>
        </w:rPr>
      </w:r>
      <w:r>
        <w:rPr>
          <w:color w:val="231F20"/>
          <w:spacing w:val="-5"/>
        </w:rPr>
      </w:r>
      <w:r>
        <w:rPr>
          <w:i/>
          <w:color w:val="231F20"/>
        </w:rPr>
      </w:r>
      <w:r>
        <w:rPr>
          <w:i/>
          <w:color w:val="231F20"/>
          <w:spacing w:val="-5"/>
        </w:rPr>
      </w:r>
      <w:r>
        <w:rPr>
          <w:i/>
          <w:color w:val="231F20"/>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p>
    <w:p>
      <w:pPr>
        <w:pStyle w:val="BodyText"/>
        <w:spacing w:line="249" w:lineRule="auto" w:before="9"/>
        <w:ind w:left="963" w:right="107" w:firstLine="240"/>
      </w:pPr>
      <w:r>
        <w:rPr>
          <w:b w:val="0"/>
          <w:i w:val="0"/>
          <w:color w:val="231F20"/>
          <w:u w:val="none"/>
        </w:rPr>
        <w:t>Refugee) discourses, frameworks on boundary construction are applied t he performing art field of aesthetic anthropology. The sociology of theory and practice has concentrated on studying how movements within the contexts of performance operate and how these moves necessitate their presence as understandings in the intersubjective networks that re-fertilize them. Current scholarship concentrates on how appropriations transmit information and strategies used by the artists in internalizing concepts such as carceral realism via subconscious analysis and discursive reﬂection. The result has been to interpret the potentially performative elements/ideas as assemblages that extend, directly or indirectly, from their “houses of emission”. Thus, when Parks discusses ‘crossing the line of non-embeddedness’ to include cognitive, subjectivized movements to manage affective flow, she simultaneously places itself within a postcolonial-derived identity and interreferences it to mobility as in the ongoing</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i/>
          <w:color w:val="231F20"/>
        </w:rPr>
      </w:r>
      <w:r>
        <w:rPr>
          <w:i/>
          <w:color w:val="231F20"/>
          <w:spacing w:val="-11"/>
        </w:rPr>
      </w:r>
      <w:r>
        <w:rPr>
          <w:i/>
          <w:color w:val="231F20"/>
        </w:rPr>
      </w:r>
      <w:r>
        <w:rPr>
          <w:i/>
          <w:color w:val="231F20"/>
          <w:spacing w:val="-11"/>
        </w:rPr>
      </w:r>
      <w:r>
        <w:rPr>
          <w:i/>
          <w:color w:val="231F20"/>
        </w:rPr>
      </w:r>
      <w:r>
        <w:rPr>
          <w:i/>
          <w:color w:val="231F20"/>
          <w:spacing w:val="-10"/>
        </w:rPr>
      </w:r>
      <w:r>
        <w:rPr>
          <w:color w:val="231F20"/>
        </w:rPr>
      </w:r>
      <w:r>
        <w:rPr>
          <w:color w:val="231F20"/>
          <w:spacing w:val="-11"/>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p>
    <w:p>
      <w:pPr>
        <w:spacing w:after="0" w:line="249" w:lineRule="auto"/>
        <w:sectPr>
          <w:pgSz w:w="8850" w:h="13270"/>
          <w:pgMar w:header="631" w:footer="0" w:top="900" w:bottom="280" w:left="0" w:right="740"/>
        </w:sectPr>
      </w:pPr>
    </w:p>
    <w:p>
      <w:pPr>
        <w:pStyle w:val="BodyText"/>
        <w:spacing w:before="8"/>
        <w:jc w:val="left"/>
        <w:rPr>
          <w:sz w:val="12"/>
        </w:rPr>
      </w:pPr>
    </w:p>
    <w:p>
      <w:pPr>
        <w:pStyle w:val="Heading1"/>
        <w:spacing w:before="104"/>
        <w:jc w:val="both"/>
      </w:pPr>
      <w:r>
        <w:rPr>
          <w:color w:val="231F20"/>
        </w:rPr>
        <w:t>ii.3 rakes up disjuncture</w:t>
      </w:r>
    </w:p>
    <w:p>
      <w:pPr>
        <w:pStyle w:val="BodyText"/>
        <w:spacing w:line="249" w:lineRule="auto" w:before="123"/>
        <w:ind w:left="850" w:right="220"/>
      </w:pPr>
      <w:r>
        <w:rPr>
          <w:b w:val="0"/>
          <w:i w:val="0"/>
          <w:color w:val="231F20"/>
          <w:u w:val="none"/>
        </w:rPr>
        <w:t>between this ‘softer’ sensibility and its more selfconscious material Iberian context’ (Parks, 15)6. Discussion of migration, pulling the threads from two separate historical studies based along their educations, does not receive equal attention. Remarkably, Parks’s production, Being Green: Rehearsals for Living demonstrates theatre's promise for reﬂecting and discursively disentangling cultural inequalities of displacement in our postcolonial condition, transforming discourses on nativeness/aliensity into possibilities of transcending them according to people’s transnational economies” (Spielberg, 1). The transnational economies of the British colonial entity lead to the acquisition through free trade and transnational capital network-based as an entry point into the global nonstate market through export industries. Thus, how a colonizer copies, feminizes and erases colonized indigenous</w:t>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4"/>
        </w:rPr>
      </w:r>
      <w:r>
        <w:rPr>
          <w:color w:val="231F20"/>
        </w:rPr>
      </w:r>
      <w:r>
        <w:rPr>
          <w:i/>
          <w:color w:val="231F20"/>
        </w:rPr>
      </w:r>
      <w:r>
        <w:rPr>
          <w:color w:val="231F20"/>
        </w:rPr>
      </w:r>
      <w:r>
        <w:rPr>
          <w:color w:val="231F20"/>
          <w:spacing w:val="32"/>
        </w:rPr>
      </w:r>
      <w:r>
        <w:rPr>
          <w:color w:val="231F20"/>
          <w:spacing w:val="-4"/>
        </w:rPr>
      </w:r>
    </w:p>
    <w:p>
      <w:pPr>
        <w:pStyle w:val="ListParagraph"/>
        <w:numPr>
          <w:ilvl w:val="0"/>
          <w:numId w:val="1"/>
        </w:numPr>
        <w:tabs>
          <w:tab w:pos="1100" w:val="left" w:leader="none"/>
        </w:tabs>
        <w:spacing w:line="249" w:lineRule="auto" w:before="9" w:after="0"/>
        <w:ind w:left="850" w:right="207" w:firstLine="0"/>
        <w:jc w:val="right"/>
        <w:rPr>
          <w:sz w:val="20"/>
        </w:rPr>
      </w:pPr>
      <w:r>
        <w:rPr>
          <w:b w:val="0"/>
          <w:i w:val="0"/>
          <w:color w:val="231F20"/>
          <w:sz w:val="20"/>
          <w:u w:val="none"/>
        </w:rPr>
        <w:t>memories and approaches them through endurance, producing cultural acts conforming to paradigm of ‘artutal simplicity’ (Narayan, 206), warrant examination in terms of how to enrich the ‘flow' of crosscultural references from one cultural territory, to another, which in turn fosters transfer processes from one culture to another. Such stuctures may not generalize to the ontological addition of other loci to the play. To optimize the complex formation of capacity diagram in a way that enables visibility while rectifying challenges, counter-transcolonial and border inflections must be studied in relation to (production around four different national scenes of transnational capitalism)7. It indicates her subjectivity in an aesthetically paradigmatic manner through its interdisciplinary, political and contractual forms (as Opera Carta ), linking capital societies/colonisations as a transcolonial frame through colonial subjects through transference of power and its meanings as Ideology (creation of performative spaces subject to abandonment by victims), applied to nonfurther national phenomena via formal background plays. Accordingly, dialectical inquiry into the performances fomented by various playwrights comprises three emancipatory 'basis' as discussed further. With the aim of examining whether these acts could fit within paradigmatic textual practices in the Global North (as seen as the United States of America by Masters and Schapira ), the production considered the complex situation of South Asian theater in North India starting from its earliest stages</w:t>
      </w:r>
      <w:r>
        <w:rPr>
          <w:color w:val="231F20"/>
          <w:spacing w:val="-21"/>
          <w:sz w:val="20"/>
        </w:rPr>
      </w:r>
      <w:r>
        <w:rPr>
          <w:color w:val="231F20"/>
          <w:sz w:val="20"/>
        </w:rPr>
      </w:r>
      <w:r>
        <w:rPr>
          <w:color w:val="231F20"/>
          <w:spacing w:val="-2"/>
          <w:sz w:val="20"/>
        </w:rPr>
      </w:r>
      <w:r>
        <w:rPr>
          <w:color w:val="231F20"/>
          <w:sz w:val="20"/>
        </w:rPr>
      </w:r>
      <w:r>
        <w:rPr>
          <w:color w:val="231F20"/>
          <w:w w:val="10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i/>
          <w:color w:val="231F20"/>
          <w:sz w:val="20"/>
        </w:rPr>
      </w:r>
      <w:r>
        <w:rPr>
          <w:i/>
          <w:color w:val="231F20"/>
          <w:w w:val="100"/>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2"/>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w w:val="100"/>
          <w:sz w:val="20"/>
        </w:rPr>
      </w:r>
      <w:r>
        <w:rPr>
          <w:color w:val="231F20"/>
          <w:sz w:val="20"/>
        </w:rPr>
      </w:r>
      <w:r>
        <w:rPr>
          <w:color w:val="231F20"/>
          <w:spacing w:val="-12"/>
          <w:sz w:val="20"/>
        </w:rPr>
      </w:r>
      <w:r>
        <w:rPr>
          <w:color w:val="231F20"/>
          <w:sz w:val="20"/>
        </w:rPr>
      </w:r>
      <w:r>
        <w:rPr>
          <w:color w:val="231F20"/>
          <w:w w:val="100"/>
          <w:sz w:val="20"/>
        </w:rPr>
      </w:r>
      <w:r>
        <w:rPr>
          <w:color w:val="231F20"/>
          <w:sz w:val="20"/>
        </w:rPr>
      </w:r>
      <w:r>
        <w:rPr>
          <w:i/>
          <w:color w:val="231F20"/>
          <w:sz w:val="20"/>
        </w:rPr>
      </w:r>
      <w:r>
        <w:rPr>
          <w:color w:val="231F20"/>
          <w:sz w:val="20"/>
        </w:rPr>
      </w:r>
      <w:r>
        <w:rPr>
          <w:color w:val="231F20"/>
          <w:spacing w:val="-14"/>
          <w:sz w:val="20"/>
        </w:rPr>
      </w:r>
      <w:r>
        <w:rPr>
          <w:color w:val="231F20"/>
          <w:sz w:val="20"/>
        </w:rPr>
      </w:r>
      <w:r>
        <w:rPr>
          <w:color w:val="231F20"/>
          <w:spacing w:val="-1"/>
          <w:sz w:val="20"/>
        </w:rPr>
      </w:r>
      <w:r>
        <w:rPr>
          <w:color w:val="231F20"/>
          <w:sz w:val="20"/>
        </w:rPr>
      </w:r>
      <w:r>
        <w:rPr>
          <w:color w:val="231F20"/>
          <w:w w:val="9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i/>
          <w:color w:val="231F20"/>
          <w:sz w:val="20"/>
        </w:rPr>
      </w:r>
      <w:r>
        <w:rPr>
          <w:color w:val="231F20"/>
          <w:sz w:val="20"/>
        </w:rPr>
      </w:r>
      <w:r>
        <w:rPr>
          <w:color w:val="231F20"/>
          <w:spacing w:val="3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i/>
          <w:color w:val="231F2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i/>
          <w:color w:val="231F20"/>
          <w:sz w:val="20"/>
        </w:rPr>
      </w:r>
      <w:r>
        <w:rPr>
          <w:i/>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8"/>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6"/>
          <w:sz w:val="20"/>
        </w:rPr>
      </w:r>
      <w:r>
        <w:rPr>
          <w:color w:val="231F20"/>
          <w:sz w:val="20"/>
        </w:rPr>
      </w:r>
      <w:r>
        <w:rPr>
          <w:color w:val="231F20"/>
          <w:spacing w:val="9"/>
          <w:sz w:val="20"/>
        </w:rPr>
      </w:r>
      <w:r>
        <w:rPr>
          <w:color w:val="231F20"/>
          <w:sz w:val="20"/>
        </w:rPr>
      </w:r>
      <w:r>
        <w:rPr>
          <w:color w:val="231F20"/>
          <w:w w:val="99"/>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6"/>
          <w:sz w:val="20"/>
        </w:rPr>
      </w:r>
      <w:r>
        <w:rPr>
          <w:color w:val="231F20"/>
          <w:sz w:val="20"/>
        </w:rPr>
      </w:r>
      <w:r>
        <w:rPr>
          <w:color w:val="231F20"/>
          <w:spacing w:val="5"/>
          <w:sz w:val="20"/>
        </w:rPr>
      </w:r>
      <w:r>
        <w:rPr>
          <w:color w:val="231F20"/>
          <w:sz w:val="20"/>
        </w:rPr>
      </w:r>
      <w:r>
        <w:rPr>
          <w:color w:val="231F20"/>
          <w:spacing w:val="5"/>
          <w:sz w:val="20"/>
        </w:rPr>
      </w:r>
      <w:r>
        <w:rPr>
          <w:color w:val="231F20"/>
          <w:spacing w:val="-3"/>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w w:val="100"/>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pacing w:val="-3"/>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w w:val="100"/>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pacing w:val="-3"/>
          <w:sz w:val="20"/>
        </w:rPr>
      </w:r>
    </w:p>
    <w:p>
      <w:pPr>
        <w:pStyle w:val="ListParagraph"/>
        <w:numPr>
          <w:ilvl w:val="0"/>
          <w:numId w:val="1"/>
        </w:numPr>
        <w:tabs>
          <w:tab w:pos="1129" w:val="left" w:leader="none"/>
        </w:tabs>
        <w:spacing w:line="249" w:lineRule="auto" w:before="15" w:after="0"/>
        <w:ind w:left="850" w:right="220" w:firstLine="0"/>
        <w:jc w:val="both"/>
        <w:rPr>
          <w:sz w:val="20"/>
        </w:rPr>
      </w:pPr>
      <w:r>
        <w:rPr>
          <w:b w:val="0"/>
          <w:i w:val="0"/>
          <w:color w:val="231F20"/>
          <w:sz w:val="20"/>
          <w:u w:val="none"/>
        </w:rPr>
        <w:t>Until Raju was born in 1954, he was known, tacitly understood in Kuo’s/Revanchak’s at the Ram Manohar Lakhmi Dance School9 and studying with Professor Manoharan Manigeel in Barcelona. This fact enabled residents of Hebei province to identify him as a performer whose function in community life, on stage in small urban villages was twofold, to represent those of the indigenous and to advocate for enlightened thinking through his personal knowledge or interests,</w:t>
      </w:r>
      <w:r>
        <w:rPr>
          <w:color w:val="231F20"/>
          <w:spacing w:val="-7"/>
          <w:sz w:val="20"/>
        </w:rPr>
      </w:r>
      <w:r>
        <w:rPr>
          <w:color w:val="231F20"/>
          <w:sz w:val="20"/>
        </w:rPr>
      </w:r>
      <w:r>
        <w:rPr>
          <w:color w:val="231F20"/>
          <w:spacing w:val="-4"/>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7"/>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i/>
          <w:color w:val="231F20"/>
          <w:sz w:val="20"/>
        </w:rPr>
      </w:r>
      <w:r>
        <w:rPr>
          <w:i/>
          <w:color w:val="231F20"/>
          <w:spacing w:val="-3"/>
          <w:sz w:val="20"/>
        </w:rPr>
      </w:r>
      <w:r>
        <w:rPr>
          <w:i/>
          <w:color w:val="231F20"/>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8"/>
          <w:sz w:val="20"/>
        </w:rPr>
      </w:r>
      <w:r>
        <w:rPr>
          <w:color w:val="231F20"/>
          <w:spacing w:val="-3"/>
          <w:sz w:val="20"/>
        </w:rPr>
      </w:r>
      <w:r>
        <w:rPr>
          <w:color w:val="231F20"/>
          <w:spacing w:val="-8"/>
          <w:sz w:val="20"/>
        </w:rPr>
      </w:r>
      <w:r>
        <w:rPr>
          <w:color w:val="231F20"/>
          <w:sz w:val="20"/>
        </w:rPr>
      </w:r>
      <w:r>
        <w:rPr>
          <w:color w:val="231F20"/>
          <w:spacing w:val="-7"/>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1"/>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14"/>
          <w:sz w:val="20"/>
        </w:rPr>
      </w:r>
      <w:r>
        <w:rPr>
          <w:color w:val="231F20"/>
          <w:spacing w:val="-5"/>
          <w:sz w:val="20"/>
        </w:rPr>
      </w:r>
      <w:r>
        <w:rPr>
          <w:color w:val="231F20"/>
          <w:spacing w:val="-7"/>
          <w:sz w:val="20"/>
        </w:rPr>
      </w:r>
      <w:r>
        <w:rPr>
          <w:color w:val="231F20"/>
          <w:sz w:val="20"/>
        </w:rPr>
      </w:r>
      <w:r>
        <w:rPr>
          <w:color w:val="231F20"/>
          <w:spacing w:val="-7"/>
          <w:sz w:val="20"/>
        </w:rPr>
      </w:r>
      <w:r>
        <w:rPr>
          <w:color w:val="231F20"/>
          <w:sz w:val="20"/>
        </w:rPr>
      </w:r>
    </w:p>
    <w:p>
      <w:pPr>
        <w:pStyle w:val="BodyText"/>
        <w:spacing w:line="249" w:lineRule="auto" w:before="6"/>
        <w:ind w:left="850" w:right="220" w:firstLine="240"/>
      </w:pPr>
      <w:r>
        <w:rPr>
          <w:b w:val="0"/>
          <w:i w:val="0"/>
          <w:color w:val="231F20"/>
          <w:u w:val="none"/>
        </w:rPr>
        <w:t>respecting their peace and harmony. Subject for this activity was very specific for his ethnic group, Dalit persons. It was a purely indigenous practice that was meant to act as such, used to strengthen their inherited identity and unity. Raju, unlike Anant and Snehal though, continued to work as non-Dalit puppet theater party organizer</w:t>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spacing w:val="-3"/>
        </w:rPr>
      </w:r>
    </w:p>
    <w:p>
      <w:pPr>
        <w:pStyle w:val="ListParagraph"/>
        <w:numPr>
          <w:ilvl w:val="0"/>
          <w:numId w:val="1"/>
        </w:numPr>
        <w:tabs>
          <w:tab w:pos="1103" w:val="left" w:leader="none"/>
        </w:tabs>
        <w:spacing w:line="249" w:lineRule="auto" w:before="3" w:after="0"/>
        <w:ind w:left="850" w:right="221" w:firstLine="0"/>
        <w:jc w:val="both"/>
        <w:rPr>
          <w:sz w:val="20"/>
        </w:rPr>
      </w:pPr>
      <w:r>
        <w:rPr>
          <w:b w:val="0"/>
          <w:i w:val="0"/>
          <w:color w:val="231F20"/>
          <w:sz w:val="20"/>
          <w:u w:val="none"/>
        </w:rPr>
        <w:t xml:space="preserve"> aspired for views that would help resolve the discourse of “Bharata is sacred and Bharata made up” (, 32). Among the many autonomic and multi-systematic asides used to countenancing texts, Paramahansa Yechury’s () Velopedia playscripts are often called the “Nirbhaya plays.”</w:t>
      </w:r>
      <w:r>
        <w:rPr>
          <w:color w:val="231F20"/>
          <w:spacing w:val="-3"/>
          <w:sz w:val="20"/>
        </w:rPr>
      </w:r>
      <w:r>
        <w:rPr>
          <w:color w:val="231F20"/>
          <w:sz w:val="20"/>
        </w:rPr>
      </w:r>
      <w:r>
        <w:rPr>
          <w:i/>
          <w:color w:val="231F20"/>
          <w:sz w:val="20"/>
        </w:rPr>
      </w:r>
      <w:r>
        <w:rPr>
          <w:color w:val="231F20"/>
          <w:sz w:val="20"/>
        </w:rPr>
      </w:r>
      <w:r>
        <w:rPr>
          <w:color w:val="231F20"/>
          <w:spacing w:val="-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pacing w:val="-9"/>
          <w:sz w:val="20"/>
        </w:rPr>
      </w:r>
    </w:p>
    <w:p>
      <w:pPr>
        <w:spacing w:after="0" w:line="249" w:lineRule="auto"/>
        <w:jc w:val="both"/>
        <w:rPr>
          <w:sz w:val="20"/>
        </w:rPr>
        <w:sectPr>
          <w:pgSz w:w="8850" w:h="13270"/>
          <w:pgMar w:header="631" w:footer="0" w:top="900" w:bottom="280" w:left="0" w:right="740"/>
        </w:sectPr>
      </w:pPr>
    </w:p>
    <w:p>
      <w:pPr>
        <w:pStyle w:val="BodyText"/>
        <w:jc w:val="left"/>
        <w:rPr>
          <w:sz w:val="15"/>
        </w:rPr>
      </w:pPr>
    </w:p>
    <w:p>
      <w:pPr>
        <w:pStyle w:val="BodyText"/>
        <w:spacing w:line="249" w:lineRule="auto" w:before="91"/>
        <w:ind w:left="963" w:right="107"/>
      </w:pPr>
      <w:r>
        <w:rPr>
          <w:b w:val="0"/>
          <w:i w:val="0"/>
          <w:color w:val="231F20"/>
          <w:u w:val="none"/>
        </w:rPr>
        <w:t>compliment an encounter between later Saumyan Bhasin (NaMo as described in )10 (sic) appear in Kalidasa’s kammaCalikkuar (Prakash’s comedy included in )11 and certain Tiratarthi plays listed in, Narayan’s ethnography constitutes also elite references of Narayan,11 Raju is cited as saying, I might be talking about Krishna I should be talking about Sree Bhave (Genghis Khan). Maybe the Assamese need to be chanted more but they mostly seem to mutter that my life is filled with insanity.</w:t>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15"/>
        </w:rPr>
      </w:r>
      <w:r>
        <w:rPr>
          <w:color w:val="231F20"/>
        </w:rPr>
      </w:r>
    </w:p>
    <w:p>
      <w:pPr>
        <w:pStyle w:val="BodyText"/>
        <w:spacing w:before="3"/>
        <w:jc w:val="left"/>
        <w:rPr>
          <w:sz w:val="21"/>
        </w:rPr>
      </w:pPr>
    </w:p>
    <w:p>
      <w:pPr>
        <w:pStyle w:val="Heading2"/>
      </w:pPr>
      <w:r>
        <w:rPr>
          <w:color w:val="231F20"/>
        </w:rPr>
        <w:t>Funding</w:t>
      </w:r>
    </w:p>
    <w:p>
      <w:pPr>
        <w:spacing w:line="254" w:lineRule="auto" w:before="89"/>
        <w:ind w:left="963" w:right="107" w:firstLine="0"/>
        <w:jc w:val="both"/>
        <w:rPr>
          <w:sz w:val="18"/>
        </w:rPr>
      </w:pPr>
      <w:r>
        <w:rPr>
          <w:color w:val="231F20"/>
          <w:sz w:val="18"/>
        </w:rPr>
        <w:t xml:space="preserve"> 1 Kalidasa’s kammaKahar states (p. 138): In spite of the cold weather (Ramadan), owing to excessive fasting, the performance recommenced. Mani Shankar tells good laws of survival to people who consider it a waste of time which leads to disgrace as well as harmful influence on the followers‟ (ibid.).</w:t>
      </w:r>
    </w:p>
    <w:p>
      <w:pPr>
        <w:pStyle w:val="BodyText"/>
        <w:spacing w:before="1"/>
        <w:jc w:val="left"/>
        <w:rPr>
          <w:sz w:val="21"/>
        </w:rPr>
      </w:pPr>
    </w:p>
    <w:p>
      <w:pPr>
        <w:pStyle w:val="Heading2"/>
      </w:pPr>
      <w:r>
        <w:rPr>
          <w:color w:val="231F20"/>
          <w:w w:val="105"/>
        </w:rPr>
        <w:t>ORCID iD</w:t>
      </w:r>
    </w:p>
    <w:p>
      <w:pPr>
        <w:spacing w:before="58"/>
        <w:ind w:left="963" w:right="0" w:firstLine="0"/>
        <w:jc w:val="left"/>
        <w:rPr>
          <w:sz w:val="18"/>
        </w:rPr>
      </w:pPr>
      <w:r>
        <w:rPr>
          <w:b w:val="0"/>
          <w:i w:val="0"/>
          <w:color w:val="231F20"/>
          <w:sz w:val="18"/>
          <w:u w:val="none"/>
        </w:rPr>
        <w:t xml:space="preserve">2 My travels </w:t>
      </w:r>
      <w:r>
        <w:rPr>
          <w:color w:val="231F20"/>
          <w:spacing w:val="-1"/>
          <w:sz w:val="18"/>
        </w:rPr>
      </w:r>
      <w:r>
        <w:rPr>
          <w:color w:val="231F20"/>
          <w:spacing w:val="-1"/>
          <w:position w:val="-3"/>
          <w:sz w:val="18"/>
        </w:rPr>
        <w:drawing>
          <wp:inline distT="0" distB="0" distL="0" distR="0">
            <wp:extent cx="152400" cy="152400"/>
            <wp:effectExtent l="0" t="0" r="0" b="0"/>
            <wp:docPr id="7" name="image4.png"/>
            <wp:cNvGraphicFramePr>
              <a:graphicFrameLocks noChangeAspect="1"/>
            </wp:cNvGraphicFramePr>
            <a:graphic>
              <a:graphicData uri="http://schemas.openxmlformats.org/drawingml/2006/picture">
                <pic:pic>
                  <pic:nvPicPr>
                    <pic:cNvPr id="8" name="image4.png"/>
                    <pic:cNvPicPr/>
                  </pic:nvPicPr>
                  <pic:blipFill>
                    <a:blip r:embed="rId13" cstate="print"/>
                    <a:stretch>
                      <a:fillRect/>
                    </a:stretch>
                  </pic:blipFill>
                  <pic:spPr>
                    <a:xfrm>
                      <a:off x="0" y="0"/>
                      <a:ext cx="152400" cy="152400"/>
                    </a:xfrm>
                    <a:prstGeom prst="rect">
                      <a:avLst/>
                    </a:prstGeom>
                  </pic:spPr>
                </pic:pic>
              </a:graphicData>
            </a:graphic>
          </wp:inline>
        </w:drawing>
      </w:r>
      <w:r>
        <w:rPr>
          <w:color w:val="231F20"/>
          <w:spacing w:val="-1"/>
          <w:position w:val="-3"/>
          <w:sz w:val="18"/>
        </w:rPr>
      </w:r>
      <w:r>
        <w:rPr>
          <w:b w:val="0"/>
          <w:i w:val="0"/>
          <w:color w:val="231F20"/>
          <w:spacing w:val="1"/>
          <w:sz w:val="18"/>
          <w:u w:val="none"/>
        </w:rPr>
        <w:t xml:space="preserve"> 3 Mitra’s Attitude</w:t>
      </w:r>
      <w:r>
        <w:rPr>
          <w:color w:val="231F20"/>
          <w:sz w:val="18"/>
        </w:rPr>
      </w:r>
    </w:p>
    <w:p>
      <w:pPr>
        <w:pStyle w:val="BodyText"/>
        <w:spacing w:before="10"/>
        <w:jc w:val="left"/>
        <w:rPr>
          <w:sz w:val="21"/>
        </w:rPr>
      </w:pPr>
    </w:p>
    <w:p>
      <w:pPr>
        <w:pStyle w:val="Heading2"/>
        <w:spacing w:before="1"/>
      </w:pPr>
      <w:r>
        <w:rPr>
          <w:color w:val="231F20"/>
        </w:rPr>
        <w:t>Notes</w:t>
      </w:r>
    </w:p>
    <w:p>
      <w:pPr>
        <w:pStyle w:val="ListParagraph"/>
        <w:numPr>
          <w:ilvl w:val="0"/>
          <w:numId w:val="2"/>
        </w:numPr>
        <w:tabs>
          <w:tab w:pos="1324" w:val="left" w:leader="none"/>
        </w:tabs>
        <w:spacing w:line="254" w:lineRule="auto" w:before="89" w:after="0"/>
        <w:ind w:left="1323" w:right="107" w:hanging="270"/>
        <w:jc w:val="both"/>
        <w:rPr>
          <w:sz w:val="18"/>
        </w:rPr>
      </w:pPr>
      <w:r>
        <w:rPr>
          <w:b w:val="0"/>
          <w:i w:val="0"/>
          <w:color w:val="231F20"/>
          <w:sz w:val="18"/>
          <w:u w:val="none"/>
        </w:rPr>
        <w:t>4 Trisha Brown’s autobiography reveals Raju’s obsessive quest to emulate her success and lifelong obsession with Marilyn Monroe.</w:t>
      </w:r>
      <w:r>
        <w:rPr>
          <w:color w:val="231F20"/>
          <w:spacing w:val="-4"/>
          <w:sz w:val="18"/>
        </w:rPr>
      </w:r>
      <w:r>
        <w:rPr>
          <w:color w:val="231F20"/>
          <w:sz w:val="18"/>
        </w:rPr>
      </w:r>
      <w:r>
        <w:rPr>
          <w:i/>
          <w:color w:val="231F20"/>
          <w:sz w:val="18"/>
        </w:rPr>
      </w:r>
      <w:r>
        <w:rPr>
          <w:color w:val="231F20"/>
          <w:sz w:val="18"/>
        </w:rPr>
      </w:r>
      <w:r>
        <w:rPr>
          <w:color w:val="231F20"/>
          <w:spacing w:val="-1"/>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 xml:space="preserve"> 5 Natyashastra characters such as Rau-Krishna or Great Britain, see also Manpreet Asad for input on the rhetorical disposition of Ragini as viser referring to Dev Anand in his Equus Manu See which cast aside caste, with its intricate distinctions and would thus have sufficed for creative and intellectual pursuits in his family (Narayan’s own Attitudes to life are summarized in another work:</w:t>
      </w:r>
      <w:r>
        <w:rPr>
          <w:color w:val="231F20"/>
          <w:spacing w:val="-4"/>
          <w:sz w:val="18"/>
        </w:rPr>
      </w:r>
      <w:r>
        <w:rPr>
          <w:color w:val="231F20"/>
          <w:sz w:val="18"/>
        </w:rPr>
      </w:r>
      <w:r>
        <w:rPr>
          <w:color w:val="231F20"/>
          <w:spacing w:val="-3"/>
          <w:sz w:val="18"/>
        </w:rPr>
      </w:r>
      <w:r>
        <w:rPr>
          <w:color w:val="231F20"/>
          <w:sz w:val="18"/>
        </w:rPr>
      </w:r>
    </w:p>
    <w:p>
      <w:pPr>
        <w:pStyle w:val="ListParagraph"/>
        <w:numPr>
          <w:ilvl w:val="0"/>
          <w:numId w:val="2"/>
        </w:numPr>
        <w:tabs>
          <w:tab w:pos="1324" w:val="left" w:leader="none"/>
        </w:tabs>
        <w:spacing w:line="240" w:lineRule="auto" w:before="2" w:after="0"/>
        <w:ind w:left="1323" w:right="0" w:hanging="271"/>
        <w:jc w:val="both"/>
        <w:rPr>
          <w:sz w:val="18"/>
        </w:rPr>
      </w:pPr>
      <w:r>
        <w:rPr>
          <w:color w:val="231F20"/>
          <w:sz w:val="18"/>
        </w:rPr>
        <w:t xml:space="preserve"> following Lord Mountjoy, Dev Anand’s childhood tutor from his visits to European cities, as well as to Laxmi, his wife from his presence in Shindig (;</w:t>
      </w:r>
    </w:p>
    <w:p>
      <w:pPr>
        <w:pStyle w:val="ListParagraph"/>
        <w:numPr>
          <w:ilvl w:val="0"/>
          <w:numId w:val="2"/>
        </w:numPr>
        <w:tabs>
          <w:tab w:pos="1324" w:val="left" w:leader="none"/>
        </w:tabs>
        <w:spacing w:line="254" w:lineRule="auto" w:before="13" w:after="0"/>
        <w:ind w:left="1323" w:right="107" w:hanging="270"/>
        <w:jc w:val="both"/>
        <w:rPr>
          <w:sz w:val="18"/>
        </w:rPr>
      </w:pPr>
      <w:r>
        <w:rPr>
          <w:b w:val="0"/>
          <w:i w:val="0"/>
          <w:color w:val="231F20"/>
          <w:sz w:val="18"/>
          <w:u w:val="none"/>
        </w:rPr>
        <w:t>Van De Graaf’s memoirs reveal contacts with like-minded persons, some living on foreign shores of Europe and these correspond with the surprising sensitivity and modernity of the Natyashastras96.</w:t>
      </w:r>
      <w:r>
        <w:rPr>
          <w:i/>
          <w:color w:val="231F20"/>
          <w:sz w:val="18"/>
        </w:rPr>
      </w:r>
      <w:r>
        <w:rPr>
          <w:color w:val="231F20"/>
          <w:sz w:val="18"/>
        </w:rPr>
      </w:r>
    </w:p>
    <w:p>
      <w:pPr>
        <w:pStyle w:val="ListParagraph"/>
        <w:numPr>
          <w:ilvl w:val="0"/>
          <w:numId w:val="2"/>
        </w:numPr>
        <w:tabs>
          <w:tab w:pos="1324" w:val="left" w:leader="none"/>
        </w:tabs>
        <w:spacing w:line="254" w:lineRule="auto" w:before="2" w:after="0"/>
        <w:ind w:left="1323" w:right="108" w:hanging="270"/>
        <w:jc w:val="both"/>
        <w:rPr>
          <w:sz w:val="18"/>
        </w:rPr>
      </w:pPr>
      <w:r>
        <w:rPr>
          <w:b w:val="0"/>
          <w:i w:val="0"/>
          <w:color w:val="231F20"/>
          <w:sz w:val="18"/>
          <w:u w:val="none"/>
        </w:rPr>
        <w:t>“Kehlani surahbdarshina wa shAmaGBehneesh khayri” (The explanation on how actors develop), TiraiBudaya art gallery’s Bodhi Budaya chotepo58, TiraiBudaya art gallery’s ‘Adoration’ in memory of former client,, Oli (n 76).</w:t>
      </w:r>
      <w:r>
        <w:rPr>
          <w:i/>
          <w:color w:val="231F20"/>
          <w:sz w:val="18"/>
        </w:rPr>
      </w:r>
      <w:r>
        <w:rPr>
          <w:color w:val="231F20"/>
          <w:sz w:val="18"/>
        </w:rPr>
      </w:r>
      <w:r>
        <w:rPr>
          <w:i/>
          <w:color w:val="231F20"/>
          <w:spacing w:val="-5"/>
          <w:sz w:val="18"/>
        </w:rPr>
      </w:r>
      <w:r>
        <w:rPr>
          <w:i/>
          <w:color w:val="231F20"/>
          <w:sz w:val="18"/>
        </w:rPr>
      </w:r>
      <w:r>
        <w:rPr>
          <w:color w:val="231F20"/>
          <w:sz w:val="18"/>
        </w:rPr>
      </w:r>
      <w:r>
        <w:rPr>
          <w:color w:val="231F20"/>
          <w:spacing w:val="-11"/>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i/>
          <w:color w:val="231F20"/>
          <w:sz w:val="18"/>
        </w:rPr>
      </w:r>
      <w:r>
        <w:rPr>
          <w:i/>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pacing w:val="-3"/>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Dushyant voices Olya’s desire to become famous, Raju’s desire to seek womanhood after marriage and Narayan's shifting attitudes within his modern existence are not limited to lust for worldly possessions and potential relationship. On punctuating each anomaly, the remarks reveal Narayan’s abundant visions of improving his classes’ or “understanding of the real state of affairs” (Sharma, 1989/10, 21:426).</w:t>
      </w:r>
      <w:r>
        <w:rPr>
          <w:color w:val="231F20"/>
          <w:spacing w:val="-3"/>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pacing w:val="-3"/>
          <w:sz w:val="18"/>
        </w:rPr>
      </w:r>
      <w:r>
        <w:rPr>
          <w:i/>
          <w:color w:val="231F20"/>
          <w:sz w:val="18"/>
        </w:rPr>
      </w:r>
      <w:r>
        <w:rPr>
          <w:color w:val="231F20"/>
          <w:sz w:val="18"/>
        </w:rPr>
      </w:r>
      <w:r>
        <w:rPr>
          <w:i/>
          <w:color w:val="231F20"/>
          <w:sz w:val="18"/>
        </w:rPr>
      </w:r>
      <w:r>
        <w:rPr>
          <w:color w:val="231F20"/>
          <w:sz w:val="18"/>
        </w:rPr>
      </w:r>
      <w:r>
        <w:rPr>
          <w:color w:val="231F20"/>
          <w:spacing w:val="-7"/>
          <w:sz w:val="18"/>
        </w:rPr>
      </w:r>
      <w:r>
        <w:rPr>
          <w:color w:val="231F20"/>
          <w:spacing w:val="31"/>
          <w:sz w:val="18"/>
        </w:rPr>
      </w:r>
      <w:r>
        <w:rPr>
          <w:color w:val="231F20"/>
          <w:sz w:val="18"/>
        </w:rPr>
      </w:r>
      <w:r>
        <w:rPr>
          <w:color w:val="231F20"/>
          <w:spacing w:val="-6"/>
          <w:sz w:val="18"/>
        </w:rPr>
      </w:r>
      <w:r>
        <w:rPr>
          <w:color w:val="231F20"/>
          <w:sz w:val="18"/>
        </w:rPr>
      </w:r>
    </w:p>
    <w:p>
      <w:pPr>
        <w:pStyle w:val="ListParagraph"/>
        <w:numPr>
          <w:ilvl w:val="0"/>
          <w:numId w:val="2"/>
        </w:numPr>
        <w:tabs>
          <w:tab w:pos="1324" w:val="left" w:leader="none"/>
        </w:tabs>
        <w:spacing w:line="254" w:lineRule="auto" w:before="5" w:after="0"/>
        <w:ind w:left="1323" w:right="108" w:hanging="270"/>
        <w:jc w:val="both"/>
        <w:rPr>
          <w:sz w:val="18"/>
        </w:rPr>
      </w:pPr>
      <w:r>
        <w:rPr>
          <w:b w:val="0"/>
          <w:i w:val="0"/>
          <w:color w:val="231F20"/>
          <w:sz w:val="18"/>
          <w:u w:val="none"/>
        </w:rPr>
        <w:t xml:space="preserve"> Bodhisattva Paramita’s denial of transformation simultaneously known as gharana or “evangelism” and matiṇārjya, either alluding to transformation</w:t>
      </w:r>
      <w:r>
        <w:rPr>
          <w:i/>
          <w:color w:val="231F20"/>
          <w:sz w:val="18"/>
        </w:rPr>
      </w:r>
      <w:r>
        <w:rPr>
          <w:color w:val="231F20"/>
          <w:sz w:val="18"/>
        </w:rPr>
      </w:r>
    </w:p>
    <w:p>
      <w:pPr>
        <w:pStyle w:val="ListParagraph"/>
        <w:numPr>
          <w:ilvl w:val="0"/>
          <w:numId w:val="2"/>
        </w:numPr>
        <w:tabs>
          <w:tab w:pos="1324" w:val="left" w:leader="none"/>
        </w:tabs>
        <w:spacing w:line="254" w:lineRule="auto" w:before="1" w:after="0"/>
        <w:ind w:left="1323" w:right="109" w:hanging="272"/>
        <w:jc w:val="both"/>
        <w:rPr>
          <w:sz w:val="18"/>
        </w:rPr>
      </w:pPr>
      <w:r>
        <w:rPr>
          <w:b w:val="0"/>
          <w:i w:val="0"/>
          <w:color w:val="231F20"/>
          <w:sz w:val="18"/>
          <w:u w:val="none"/>
        </w:rPr>
        <w:t>or lamentation, attests to the importance of Narayan’s own views and desires throughout The Guide; ultimately masking or institutionalising his own shortcomings in each of these sections.</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2"/>
          <w:sz w:val="18"/>
        </w:rPr>
      </w:r>
      <w:r>
        <w:rPr>
          <w:color w:val="231F20"/>
          <w:spacing w:val="-4"/>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28"/>
          <w:sz w:val="18"/>
        </w:rPr>
      </w:r>
      <w:r>
        <w:rPr>
          <w:color w:val="231F20"/>
          <w:spacing w:val="-6"/>
          <w:sz w:val="18"/>
        </w:rPr>
      </w:r>
      <w:r>
        <w:rPr>
          <w:color w:val="231F20"/>
          <w:spacing w:val="-4"/>
          <w:sz w:val="18"/>
        </w:rPr>
      </w:r>
      <w:r>
        <w:rPr>
          <w:color w:val="231F20"/>
          <w:sz w:val="18"/>
        </w:rPr>
      </w:r>
      <w:r>
        <w:rPr>
          <w:color w:val="231F20"/>
          <w:spacing w:val="-2"/>
          <w:sz w:val="18"/>
        </w:rPr>
      </w:r>
      <w:r>
        <w:rPr>
          <w:color w:val="231F20"/>
          <w:sz w:val="18"/>
        </w:rPr>
      </w:r>
    </w:p>
    <w:p>
      <w:pPr>
        <w:pStyle w:val="ListParagraph"/>
        <w:numPr>
          <w:ilvl w:val="0"/>
          <w:numId w:val="2"/>
        </w:numPr>
        <w:tabs>
          <w:tab w:pos="1324" w:val="left" w:leader="none"/>
        </w:tabs>
        <w:spacing w:line="254" w:lineRule="auto" w:before="2" w:after="0"/>
        <w:ind w:left="1323" w:right="108" w:hanging="272"/>
        <w:jc w:val="both"/>
        <w:rPr>
          <w:sz w:val="18"/>
        </w:rPr>
      </w:pPr>
      <w:r>
        <w:rPr>
          <w:b w:val="0"/>
          <w:i w:val="0"/>
          <w:color w:val="231F20"/>
          <w:sz w:val="18"/>
          <w:u w:val="none"/>
        </w:rPr>
        <w:t xml:space="preserve"> From his earliest encounters with American culture, the kaoka pandits around New York heedfully sought involvement with professional theatres in propelling themselves toward the West36.</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9"/>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i/>
          <w:color w:val="231F20"/>
          <w:spacing w:val="-10"/>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pStyle w:val="ListParagraph"/>
        <w:numPr>
          <w:ilvl w:val="0"/>
          <w:numId w:val="2"/>
        </w:numPr>
        <w:tabs>
          <w:tab w:pos="1211" w:val="left" w:leader="none"/>
        </w:tabs>
        <w:spacing w:line="254" w:lineRule="auto" w:before="92" w:after="0"/>
        <w:ind w:left="1210" w:right="208" w:hanging="360"/>
        <w:jc w:val="both"/>
        <w:rPr>
          <w:sz w:val="18"/>
        </w:rPr>
      </w:pPr>
      <w:r>
        <w:rPr>
          <w:b w:val="0"/>
          <w:i w:val="0"/>
          <w:color w:val="231F20"/>
          <w:sz w:val="18"/>
          <w:u w:val="none"/>
        </w:rPr>
        <w:t>entertainment, with journalism providing up to 95 per cent of daily Calcutta’s big shows34. Notwithstanding reservations about conduciveness to sex and the nurture of promiscuity, many kaoka businessmen anticipated desired shifts</w:t>
      </w:r>
      <w:r>
        <w:rPr>
          <w:color w:val="231F20"/>
          <w:spacing w:val="-3"/>
          <w:sz w:val="18"/>
        </w:rPr>
      </w:r>
      <w:r>
        <w:rPr>
          <w:color w:val="231F20"/>
          <w:sz w:val="18"/>
        </w:rPr>
      </w:r>
      <w:r>
        <w:rPr>
          <w:i/>
          <w:color w:val="231F20"/>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in terms of live audience performances to satisfy American sensibilities37. In his mind “American movies are really good for ridiculing Indian people”38, Alan Sheridan believes that popular cultural products may set a tone: that “naturalistic works might as soon be considered conservative</w:t>
      </w:r>
      <w:r>
        <w:rPr>
          <w:color w:val="231F20"/>
          <w:spacing w:val="-5"/>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0" w:hanging="360"/>
        <w:jc w:val="both"/>
        <w:rPr>
          <w:sz w:val="18"/>
        </w:rPr>
      </w:pPr>
      <w:r>
        <w:rPr>
          <w:b w:val="0"/>
          <w:i w:val="0"/>
          <w:color w:val="231F20"/>
          <w:sz w:val="18"/>
          <w:u w:val="none"/>
        </w:rPr>
        <w:t>as conformist”39.20 The gods in these stories don’t seem gigantic or impersonal creations of Hindu mythology but recurring emanations from Bharata’s sacred tableaux. The costume and expressions in these posts persist simultaneously surreal and piercing social satire, evoking experiences of soul-searching among humanistic beings as well as alien hymns to find meaning in unknowable temporal strangeness20.</w:t>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10"/>
          <w:sz w:val="18"/>
        </w:rPr>
      </w:r>
      <w:r>
        <w:rPr>
          <w:color w:val="231F20"/>
          <w:spacing w:val="-5"/>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pacing w:val="-5"/>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pacing w:val="-3"/>
          <w:sz w:val="18"/>
        </w:rPr>
      </w:r>
      <w:r>
        <w:rPr>
          <w:color w:val="231F20"/>
          <w:sz w:val="18"/>
        </w:rPr>
      </w:r>
      <w:r>
        <w:rPr>
          <w:color w:val="231F20"/>
          <w:spacing w:val="-1"/>
          <w:sz w:val="18"/>
        </w:rPr>
      </w:r>
      <w:r>
        <w:rPr>
          <w:color w:val="231F20"/>
          <w:sz w:val="18"/>
        </w:rPr>
      </w:r>
    </w:p>
    <w:p>
      <w:pPr>
        <w:pStyle w:val="ListParagraph"/>
        <w:numPr>
          <w:ilvl w:val="0"/>
          <w:numId w:val="2"/>
        </w:numPr>
        <w:tabs>
          <w:tab w:pos="1211" w:val="left" w:leader="none"/>
        </w:tabs>
        <w:spacing w:line="254" w:lineRule="auto" w:before="3" w:after="0"/>
        <w:ind w:left="1210" w:right="221" w:hanging="360"/>
        <w:jc w:val="both"/>
        <w:rPr>
          <w:sz w:val="18"/>
        </w:rPr>
      </w:pPr>
      <w:r>
        <w:rPr>
          <w:b w:val="0"/>
          <w:i w:val="0"/>
          <w:color w:val="231F20"/>
          <w:sz w:val="18"/>
          <w:u w:val="none"/>
        </w:rPr>
        <w:t xml:space="preserve"> Large productions at German theatres anticipated a wider theatrical community with increased cultural life in Europe40. While cultural diversity may have capitulated in Germany</w:t>
      </w:r>
      <w:r>
        <w:rPr>
          <w:i/>
          <w:color w:val="231F20"/>
          <w:sz w:val="18"/>
        </w:rPr>
      </w:r>
      <w:r>
        <w:rPr>
          <w:color w:val="231F20"/>
          <w:sz w:val="18"/>
        </w:rPr>
      </w:r>
      <w:r>
        <w:rPr>
          <w:color w:val="231F20"/>
          <w:spacing w:val="-28"/>
          <w:sz w:val="18"/>
        </w:rPr>
      </w:r>
      <w:r>
        <w:rPr>
          <w:color w:val="231F20"/>
          <w:sz w:val="18"/>
        </w:rPr>
      </w:r>
    </w:p>
    <w:p>
      <w:pPr>
        <w:pStyle w:val="ListParagraph"/>
        <w:numPr>
          <w:ilvl w:val="0"/>
          <w:numId w:val="2"/>
        </w:numPr>
        <w:tabs>
          <w:tab w:pos="1211" w:val="left" w:leader="none"/>
        </w:tabs>
        <w:spacing w:line="254" w:lineRule="auto" w:before="1" w:after="0"/>
        <w:ind w:left="1210" w:right="222" w:hanging="360"/>
        <w:jc w:val="both"/>
        <w:rPr>
          <w:sz w:val="18"/>
        </w:rPr>
      </w:pPr>
      <w:r>
        <w:rPr>
          <w:b w:val="0"/>
          <w:i w:val="0"/>
          <w:color w:val="231F20"/>
          <w:sz w:val="18"/>
          <w:u w:val="none"/>
        </w:rPr>
        <w:t xml:space="preserve"> followed that influx — the advent of exploitive premiers led to more places catering to the niche, more limited</w:t>
      </w:r>
      <w:r>
        <w:rPr>
          <w:color w:val="231F20"/>
          <w:spacing w:val="-3"/>
          <w:sz w:val="18"/>
        </w:rPr>
      </w:r>
      <w:r>
        <w:rPr>
          <w:color w:val="231F20"/>
          <w:sz w:val="18"/>
        </w:rPr>
      </w:r>
    </w:p>
    <w:p>
      <w:pPr>
        <w:pStyle w:val="ListParagraph"/>
        <w:numPr>
          <w:ilvl w:val="0"/>
          <w:numId w:val="2"/>
        </w:numPr>
        <w:tabs>
          <w:tab w:pos="1211" w:val="left" w:leader="none"/>
        </w:tabs>
        <w:spacing w:line="254" w:lineRule="auto" w:before="1" w:after="0"/>
        <w:ind w:left="1210" w:right="221" w:hanging="360"/>
        <w:jc w:val="both"/>
        <w:rPr>
          <w:sz w:val="18"/>
        </w:rPr>
      </w:pPr>
      <w:r>
        <w:rPr>
          <w:b w:val="0"/>
          <w:i w:val="0"/>
          <w:color w:val="231F20"/>
          <w:sz w:val="18"/>
          <w:u w:val="none"/>
        </w:rPr>
        <w:t>religions in commercial theatre-watching traditions41 such as Hieronymous Beck’s Bausch-inspired Geburtstag,42 Shahrukh Khan’s “missionless gaze”, William Butler Yeats’s variegated life story, etc.: from their adaptations to improvised, new creations during “prettier” events, the ascension of Haider al-Khairi in Germany as an “impromptu” “composer”</w:t>
      </w:r>
      <w:r>
        <w:rPr>
          <w:color w:val="231F20"/>
          <w:spacing w:val="-2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created a network32 or strategic locus of influence behind which inhibited “antithetical” performances often established as refugee protest50 over possible global exploitation of the tragedy’s precarious moral resonances through hybrid mediums: adaptations of extraordinary narratives of convention in discrete documents42 into documentary plays or ‘distressed" plays. In many instances, kaoka plays were cheap, prompt and often formulaic performances masquerading as “commentaries” on contemporary textual, political, or cultural developments: the endless stretches of brandished famous poetry and rasa texts implemented a topical and playful reach, channeling the displacement struggles disguised as Brechtian politics</w:t>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5" w:after="0"/>
        <w:ind w:left="1210" w:right="221" w:hanging="360"/>
        <w:jc w:val="both"/>
        <w:rPr>
          <w:sz w:val="18"/>
        </w:rPr>
      </w:pPr>
      <w:r>
        <w:rPr>
          <w:b w:val="0"/>
          <w:i w:val="0"/>
          <w:color w:val="231F20"/>
          <w:sz w:val="18"/>
          <w:u w:val="none"/>
        </w:rPr>
        <w:t>64 British Columbia lacks ethnographic documentation of its narrowness; however, historical accounts attest: “early colonial relations between Canada and China had a place in some of these things occurring before and after the country gained self determination from Great Britain.” While the foundational relations between these two cultures did develop during the colonial period notes John Mortimer</w:t>
      </w:r>
      <w:r>
        <w:rPr>
          <w:i/>
          <w:color w:val="231F20"/>
          <w:sz w:val="18"/>
        </w:rPr>
      </w:r>
      <w:r>
        <w:rPr>
          <w:color w:val="231F20"/>
          <w:sz w:val="18"/>
        </w:rPr>
      </w:r>
      <w:r>
        <w:rPr>
          <w:color w:val="231F20"/>
          <w:spacing w:val="-6"/>
          <w:sz w:val="18"/>
        </w:rPr>
      </w:r>
      <w:r>
        <w:rPr>
          <w:color w:val="231F20"/>
          <w:sz w:val="18"/>
        </w:rPr>
      </w:r>
      <w:r>
        <w:rPr>
          <w:color w:val="231F20"/>
          <w:spacing w:val="-3"/>
          <w:sz w:val="18"/>
        </w:rPr>
      </w:r>
      <w:r>
        <w:rPr>
          <w:color w:val="231F20"/>
          <w:sz w:val="18"/>
        </w:rPr>
      </w:r>
    </w:p>
    <w:p>
      <w:pPr>
        <w:pStyle w:val="ListParagraph"/>
        <w:numPr>
          <w:ilvl w:val="0"/>
          <w:numId w:val="2"/>
        </w:numPr>
        <w:tabs>
          <w:tab w:pos="1211" w:val="left" w:leader="none"/>
        </w:tabs>
        <w:spacing w:line="240" w:lineRule="auto" w:before="3" w:after="0"/>
        <w:ind w:left="1210" w:right="0" w:hanging="361"/>
        <w:jc w:val="both"/>
        <w:rPr>
          <w:sz w:val="18"/>
        </w:rPr>
      </w:pPr>
      <w:r>
        <w:rPr>
          <w:b w:val="0"/>
          <w:i w:val="0"/>
          <w:color w:val="231F20"/>
          <w:sz w:val="18"/>
          <w:u w:val="none"/>
        </w:rPr>
        <w:t xml:space="preserve"> is aware, Chinese aren’t the only tourists who have visited, explore all kinds of piquancy (and borrow plays with sounds from other languages;</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2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ListParagraph"/>
        <w:numPr>
          <w:ilvl w:val="0"/>
          <w:numId w:val="2"/>
        </w:numPr>
        <w:tabs>
          <w:tab w:pos="1211" w:val="left" w:leader="none"/>
        </w:tabs>
        <w:spacing w:line="254" w:lineRule="auto" w:before="13" w:after="0"/>
        <w:ind w:left="1210" w:right="221" w:hanging="360"/>
        <w:jc w:val="both"/>
        <w:rPr>
          <w:sz w:val="18"/>
        </w:rPr>
      </w:pPr>
      <w:r>
        <w:rPr>
          <w:b w:val="0"/>
          <w:i w:val="0"/>
          <w:color w:val="231F20"/>
          <w:sz w:val="18"/>
          <w:u w:val="none"/>
        </w:rPr>
        <w:t>Victoria Chinese Centre, 2009b). Another form of puppet show performed by two kaoka performers, Mary Evans and Simon Ng, was titled Guru Nanak’s Puppet Show.75 On a flotilla of vessels frequently chartered for transoceanic voyages, Chinese diversified from three dutch unions: the Kong Hiaw Kianguan shi Kawthaman (Hawker) and the Bendigo Lankorian Wang Jian Doubletan, the latter also exported to Singapore.73</w:t>
      </w:r>
      <w:r>
        <w:rPr>
          <w:i/>
          <w:color w:val="231F20"/>
          <w:sz w:val="18"/>
        </w:rPr>
      </w:r>
      <w:r>
        <w:rPr>
          <w:i/>
          <w:color w:val="231F20"/>
          <w:spacing w:val="-3"/>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11"/>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1" w:hanging="360"/>
        <w:jc w:val="both"/>
        <w:rPr>
          <w:sz w:val="18"/>
        </w:rPr>
      </w:pPr>
      <w:r>
        <w:rPr>
          <w:b w:val="0"/>
          <w:i w:val="0"/>
          <w:color w:val="231F20"/>
          <w:sz w:val="18"/>
          <w:u w:val="none"/>
        </w:rPr>
        <w:t xml:space="preserve"> Australian groups like Rosie Manare36 and Zunshine Marshall43 were enfolded into new ties with Singaporean political circles who promoted itinerant performance in Mainland China; for example Garrick Tyger (1552–92), one of Sydney’s most influential Chinese writers, wrote on behalf of Singaporean playwrights Ng Chik Kin (1606–1805) and Rong Xiang (c.1638–1911), whose “producer” was Melbourne playwright</w:t>
      </w:r>
      <w:r>
        <w:rPr>
          <w:color w:val="231F20"/>
          <w:spacing w:val="-7"/>
          <w:sz w:val="18"/>
        </w:rPr>
      </w:r>
      <w:r>
        <w:rPr>
          <w:color w:val="231F20"/>
          <w:sz w:val="18"/>
        </w:rPr>
      </w:r>
      <w:r>
        <w:rPr>
          <w:i/>
          <w:color w:val="231F20"/>
          <w:sz w:val="18"/>
        </w:rPr>
      </w:r>
      <w:r>
        <w:rPr>
          <w:i/>
          <w:color w:val="231F20"/>
          <w:spacing w:val="-3"/>
          <w:sz w:val="18"/>
        </w:rPr>
      </w:r>
      <w:r>
        <w:rPr>
          <w:color w:val="231F20"/>
          <w:sz w:val="18"/>
        </w:rPr>
      </w:r>
      <w:r>
        <w:rPr>
          <w:i/>
          <w:color w:val="231F20"/>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6"/>
          <w:sz w:val="18"/>
        </w:rPr>
      </w:r>
      <w:r>
        <w:rPr>
          <w:color w:val="231F20"/>
          <w:spacing w:val="-8"/>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323" w:right="108" w:firstLine="0"/>
        <w:jc w:val="both"/>
        <w:rPr>
          <w:sz w:val="18"/>
        </w:rPr>
      </w:pPr>
      <w:r>
        <w:rPr>
          <w:b w:val="0"/>
          <w:i w:val="0"/>
          <w:color w:val="231F20"/>
          <w:sz w:val="18"/>
          <w:u w:val="none"/>
        </w:rPr>
        <w:t xml:space="preserve"> JoAnne Chee and Grant Atkinson had responded to Kuo’s interest by drawing on Kuo’s “Peking Opera” inspiration, which originated in microaggressions and systemic undertones of racism in Peking Opera under the direction of Yi Hoe Ping (1631–64), the first Chinese repertory captain to tour Australia and China as a theater director (Ngui 2007, 15–30).44 Playwrights Robert Geiger, Michael Schuster, Jacqueline Feltz, Richard Townsend Jukely­Smith, Ian Dutton, Mark Witton, Marianne Brandeis, Jodie Clark, Deborah Arthur and Gerard Edward Jeano25 had been recruited to perform in various locations across Australia during the 1820s, drawing upon cast differences</w:t>
      </w:r>
      <w:r>
        <w:rPr>
          <w:color w:val="231F20"/>
          <w:spacing w:val="-4"/>
          <w:sz w:val="18"/>
        </w:rPr>
      </w:r>
      <w:r>
        <w:rPr>
          <w:color w:val="231F20"/>
          <w:sz w:val="18"/>
        </w:rPr>
      </w:r>
      <w:r>
        <w:rPr>
          <w:color w:val="231F20"/>
          <w:spacing w:val="-4"/>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p>
    <w:p>
      <w:pPr>
        <w:pStyle w:val="BodyText"/>
        <w:spacing w:before="2"/>
        <w:jc w:val="left"/>
        <w:rPr>
          <w:sz w:val="21"/>
        </w:rPr>
      </w:pPr>
    </w:p>
    <w:p>
      <w:pPr>
        <w:pStyle w:val="Heading2"/>
        <w:spacing w:before="1"/>
      </w:pPr>
      <w:r>
        <w:rPr>
          <w:color w:val="231F20"/>
        </w:rPr>
        <w:t>Ibid.</w:t>
      </w:r>
    </w:p>
    <w:p>
      <w:pPr>
        <w:spacing w:line="254" w:lineRule="auto" w:before="89"/>
        <w:ind w:left="1323" w:right="0" w:hanging="360"/>
        <w:jc w:val="left"/>
        <w:rPr>
          <w:sz w:val="18"/>
        </w:rPr>
      </w:pPr>
      <w:r>
        <w:rPr>
          <w:b w:val="0"/>
          <w:i w:val="0"/>
          <w:color w:val="231F20"/>
          <w:sz w:val="18"/>
          <w:u w:val="none"/>
        </w:rPr>
        <w:t>65 Although there is no exact date of performance linking the establishment in Mandarin Po-</w:t>
      </w:r>
      <w:r>
        <w:rPr>
          <w:i/>
          <w:color w:val="231F20"/>
          <w:sz w:val="18"/>
        </w:rPr>
      </w:r>
      <w:r>
        <w:rPr>
          <w:color w:val="231F20"/>
          <w:sz w:val="18"/>
        </w:rPr>
      </w:r>
      <w:r>
        <w:rPr>
          <w:i/>
          <w:color w:val="231F20"/>
          <w:sz w:val="18"/>
        </w:rPr>
      </w:r>
      <w:r>
        <w:rPr>
          <w:color w:val="231F20"/>
          <w:sz w:val="18"/>
        </w:rPr>
      </w:r>
    </w:p>
    <w:p>
      <w:pPr>
        <w:spacing w:line="254" w:lineRule="auto" w:before="1"/>
        <w:ind w:left="1323" w:right="0" w:hanging="360"/>
        <w:jc w:val="left"/>
        <w:rPr>
          <w:sz w:val="18"/>
        </w:rPr>
      </w:pPr>
      <w:r>
        <w:rPr>
          <w:b w:val="0"/>
          <w:i/>
          <w:color w:val="231F20"/>
          <w:sz w:val="18"/>
          <w:u w:val="none"/>
        </w:rPr>
        <w:t xml:space="preserve"> 1 This transfer did occur in 1789/1801, given that Langkawi 宰代建 in 1926 was administered as government Bengali —and hence also Rai’s earlier name, according to relevant records compiled for Sin Hoe Ping,1926–62.</w:t>
      </w:r>
      <w:r>
        <w:rPr>
          <w:i/>
          <w:color w:val="231F20"/>
          <w:sz w:val="18"/>
        </w:rPr>
      </w:r>
      <w:r>
        <w:rPr>
          <w:color w:val="231F20"/>
          <w:sz w:val="18"/>
        </w:rPr>
      </w:r>
    </w:p>
    <w:p>
      <w:pPr>
        <w:spacing w:before="1"/>
        <w:ind w:left="963" w:right="0" w:firstLine="0"/>
        <w:jc w:val="left"/>
        <w:rPr>
          <w:sz w:val="18"/>
        </w:rPr>
      </w:pPr>
      <w:r>
        <w:rPr>
          <w:b w:val="0"/>
          <w:i w:val="0"/>
          <w:color w:val="231F20"/>
          <w:sz w:val="18"/>
          <w:u w:val="none"/>
        </w:rPr>
        <w:t>2 As I noted in a 2006 view of performances at Hong Kong’s Eldoret Uni-</w:t>
      </w:r>
      <w:r>
        <w:rPr>
          <w:i/>
          <w:color w:val="231F20"/>
          <w:sz w:val="18"/>
        </w:rPr>
      </w:r>
      <w:r>
        <w:rPr>
          <w:color w:val="231F20"/>
          <w:sz w:val="18"/>
        </w:rPr>
      </w:r>
    </w:p>
    <w:p>
      <w:pPr>
        <w:spacing w:line="254" w:lineRule="auto" w:before="13"/>
        <w:ind w:left="1323" w:right="0" w:hanging="360"/>
        <w:jc w:val="left"/>
        <w:rPr>
          <w:sz w:val="18"/>
        </w:rPr>
      </w:pPr>
      <w:r>
        <w:rPr>
          <w:b w:val="0"/>
          <w:i w:val="0"/>
          <w:color w:val="231F20"/>
          <w:sz w:val="18"/>
          <w:u w:val="none"/>
        </w:rPr>
        <w:t>⁎ Corresponding author at: University of Sydney.</w:t>
      </w:r>
      <w:r>
        <w:rPr>
          <w:i/>
          <w:color w:val="231F20"/>
          <w:sz w:val="18"/>
        </w:rPr>
      </w:r>
      <w:r>
        <w:rPr>
          <w:color w:val="231F20"/>
          <w:sz w:val="18"/>
        </w:rPr>
      </w:r>
    </w:p>
    <w:p>
      <w:pPr>
        <w:spacing w:before="2"/>
        <w:ind w:left="963" w:right="0" w:firstLine="0"/>
        <w:jc w:val="left"/>
        <w:rPr>
          <w:sz w:val="18"/>
        </w:rPr>
      </w:pPr>
      <w:r>
        <w:rPr>
          <w:b w:val="0"/>
          <w:i w:val="0"/>
          <w:color w:val="231F20"/>
          <w:sz w:val="18"/>
          <w:u w:val="none"/>
        </w:rPr>
        <w:t xml:space="preserve"> ¼ Hadelia Kung believes that Sin Hoe Ping was formed as Sin Hoe Ping Chi Qiong Tao during the Northern Dynasty.</w:t>
      </w:r>
      <w:r>
        <w:rPr>
          <w:i/>
          <w:color w:val="231F20"/>
          <w:sz w:val="18"/>
        </w:rPr>
      </w:r>
      <w:r>
        <w:rPr>
          <w:color w:val="231F20"/>
          <w:sz w:val="18"/>
        </w:rPr>
      </w:r>
    </w:p>
    <w:p>
      <w:pPr>
        <w:spacing w:before="12"/>
        <w:ind w:left="963" w:right="0" w:firstLine="0"/>
        <w:jc w:val="left"/>
        <w:rPr>
          <w:sz w:val="18"/>
        </w:rPr>
      </w:pPr>
      <w:r>
        <w:rPr>
          <w:b w:val="0"/>
          <w:i w:val="0"/>
          <w:color w:val="231F20"/>
          <w:sz w:val="18"/>
          <w:u w:val="none"/>
        </w:rPr>
        <w:t>⁎ Corresponding author at: University of Tasmania.</w:t>
      </w:r>
      <w:r>
        <w:rPr>
          <w:i/>
          <w:color w:val="231F20"/>
          <w:sz w:val="18"/>
        </w:rPr>
      </w:r>
      <w:r>
        <w:rPr>
          <w:color w:val="231F20"/>
          <w:sz w:val="18"/>
        </w:rPr>
      </w:r>
    </w:p>
    <w:p>
      <w:pPr>
        <w:spacing w:before="13"/>
        <w:ind w:left="1323" w:right="0" w:firstLine="0"/>
        <w:jc w:val="left"/>
        <w:rPr>
          <w:sz w:val="18"/>
        </w:rPr>
      </w:pPr>
      <w:r>
        <w:rPr>
          <w:b w:val="0"/>
          <w:i w:val="0"/>
          <w:color w:val="231F20"/>
          <w:sz w:val="18"/>
          <w:u w:val="none"/>
        </w:rPr>
        <w:t>⁎ Corresponding author at: University of Queensland.</w:t>
      </w:r>
      <w:r>
        <w:rPr>
          <w:i/>
          <w:color w:val="231F20"/>
          <w:sz w:val="18"/>
        </w:rPr>
      </w:r>
      <w:r>
        <w:rPr>
          <w:color w:val="231F20"/>
          <w:sz w:val="18"/>
        </w:rPr>
      </w:r>
      <w:r>
        <w:rPr>
          <w:i/>
          <w:color w:val="231F20"/>
          <w:sz w:val="18"/>
        </w:rPr>
      </w:r>
      <w:r>
        <w:rPr>
          <w:color w:val="231F20"/>
          <w:sz w:val="18"/>
        </w:rPr>
      </w:r>
    </w:p>
    <w:p>
      <w:pPr>
        <w:spacing w:line="254" w:lineRule="auto" w:before="13"/>
        <w:ind w:left="1323" w:right="109" w:hanging="360"/>
        <w:jc w:val="both"/>
        <w:rPr>
          <w:sz w:val="18"/>
        </w:rPr>
      </w:pPr>
      <w:r>
        <w:rPr>
          <w:b w:val="0"/>
          <w:i w:val="0"/>
          <w:color w:val="231F20"/>
          <w:sz w:val="18"/>
          <w:u w:val="none"/>
        </w:rPr>
        <w:t>Dov Gansert directs Kuo Jin Shan (Shao Jun) His Excellency’s Gallic Othello at Westmead Theatre Company (Victoria) from August 8 to November 1, 2019.</w:t>
      </w:r>
      <w:r>
        <w:rPr>
          <w:i/>
          <w:color w:val="231F20"/>
          <w:sz w:val="18"/>
        </w:rPr>
      </w:r>
      <w:r>
        <w:rPr>
          <w:color w:val="231F20"/>
          <w:sz w:val="18"/>
        </w:rPr>
      </w:r>
      <w:r>
        <w:rPr>
          <w:i/>
          <w:color w:val="231F20"/>
          <w:sz w:val="18"/>
        </w:rPr>
      </w:r>
      <w:r>
        <w:rPr>
          <w:color w:val="231F20"/>
          <w:sz w:val="18"/>
        </w:rPr>
      </w:r>
    </w:p>
    <w:p>
      <w:pPr>
        <w:spacing w:line="254" w:lineRule="auto" w:before="2"/>
        <w:ind w:left="1323" w:right="108" w:hanging="360"/>
        <w:jc w:val="both"/>
        <w:rPr>
          <w:sz w:val="18"/>
        </w:rPr>
      </w:pPr>
      <w:r>
        <w:rPr>
          <w:b w:val="0"/>
          <w:i/>
          <w:color w:val="231F20"/>
          <w:sz w:val="18"/>
          <w:u w:val="none"/>
        </w:rPr>
        <w:t>Jiayi Kun focused her Othello Productions at Excalibur Theatre Company (Melbourne) where two plays will be performed on October 7, “(constituting) Group 1 performances during which; characters will mimic scenes from Group 2 performances.” Justin Wei</w:t>
      </w:r>
      <w:r>
        <w:rPr>
          <w:color w:val="231F20"/>
          <w:spacing w:val="-6"/>
          <w:sz w:val="18"/>
        </w:rPr>
      </w:r>
      <w:r>
        <w:rPr>
          <w:i/>
          <w:color w:val="231F20"/>
          <w:sz w:val="18"/>
        </w:rPr>
      </w:r>
      <w:r>
        <w:rPr>
          <w:color w:val="231F20"/>
          <w:sz w:val="18"/>
        </w:rPr>
      </w:r>
      <w:r>
        <w:rPr>
          <w:i/>
          <w:color w:val="231F20"/>
          <w:sz w:val="18"/>
        </w:rPr>
      </w:r>
      <w:r>
        <w:rPr>
          <w:color w:val="231F20"/>
          <w:sz w:val="18"/>
        </w:rPr>
      </w:r>
    </w:p>
    <w:p>
      <w:pPr>
        <w:spacing w:line="254" w:lineRule="auto" w:before="1"/>
        <w:ind w:left="1323" w:right="108" w:hanging="360"/>
        <w:jc w:val="both"/>
        <w:rPr>
          <w:sz w:val="18"/>
        </w:rPr>
      </w:pPr>
      <w:r>
        <w:rPr>
          <w:b w:val="0"/>
          <w:i w:val="0"/>
          <w:color w:val="231F20"/>
          <w:sz w:val="18"/>
          <w:u w:val="none"/>
        </w:rPr>
        <w:t xml:space="preserve"> 2019, “The exiled Chinese playwright of Singapore, Tan Cheng Hock, returns after four years in exile to write The Ghost Guided Tour and Three Ghosts in High Space for Sydney Swan Theatre,” Nan Biao Chuan 5 (2020), 377–378.</w:t>
      </w:r>
      <w:r>
        <w:rPr>
          <w:i/>
          <w:color w:val="231F20"/>
          <w:sz w:val="18"/>
        </w:rPr>
      </w:r>
      <w:r>
        <w:rPr>
          <w:color w:val="231F20"/>
          <w:sz w:val="18"/>
        </w:rPr>
      </w:r>
    </w:p>
    <w:p>
      <w:pPr>
        <w:spacing w:line="254" w:lineRule="auto" w:before="1"/>
        <w:ind w:left="1323" w:right="109" w:hanging="360"/>
        <w:jc w:val="both"/>
        <w:rPr>
          <w:sz w:val="18"/>
        </w:rPr>
      </w:pPr>
      <w:r>
        <w:rPr>
          <w:b w:val="0"/>
          <w:i w:val="0"/>
          <w:color w:val="231F20"/>
          <w:sz w:val="18"/>
          <w:u w:val="none"/>
        </w:rPr>
        <w:t>6 An episode related to this period is as follows: a Chinese performer who had hijacked a Chinese public holiday to attack a market in Singapore severely wounded</w:t>
      </w:r>
      <w:r>
        <w:rPr>
          <w:i/>
          <w:color w:val="231F20"/>
          <w:sz w:val="18"/>
        </w:rPr>
      </w:r>
      <w:r>
        <w:rPr>
          <w:color w:val="231F20"/>
          <w:sz w:val="18"/>
        </w:rPr>
      </w:r>
    </w:p>
    <w:p>
      <w:pPr>
        <w:spacing w:line="254" w:lineRule="auto" w:before="1"/>
        <w:ind w:left="1323" w:right="107" w:hanging="360"/>
        <w:jc w:val="both"/>
        <w:rPr>
          <w:sz w:val="18"/>
        </w:rPr>
      </w:pPr>
      <w:r>
        <w:rPr>
          <w:b w:val="0"/>
          <w:i w:val="0"/>
          <w:color w:val="231F20"/>
          <w:sz w:val="18"/>
          <w:u w:val="none"/>
        </w:rPr>
        <w:t xml:space="preserve"> Lee Kuan Yew, prime minister, who moved swiftly to arrest the culprit, but was cut off by Tan (), then the prime minister, via an interposing representative from Penguin Press, from returning to Thailand.</w:t>
      </w:r>
      <w:r>
        <w:rPr>
          <w:i/>
          <w:color w:val="231F20"/>
          <w:sz w:val="18"/>
        </w:rPr>
      </w:r>
      <w:r>
        <w:rPr>
          <w:color w:val="231F20"/>
          <w:sz w:val="18"/>
        </w:rPr>
      </w:r>
      <w:r>
        <w:rPr>
          <w:color w:val="231F20"/>
          <w:spacing w:val="-26"/>
          <w:sz w:val="18"/>
        </w:rPr>
      </w:r>
      <w:r>
        <w:rPr>
          <w:color w:val="231F20"/>
          <w:sz w:val="18"/>
        </w:rPr>
      </w:r>
    </w:p>
    <w:p>
      <w:pPr>
        <w:spacing w:before="2"/>
        <w:ind w:left="963" w:right="0" w:firstLine="0"/>
        <w:jc w:val="both"/>
        <w:rPr>
          <w:sz w:val="18"/>
        </w:rPr>
      </w:pPr>
      <w:r>
        <w:rPr>
          <w:b w:val="0"/>
          <w:i w:val="0"/>
          <w:color w:val="231F20"/>
          <w:sz w:val="18"/>
          <w:u w:val="none"/>
        </w:rPr>
        <w:t xml:space="preserve"> 8 It was reported in Fourth Estate II (Jan 2020): “ When Cecil Liddell met with the premiers of Australia and New Zealand to discuss the flow of</w:t>
      </w:r>
      <w:r>
        <w:rPr>
          <w:i/>
          <w:color w:val="231F20"/>
          <w:spacing w:val="17"/>
          <w:sz w:val="18"/>
        </w:rPr>
      </w:r>
      <w:r>
        <w:rPr>
          <w:i/>
          <w:color w:val="231F20"/>
          <w:sz w:val="18"/>
        </w:rPr>
      </w:r>
      <w:r>
        <w:rPr>
          <w:i/>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p>
    <w:p>
      <w:pPr>
        <w:spacing w:line="254" w:lineRule="auto" w:before="13"/>
        <w:ind w:left="963" w:right="108" w:firstLine="360"/>
        <w:jc w:val="both"/>
        <w:rPr>
          <w:i/>
          <w:sz w:val="18"/>
        </w:rPr>
      </w:pPr>
      <w:r>
        <w:rPr>
          <w:b w:val="0"/>
          <w:i w:val="0"/>
          <w:color w:val="231F20"/>
          <w:sz w:val="18"/>
          <w:u w:val="none"/>
        </w:rPr>
        <w:t xml:space="preserve"> foreign productions into local theatres, he found that almost all of them were scared off or intimidated into not closing on a new theatrical</w:t>
      </w:r>
      <w:hyperlink r:id="rId14">
        <w:r>
          <w:rPr>
            <w:color w:val="231F20"/>
            <w:sz w:val="18"/>
          </w:rPr>
          <w:t>http://search.proquest.com/docview/470475614?pq-origsite=summon</w:t>
        </w:r>
      </w:hyperlink>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p>
    <w:p>
      <w:pPr>
        <w:spacing w:before="1"/>
        <w:ind w:left="1323" w:right="0" w:firstLine="0"/>
        <w:jc w:val="both"/>
        <w:rPr>
          <w:sz w:val="18"/>
        </w:rPr>
      </w:pPr>
      <w:r>
        <w:rPr>
          <w:b w:val="0"/>
          <w:i/>
          <w:color w:val="231F20"/>
          <w:sz w:val="18"/>
          <w:u w:val="none"/>
        </w:rPr>
        <w:t xml:space="preserve"> The High Street Journal homepage (</w:t>
      </w:r>
      <w:r>
        <w:rPr>
          <w:color w:val="231F20"/>
          <w:sz w:val="18"/>
        </w:rPr>
      </w:r>
    </w:p>
    <w:p>
      <w:pPr>
        <w:spacing w:line="254" w:lineRule="auto" w:before="13"/>
        <w:ind w:left="1323" w:right="0" w:hanging="360"/>
        <w:jc w:val="left"/>
        <w:rPr>
          <w:sz w:val="18"/>
        </w:rPr>
      </w:pPr>
      <w:r>
        <w:rPr>
          <w:b w:val="0"/>
          <w:i/>
          <w:color w:val="231F20"/>
          <w:sz w:val="18"/>
          <w:u w:val="none"/>
        </w:rPr>
        <w:t xml:space="preserve"> 9 Of Rotman School of Management (New York) for its interest in Liddell’s works there was also no net result with regards to percentage of diverse genres being represented;</w:t>
      </w:r>
      <w:r>
        <w:rPr>
          <w:i/>
          <w:color w:val="231F20"/>
          <w:sz w:val="18"/>
        </w:rPr>
      </w:r>
      <w:r>
        <w:rPr>
          <w:color w:val="231F20"/>
          <w:sz w:val="18"/>
        </w:rPr>
      </w:r>
    </w:p>
    <w:p>
      <w:pPr>
        <w:spacing w:line="254" w:lineRule="auto" w:before="1"/>
        <w:ind w:left="1323" w:right="36" w:hanging="360"/>
        <w:jc w:val="left"/>
        <w:rPr>
          <w:sz w:val="18"/>
        </w:rPr>
      </w:pPr>
      <w:r>
        <w:rPr>
          <w:b w:val="0"/>
          <w:i w:val="0"/>
          <w:color w:val="231F20"/>
          <w:sz w:val="18"/>
          <w:u w:val="none"/>
        </w:rPr>
        <w:t>10 We have no records of Lim Guan Yin kuoang performing laterally at Sotheby's for instance.</w:t>
      </w:r>
      <w:r>
        <w:rPr>
          <w:i/>
          <w:color w:val="231F20"/>
          <w:sz w:val="18"/>
        </w:rPr>
      </w:r>
      <w:r>
        <w:rPr>
          <w:color w:val="231F20"/>
          <w:sz w:val="18"/>
        </w:rPr>
      </w:r>
      <w:r>
        <w:rPr>
          <w:i/>
          <w:color w:val="231F20"/>
          <w:sz w:val="18"/>
        </w:rPr>
      </w:r>
      <w:r>
        <w:rPr>
          <w:color w:val="231F20"/>
          <w:sz w:val="18"/>
        </w:rPr>
      </w:r>
    </w:p>
    <w:p>
      <w:pPr>
        <w:spacing w:before="1"/>
        <w:ind w:left="963" w:right="0" w:firstLine="0"/>
        <w:jc w:val="left"/>
        <w:rPr>
          <w:i/>
          <w:sz w:val="18"/>
        </w:rPr>
      </w:pPr>
      <w:r>
        <w:rPr>
          <w:b w:val="0"/>
          <w:i w:val="0"/>
          <w:color w:val="231F20"/>
          <w:sz w:val="18"/>
          <w:u w:val="none"/>
        </w:rPr>
        <w:t xml:space="preserve"> 11 Performance details are somewhat variegated; however these plays are almost all familiar to practitioners</w:t>
      </w:r>
      <w:r>
        <w:rPr>
          <w:i/>
          <w:color w:val="231F20"/>
          <w:sz w:val="18"/>
        </w:rPr>
      </w:r>
    </w:p>
    <w:p>
      <w:pPr>
        <w:spacing w:line="254" w:lineRule="auto" w:before="13"/>
        <w:ind w:left="1323" w:right="0" w:firstLine="0"/>
        <w:jc w:val="left"/>
        <w:rPr>
          <w:sz w:val="18"/>
        </w:rPr>
      </w:pPr>
      <w:r>
        <w:rPr>
          <w:b w:val="0"/>
          <w:i w:val="0"/>
          <w:color w:val="231F20"/>
          <w:sz w:val="18"/>
          <w:u w:val="none"/>
        </w:rPr>
        <w:t>12 By 21 May 2012, Li Cheng ren was spending more time in Singapore than Bangkok.</w:t>
      </w:r>
      <w:r>
        <w:rPr>
          <w:color w:val="231F20"/>
          <w:sz w:val="18"/>
        </w:rPr>
      </w:r>
    </w:p>
    <w:p>
      <w:pPr>
        <w:spacing w:before="1"/>
        <w:ind w:left="963" w:right="0" w:firstLine="0"/>
        <w:jc w:val="both"/>
        <w:rPr>
          <w:sz w:val="18"/>
        </w:rPr>
      </w:pPr>
      <w:r>
        <w:rPr>
          <w:b w:val="0"/>
          <w:i w:val="0"/>
          <w:color w:val="231F20"/>
          <w:sz w:val="18"/>
          <w:u w:val="none"/>
        </w:rPr>
        <w:t>13 See “Tourism in Singapore” under “State development,” Tourism Industry in Singapore 1</w:t>
      </w:r>
      <w:r>
        <w:rPr>
          <w:i/>
          <w:color w:val="231F20"/>
          <w:sz w:val="18"/>
        </w:rPr>
      </w:r>
      <w:r>
        <w:rPr>
          <w:color w:val="231F20"/>
          <w:sz w:val="18"/>
        </w:rPr>
      </w:r>
    </w:p>
    <w:p>
      <w:pPr>
        <w:spacing w:line="254" w:lineRule="auto" w:before="13"/>
        <w:ind w:left="1323" w:right="107" w:firstLine="0"/>
        <w:jc w:val="both"/>
        <w:rPr>
          <w:sz w:val="18"/>
        </w:rPr>
      </w:pPr>
      <w:r>
        <w:rPr>
          <w:b w:val="0"/>
          <w:i w:val="0"/>
          <w:color w:val="231F20"/>
          <w:sz w:val="18"/>
          <w:u w:val="none"/>
        </w:rPr>
        <w:t>.12 I documented my experience of 21 May in “Singaporea: a dance study and historical overview”, VPR,</w:t>
      </w:r>
      <w:r>
        <w:rPr>
          <w:i/>
          <w:color w:val="231F20"/>
          <w:sz w:val="18"/>
        </w:rPr>
      </w:r>
      <w:r>
        <w:rPr>
          <w:color w:val="231F20"/>
          <w:sz w:val="18"/>
        </w:rPr>
      </w:r>
    </w:p>
    <w:p>
      <w:pPr>
        <w:spacing w:line="254" w:lineRule="auto" w:before="2"/>
        <w:ind w:left="1323" w:right="109" w:hanging="360"/>
        <w:jc w:val="both"/>
        <w:rPr>
          <w:sz w:val="18"/>
        </w:rPr>
      </w:pPr>
      <w:r>
        <w:rPr>
          <w:b w:val="0"/>
          <w:i/>
          <w:color w:val="231F20"/>
          <w:sz w:val="18"/>
          <w:u w:val="none"/>
        </w:rPr>
        <w:t xml:space="preserve"> Singapore, vol. 15, no. 2 (Spring 2011), 201–229; and I documented my subsequent visit to tourist information about Leng Wen Rong’s work</w:t>
      </w:r>
      <w:r>
        <w:rPr>
          <w:i/>
          <w:color w:val="231F20"/>
          <w:sz w:val="18"/>
        </w:rPr>
      </w:r>
      <w:r>
        <w:rPr>
          <w:color w:val="231F20"/>
          <w:sz w:val="18"/>
        </w:rPr>
      </w:r>
    </w:p>
    <w:p>
      <w:pPr>
        <w:spacing w:before="1"/>
        <w:ind w:left="963" w:right="0" w:firstLine="0"/>
        <w:jc w:val="both"/>
        <w:rPr>
          <w:sz w:val="18"/>
        </w:rPr>
      </w:pPr>
      <w:r>
        <w:rPr>
          <w:b w:val="0"/>
          <w:i w:val="0"/>
          <w:color w:val="231F20"/>
          <w:sz w:val="18"/>
          <w:u w:val="none"/>
        </w:rPr>
        <w:t xml:space="preserve"> 14 See “Yuen Lokei is the tag-team of Performing Chinese Artistes” under “Performer Culture in Today”.</w:t>
      </w:r>
      <w:r>
        <w:rPr>
          <w:i/>
          <w:color w:val="231F20"/>
          <w:sz w:val="18"/>
        </w:rPr>
      </w:r>
      <w:r>
        <w:rPr>
          <w:color w:val="231F20"/>
          <w:sz w:val="18"/>
        </w:rPr>
      </w:r>
    </w:p>
    <w:p>
      <w:pPr>
        <w:spacing w:line="254" w:lineRule="auto" w:before="13"/>
        <w:ind w:left="1323" w:right="108" w:hanging="360"/>
        <w:jc w:val="both"/>
        <w:rPr>
          <w:sz w:val="18"/>
        </w:rPr>
      </w:pPr>
      <w:r>
        <w:rPr>
          <w:b w:val="0"/>
          <w:i/>
          <w:color w:val="231F20"/>
          <w:sz w:val="18"/>
          <w:u w:val="none"/>
        </w:rPr>
        <w:t xml:space="preserve"> 15 My year in Singapore, University of Westminster under, Norwich University under “Travel &amp; Destination Planning” in “What Britain Matters”.</w:t>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before="92"/>
        <w:ind w:left="850" w:right="0" w:firstLine="0"/>
        <w:jc w:val="left"/>
        <w:rPr>
          <w:sz w:val="18"/>
        </w:rPr>
      </w:pPr>
      <w:r>
        <w:rPr>
          <w:b w:val="0"/>
          <w:i w:val="0"/>
          <w:color w:val="231F20"/>
          <w:sz w:val="18"/>
          <w:u w:val="none"/>
        </w:rPr>
        <w:t xml:space="preserve"> 16 Due to an editing delay, all correspondence is addressed to Tan Yuan.</w:t>
      </w:r>
      <w:r>
        <w:rPr>
          <w:i/>
          <w:color w:val="231F20"/>
          <w:sz w:val="18"/>
        </w:rPr>
      </w:r>
      <w:r>
        <w:rPr>
          <w:color w:val="231F20"/>
          <w:sz w:val="18"/>
        </w:rPr>
      </w:r>
    </w:p>
    <w:p>
      <w:pPr>
        <w:spacing w:line="254" w:lineRule="auto" w:before="13"/>
        <w:ind w:left="850" w:right="219" w:firstLine="0"/>
        <w:jc w:val="left"/>
        <w:rPr>
          <w:i/>
          <w:sz w:val="18"/>
        </w:rPr>
      </w:pPr>
      <w:r>
        <w:rPr>
          <w:b w:val="0"/>
          <w:i w:val="0"/>
          <w:color w:val="231F20"/>
          <w:sz w:val="18"/>
          <w:u w:val="none"/>
        </w:rPr>
        <w:t>17 Stage performance dates and times are given for this article can be found in the endnotes to this Journal article, and the sections below.</w:t>
      </w:r>
      <w:r>
        <w:rPr>
          <w:i/>
          <w:color w:val="231F20"/>
          <w:sz w:val="18"/>
        </w:rPr>
      </w:r>
      <w:r>
        <w:rPr>
          <w:color w:val="231F20"/>
          <w:sz w:val="18"/>
        </w:rPr>
      </w:r>
      <w:r>
        <w:rPr>
          <w:i/>
          <w:color w:val="231F20"/>
          <w:sz w:val="18"/>
        </w:rPr>
      </w:r>
    </w:p>
    <w:p>
      <w:pPr>
        <w:spacing w:before="1"/>
        <w:ind w:left="1210" w:right="0" w:firstLine="0"/>
        <w:jc w:val="left"/>
        <w:rPr>
          <w:sz w:val="18"/>
        </w:rPr>
      </w:pPr>
      <w:r>
        <w:rPr>
          <w:b w:val="0"/>
          <w:i w:val="0"/>
          <w:color w:val="231F20"/>
          <w:sz w:val="18"/>
          <w:u w:val="none"/>
        </w:rPr>
        <w:t xml:space="preserve"> 18 Lists of supplementary material are available</w:t>
      </w:r>
      <w:r>
        <w:rPr>
          <w:color w:val="231F20"/>
          <w:sz w:val="18"/>
        </w:rPr>
      </w:r>
    </w:p>
    <w:p>
      <w:pPr>
        <w:spacing w:line="254" w:lineRule="auto" w:before="13"/>
        <w:ind w:left="1210" w:right="219" w:hanging="360"/>
        <w:jc w:val="left"/>
        <w:rPr>
          <w:sz w:val="18"/>
        </w:rPr>
      </w:pPr>
      <w:r>
        <w:rPr>
          <w:b w:val="0"/>
          <w:i w:val="0"/>
          <w:color w:val="231F20"/>
          <w:sz w:val="18"/>
          <w:u w:val="none"/>
        </w:rPr>
        <w:t xml:space="preserve"> 19 See Georgios Kyrissis, The Very Hungry Ghosts of Lourdes: Towards Revisioning Translation Practice in Southeast Asia (PhD diss.,</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color w:val="231F20"/>
          <w:sz w:val="18"/>
        </w:rPr>
      </w:r>
    </w:p>
    <w:p>
      <w:pPr>
        <w:spacing w:line="254" w:lineRule="auto" w:before="1"/>
        <w:ind w:left="850" w:right="2541" w:firstLine="0"/>
        <w:jc w:val="left"/>
        <w:rPr>
          <w:sz w:val="18"/>
        </w:rPr>
      </w:pPr>
      <w:r>
        <w:rPr>
          <w:b w:val="0"/>
          <w:i w:val="0"/>
          <w:color w:val="231F20"/>
          <w:sz w:val="18"/>
          <w:u w:val="none"/>
        </w:rPr>
        <w:t xml:space="preserve"> Nsw Australia 2018); Michael Flathwick, “Getting Real: Making Real Stories Visible to the Public (‘Access’)”, Routledge Permanent</w:t>
      </w:r>
      <w:r>
        <w:rPr>
          <w:i/>
          <w:color w:val="231F20"/>
          <w:sz w:val="18"/>
        </w:rPr>
      </w:r>
      <w:r>
        <w:rPr>
          <w:color w:val="231F20"/>
          <w:sz w:val="18"/>
        </w:rPr>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22 Theatre Companion, Seoul, 东宮菲戏曲 (2017), 7–9. “Funding... Retrieved from</w:t>
      </w:r>
      <w:r>
        <w:rPr>
          <w:i/>
          <w:color w:val="231F20"/>
          <w:sz w:val="18"/>
        </w:rPr>
      </w:r>
      <w:r>
        <w:rPr>
          <w:color w:val="231F20"/>
          <w:sz w:val="18"/>
        </w:rPr>
      </w:r>
      <w:r>
        <w:rPr>
          <w:i/>
          <w:color w:val="231F20"/>
          <w:sz w:val="18"/>
        </w:rPr>
      </w:r>
      <w:r>
        <w:rPr>
          <w:color w:val="231F20"/>
          <w:sz w:val="18"/>
        </w:rPr>
      </w:r>
    </w:p>
    <w:p>
      <w:pPr>
        <w:spacing w:line="254" w:lineRule="auto" w:before="1"/>
        <w:ind w:left="179" w:right="221" w:firstLine="0"/>
        <w:jc w:val="right"/>
        <w:rPr>
          <w:sz w:val="18"/>
        </w:rPr>
      </w:pPr>
      <w:r>
        <w:rPr>
          <w:b w:val="0"/>
          <w:i w:val="0"/>
          <w:color w:val="231F20"/>
          <w:sz w:val="18"/>
          <w:u w:val="none"/>
        </w:rPr>
        <w:t>Godrej “Lean Through Translation”, (2019); Rhodes and Decety, “Why Losing the ‘80s’ Can Make You Feel Anymore Entranced”, “Asian Ethnology”, 21 (2003); and Yudhishthira, Pantographing Identity: Translation, Performance, and the Thai</w:t>
      </w:r>
      <w:r>
        <w:rPr>
          <w:i/>
          <w:color w:val="231F20"/>
          <w:sz w:val="18"/>
        </w:rPr>
      </w:r>
      <w:r>
        <w:rPr>
          <w:color w:val="231F20"/>
          <w:sz w:val="18"/>
        </w:rPr>
      </w:r>
      <w:r>
        <w:rPr>
          <w:i/>
          <w:color w:val="231F20"/>
          <w:sz w:val="18"/>
        </w:rPr>
      </w:r>
      <w:r>
        <w:rPr>
          <w:color w:val="231F20"/>
          <w:sz w:val="18"/>
        </w:rPr>
      </w:r>
    </w:p>
    <w:p>
      <w:pPr>
        <w:spacing w:before="2"/>
        <w:ind w:left="1210" w:right="0" w:firstLine="0"/>
        <w:jc w:val="left"/>
        <w:rPr>
          <w:sz w:val="18"/>
        </w:rPr>
      </w:pPr>
      <w:r>
        <w:rPr>
          <w:color w:val="231F20"/>
          <w:sz w:val="18"/>
        </w:rPr>
        <w:t>Postindependence Era (Christchurch, New Zealand: Wake Up! Publications, 2011).</w:t>
      </w:r>
    </w:p>
    <w:p>
      <w:pPr>
        <w:spacing w:line="254" w:lineRule="auto" w:before="13"/>
        <w:ind w:left="1210" w:right="0" w:hanging="360"/>
        <w:jc w:val="left"/>
        <w:rPr>
          <w:sz w:val="18"/>
        </w:rPr>
      </w:pPr>
      <w:r>
        <w:rPr>
          <w:b w:val="0"/>
          <w:i w:val="0"/>
          <w:color w:val="231F20"/>
          <w:sz w:val="18"/>
          <w:u w:val="none"/>
        </w:rPr>
        <w:t xml:space="preserve"> 23 I account here for 2013/14 “The Rest Is Noise”, Bangkok Drama Festival under “901001;2013/8/29 Kuo Pao Kun;2013/14/16 Sembawang Lewandowska;2013/16/49 Lukasz Kőrinc Szweykar;***13/16 Bakchidi Somchai.”</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 xml:space="preserve"> Camelization Under Globalization (Berlin: De Gruyter Verlag, 2016); Lowell Venuti, et al., Creating a New Singapore: Politics, Identity, Art since 1965 (Oxford:</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Access (Chapel Hill, NC: University of North Carolina Press, 2007)</w:t>
      </w:r>
      <w:r>
        <w:rPr>
          <w:i/>
          <w:color w:val="231F20"/>
          <w:sz w:val="18"/>
        </w:rPr>
      </w:r>
      <w:r>
        <w:rPr>
          <w:color w:val="231F20"/>
          <w:sz w:val="18"/>
        </w:rPr>
      </w:r>
    </w:p>
    <w:sectPr>
      <w:pgSz w:w="8850" w:h="13270"/>
      <w:pgMar w:header="631" w:footer="0" w:top="900" w:bottom="280" w:left="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 w:name="Arial">
    <w:altName w:val="Arial"/>
    <w:charset w:val="0"/>
    <w:family w:val="swiss"/>
    <w:pitch w:val="variable"/>
  </w:font>
  <w:font w:name="Arial-BoldItalicMT">
    <w:altName w:val="Arial-BoldItalicMT"/>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7360" from="42.519699pt,45.212505pt" to="394.015699pt,45.212505pt" stroked="true" strokeweight=".25pt" strokecolor="#231f20">
          <v:stroke dashstyle="solid"/>
          <w10:wrap type="none"/>
        </v:line>
      </w:pict>
    </w:r>
    <w:r>
      <w:rPr/>
      <w:pict>
        <v:shape style="position:absolute;margin-left:39.519699pt;margin-top:30.525606pt;width:16pt;height:13.65pt;mso-position-horizontal-relative:page;mso-position-vertical-relative:page;z-index:-15886848"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10</w:t>
                </w:r>
                <w:r>
                  <w:rPr/>
                  <w:fldChar w:fldCharType="end"/>
                </w:r>
              </w:p>
            </w:txbxContent>
          </v:textbox>
          <w10:wrap type="none"/>
        </v:shape>
      </w:pict>
    </w:r>
    <w:r>
      <w:rPr/>
      <w:pict>
        <v:shape style="position:absolute;margin-left:215.339706pt;margin-top:30.525606pt;width:179.7pt;height:13.65pt;mso-position-horizontal-relative:page;mso-position-vertical-relative:page;z-index:-15886336" type="#_x0000_t202" filled="false" stroked="false">
          <v:textbox inset="0,0,0,0">
            <w:txbxContent>
              <w:p>
                <w:pPr>
                  <w:spacing w:before="18"/>
                  <w:ind w:left="20" w:right="0" w:firstLine="0"/>
                  <w:jc w:val="left"/>
                  <w:rPr>
                    <w:rFonts w:ascii="Arial"/>
                    <w:i/>
                    <w:sz w:val="20"/>
                  </w:rPr>
                </w:pPr>
                <w:r>
                  <w:rPr>
                    <w:rFonts w:ascii="Arial"/>
                    <w:i/>
                    <w:color w:val="231F20"/>
                    <w:w w:val="85"/>
                    <w:sz w:val="20"/>
                  </w:rPr>
                  <w:t>The Journal of Commonwealth Literature 00(0)</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5824" from="48.188999pt,45.212608pt" to="399.684999pt,45.212608pt" stroked="true" strokeweight=".25pt" strokecolor="#231f20">
          <v:stroke dashstyle="solid"/>
          <w10:wrap type="none"/>
        </v:line>
      </w:pict>
    </w:r>
    <w:r>
      <w:rPr/>
      <w:pict>
        <v:shape style="position:absolute;margin-left:47.188999pt;margin-top:30.525606pt;width:37.65pt;height:13.65pt;mso-position-horizontal-relative:page;mso-position-vertical-relative:page;z-index:-15885312" type="#_x0000_t202" filled="false" stroked="false">
          <v:textbox inset="0,0,0,0">
            <w:txbxContent>
              <w:p>
                <w:pPr>
                  <w:spacing w:before="18"/>
                  <w:ind w:left="20" w:right="0" w:firstLine="0"/>
                  <w:jc w:val="left"/>
                  <w:rPr>
                    <w:rFonts w:ascii="Arial"/>
                    <w:i/>
                    <w:sz w:val="20"/>
                  </w:rPr>
                </w:pPr>
                <w:r>
                  <w:rPr>
                    <w:rFonts w:ascii="Arial"/>
                    <w:i/>
                    <w:color w:val="231F20"/>
                    <w:w w:val="80"/>
                    <w:sz w:val="20"/>
                  </w:rPr>
                  <w:t>Bar-Yosef</w:t>
                </w:r>
              </w:p>
            </w:txbxContent>
          </v:textbox>
          <w10:wrap type="none"/>
        </v:shape>
      </w:pict>
    </w:r>
    <w:r>
      <w:rPr/>
      <w:pict>
        <v:shape style="position:absolute;margin-left:386.688995pt;margin-top:30.525606pt;width:16pt;height:13.65pt;mso-position-horizontal-relative:page;mso-position-vertical-relative:page;z-index:-15884800"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11</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323" w:hanging="270"/>
        <w:jc w:val="right"/>
      </w:pPr>
      <w:rPr>
        <w:rFonts w:hint="default" w:ascii="Times New Roman" w:hAnsi="Times New Roman" w:eastAsia="Times New Roman" w:cs="Times New Roman"/>
        <w:color w:val="231F20"/>
        <w:w w:val="100"/>
        <w:sz w:val="18"/>
        <w:szCs w:val="18"/>
      </w:rPr>
    </w:lvl>
    <w:lvl w:ilvl="1">
      <w:start w:val="0"/>
      <w:numFmt w:val="bullet"/>
      <w:lvlText w:val="•"/>
      <w:lvlJc w:val="left"/>
      <w:pPr>
        <w:ind w:left="1998" w:hanging="270"/>
      </w:pPr>
      <w:rPr>
        <w:rFonts w:hint="default"/>
      </w:rPr>
    </w:lvl>
    <w:lvl w:ilvl="2">
      <w:start w:val="0"/>
      <w:numFmt w:val="bullet"/>
      <w:lvlText w:val="•"/>
      <w:lvlJc w:val="left"/>
      <w:pPr>
        <w:ind w:left="2676" w:hanging="270"/>
      </w:pPr>
      <w:rPr>
        <w:rFonts w:hint="default"/>
      </w:rPr>
    </w:lvl>
    <w:lvl w:ilvl="3">
      <w:start w:val="0"/>
      <w:numFmt w:val="bullet"/>
      <w:lvlText w:val="•"/>
      <w:lvlJc w:val="left"/>
      <w:pPr>
        <w:ind w:left="3355" w:hanging="270"/>
      </w:pPr>
      <w:rPr>
        <w:rFonts w:hint="default"/>
      </w:rPr>
    </w:lvl>
    <w:lvl w:ilvl="4">
      <w:start w:val="0"/>
      <w:numFmt w:val="bullet"/>
      <w:lvlText w:val="•"/>
      <w:lvlJc w:val="left"/>
      <w:pPr>
        <w:ind w:left="4033" w:hanging="270"/>
      </w:pPr>
      <w:rPr>
        <w:rFonts w:hint="default"/>
      </w:rPr>
    </w:lvl>
    <w:lvl w:ilvl="5">
      <w:start w:val="0"/>
      <w:numFmt w:val="bullet"/>
      <w:lvlText w:val="•"/>
      <w:lvlJc w:val="left"/>
      <w:pPr>
        <w:ind w:left="4712" w:hanging="270"/>
      </w:pPr>
      <w:rPr>
        <w:rFonts w:hint="default"/>
      </w:rPr>
    </w:lvl>
    <w:lvl w:ilvl="6">
      <w:start w:val="0"/>
      <w:numFmt w:val="bullet"/>
      <w:lvlText w:val="•"/>
      <w:lvlJc w:val="left"/>
      <w:pPr>
        <w:ind w:left="5390" w:hanging="270"/>
      </w:pPr>
      <w:rPr>
        <w:rFonts w:hint="default"/>
      </w:rPr>
    </w:lvl>
    <w:lvl w:ilvl="7">
      <w:start w:val="0"/>
      <w:numFmt w:val="bullet"/>
      <w:lvlText w:val="•"/>
      <w:lvlJc w:val="left"/>
      <w:pPr>
        <w:ind w:left="6068" w:hanging="270"/>
      </w:pPr>
      <w:rPr>
        <w:rFonts w:hint="default"/>
      </w:rPr>
    </w:lvl>
    <w:lvl w:ilvl="8">
      <w:start w:val="0"/>
      <w:numFmt w:val="bullet"/>
      <w:lvlText w:val="•"/>
      <w:lvlJc w:val="left"/>
      <w:pPr>
        <w:ind w:left="6747" w:hanging="270"/>
      </w:pPr>
      <w:rPr>
        <w:rFonts w:hint="default"/>
      </w:rPr>
    </w:lvl>
  </w:abstractNum>
  <w:abstractNum w:abstractNumId="0">
    <w:multiLevelType w:val="hybridMultilevel"/>
    <w:lvl w:ilvl="0">
      <w:start w:val="0"/>
      <w:numFmt w:val="bullet"/>
      <w:lvlText w:val="—"/>
      <w:lvlJc w:val="left"/>
      <w:pPr>
        <w:ind w:left="850" w:hanging="249"/>
      </w:pPr>
      <w:rPr>
        <w:rFonts w:hint="default" w:ascii="Times New Roman" w:hAnsi="Times New Roman" w:eastAsia="Times New Roman" w:cs="Times New Roman"/>
        <w:color w:val="231F20"/>
        <w:w w:val="100"/>
        <w:sz w:val="20"/>
        <w:szCs w:val="20"/>
      </w:rPr>
    </w:lvl>
    <w:lvl w:ilvl="1">
      <w:start w:val="0"/>
      <w:numFmt w:val="bullet"/>
      <w:lvlText w:val="•"/>
      <w:lvlJc w:val="left"/>
      <w:pPr>
        <w:ind w:left="1584" w:hanging="249"/>
      </w:pPr>
      <w:rPr>
        <w:rFonts w:hint="default"/>
      </w:rPr>
    </w:lvl>
    <w:lvl w:ilvl="2">
      <w:start w:val="0"/>
      <w:numFmt w:val="bullet"/>
      <w:lvlText w:val="•"/>
      <w:lvlJc w:val="left"/>
      <w:pPr>
        <w:ind w:left="2308" w:hanging="249"/>
      </w:pPr>
      <w:rPr>
        <w:rFonts w:hint="default"/>
      </w:rPr>
    </w:lvl>
    <w:lvl w:ilvl="3">
      <w:start w:val="0"/>
      <w:numFmt w:val="bullet"/>
      <w:lvlText w:val="•"/>
      <w:lvlJc w:val="left"/>
      <w:pPr>
        <w:ind w:left="3033" w:hanging="249"/>
      </w:pPr>
      <w:rPr>
        <w:rFonts w:hint="default"/>
      </w:rPr>
    </w:lvl>
    <w:lvl w:ilvl="4">
      <w:start w:val="0"/>
      <w:numFmt w:val="bullet"/>
      <w:lvlText w:val="•"/>
      <w:lvlJc w:val="left"/>
      <w:pPr>
        <w:ind w:left="3757" w:hanging="249"/>
      </w:pPr>
      <w:rPr>
        <w:rFonts w:hint="default"/>
      </w:rPr>
    </w:lvl>
    <w:lvl w:ilvl="5">
      <w:start w:val="0"/>
      <w:numFmt w:val="bullet"/>
      <w:lvlText w:val="•"/>
      <w:lvlJc w:val="left"/>
      <w:pPr>
        <w:ind w:left="4482" w:hanging="249"/>
      </w:pPr>
      <w:rPr>
        <w:rFonts w:hint="default"/>
      </w:rPr>
    </w:lvl>
    <w:lvl w:ilvl="6">
      <w:start w:val="0"/>
      <w:numFmt w:val="bullet"/>
      <w:lvlText w:val="•"/>
      <w:lvlJc w:val="left"/>
      <w:pPr>
        <w:ind w:left="5206" w:hanging="249"/>
      </w:pPr>
      <w:rPr>
        <w:rFonts w:hint="default"/>
      </w:rPr>
    </w:lvl>
    <w:lvl w:ilvl="7">
      <w:start w:val="0"/>
      <w:numFmt w:val="bullet"/>
      <w:lvlText w:val="•"/>
      <w:lvlJc w:val="left"/>
      <w:pPr>
        <w:ind w:left="5930" w:hanging="249"/>
      </w:pPr>
      <w:rPr>
        <w:rFonts w:hint="default"/>
      </w:rPr>
    </w:lvl>
    <w:lvl w:ilvl="8">
      <w:start w:val="0"/>
      <w:numFmt w:val="bullet"/>
      <w:lvlText w:val="•"/>
      <w:lvlJc w:val="left"/>
      <w:pPr>
        <w:ind w:left="6655" w:hanging="249"/>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jc w:val="both"/>
    </w:pPr>
    <w:rPr>
      <w:rFonts w:ascii="Times New Roman" w:hAnsi="Times New Roman" w:eastAsia="Times New Roman" w:cs="Times New Roman"/>
      <w:sz w:val="20"/>
      <w:szCs w:val="20"/>
    </w:rPr>
  </w:style>
  <w:style w:styleId="Heading1" w:type="paragraph">
    <w:name w:val="Heading 1"/>
    <w:basedOn w:val="Normal"/>
    <w:uiPriority w:val="1"/>
    <w:qFormat/>
    <w:pPr>
      <w:ind w:left="850"/>
      <w:outlineLvl w:val="1"/>
    </w:pPr>
    <w:rPr>
      <w:rFonts w:ascii="Arial" w:hAnsi="Arial" w:eastAsia="Arial" w:cs="Arial"/>
      <w:b/>
      <w:bCs/>
      <w:sz w:val="24"/>
      <w:szCs w:val="24"/>
    </w:rPr>
  </w:style>
  <w:style w:styleId="Heading2" w:type="paragraph">
    <w:name w:val="Heading 2"/>
    <w:basedOn w:val="Normal"/>
    <w:uiPriority w:val="1"/>
    <w:qFormat/>
    <w:pPr>
      <w:ind w:left="963"/>
      <w:outlineLvl w:val="2"/>
    </w:pPr>
    <w:rPr>
      <w:rFonts w:ascii="Arial" w:hAnsi="Arial" w:eastAsia="Arial" w:cs="Arial"/>
      <w:b/>
      <w:bCs/>
      <w:sz w:val="20"/>
      <w:szCs w:val="20"/>
    </w:rPr>
  </w:style>
  <w:style w:styleId="Title" w:type="paragraph">
    <w:name w:val="Title"/>
    <w:basedOn w:val="Normal"/>
    <w:uiPriority w:val="1"/>
    <w:qFormat/>
    <w:pPr>
      <w:ind w:left="963"/>
    </w:pPr>
    <w:rPr>
      <w:rFonts w:ascii="Arial" w:hAnsi="Arial" w:eastAsia="Arial" w:cs="Arial"/>
      <w:b/>
      <w:bCs/>
      <w:sz w:val="32"/>
      <w:szCs w:val="32"/>
    </w:rPr>
  </w:style>
  <w:style w:styleId="ListParagraph" w:type="paragraph">
    <w:name w:val="List Paragraph"/>
    <w:basedOn w:val="Normal"/>
    <w:uiPriority w:val="1"/>
    <w:qFormat/>
    <w:pPr>
      <w:spacing w:before="2"/>
      <w:ind w:left="1210" w:right="221" w:hanging="360"/>
      <w:jc w:val="both"/>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s://uk.sagepub.com/en-gb/journals-permissions" TargetMode="External"/><Relationship Id="rId7" Type="http://schemas.openxmlformats.org/officeDocument/2006/relationships/image" Target="media/image2.png"/><Relationship Id="rId8" Type="http://schemas.openxmlformats.org/officeDocument/2006/relationships/hyperlink" Target="https://journals.sagepub.com/home/jcl" TargetMode="External"/><Relationship Id="rId9" Type="http://schemas.openxmlformats.org/officeDocument/2006/relationships/image" Target="media/image3.png"/><Relationship Id="rId10" Type="http://schemas.openxmlformats.org/officeDocument/2006/relationships/hyperlink" Target="mailto:eby@bgu.ac.il"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hyperlink" Target="http://search.proquest.com/docview/470475614?pq-origsite=summon"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24 ( last visited</dc:creator>
  <cp:keywords>25 Banyaga &amp; Pillow, “Drama of the Human Mind”, 2: 230.</cp:keywords>
  <dc:subject> 26 On this site see Iván Jacobi, More Than Words: Performing with Holiness (London:</dc:subject>
  <dc:title>27 Ibid., 55–56. In 2017, Choinière shuttered his company.</dc:title>
  <dcterms:created xsi:type="dcterms:W3CDTF">2020-12-09T18:27:07Z</dcterms:created>
  <dcterms:modified xsi:type="dcterms:W3CDTF">2020-12-09T18:27:07Z</dcterms:modified>
  <cp:category/>
  <dc:description/>
  <cp:contentStatus/>
  <dc:identifier/>
  <dc:language/>
  <cp:lastModifiedB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2020-07-17T00:00:00Z</vt:filetime>
  </property>
  <property fmtid="{D5CDD505-2E9C-101B-9397-08002B2CF9AE}" pid="3" name="Creator">
    <vt:lpwstr>Adobe InDesign CS5.5 (7.5)</vt:lpwstr>
  </property>
  <property fmtid="{D5CDD505-2E9C-101B-9397-08002B2CF9AE}" pid="4" name="LastSaved">
    <vt:filetime>2020-12-09T00:00:00Z</vt:filetime>
  </property>
</Properties>
</file>