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-ROYALE – heartless lion silhouette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CREVE ALBERT THE FOLLOWING OF THE PR</w:t>
      </w:r>
    </w:p>
    <w:p>
      <w:pPr>
        <w:pStyle w:val="BodyText"/>
        <w:spacing w:line="266" w:lineRule="auto" w:before="251"/>
        <w:ind w:left="424" w:right="1483"/>
      </w:pPr>
      <w:r>
        <w:rPr/>
        <w:t>11 Paper or paper product; cardboard or cardboard products; paper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metals ; terracotta ;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CREVE ALBERT THE FOLLOWING OF THE PR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Lighting components in this class; wiring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 xml:space="preserve"> electrical connections in this class ; lighting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CREVE ALBERT THE FOLLOWING OF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Attachment A : List of products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9 Sound systems, particularly digital audio transmission systems, in this class.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CREVE EDUARD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14 Games and playthings.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CREVE EDUARD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6 Perfumery; cosmetics in this class.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11 Pharmaceutical and medicinal products for the treatment of the care, prevention, treatment and cure of pain and condition; preparations for insect control; soaps; perfumes; perfumed soaps; bathroom soaps; deodorants.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CREVE EDUARD</w:t>
      </w:r>
    </w:p>
    <w:p>
      <w:pPr>
        <w:pStyle w:val="BodyText"/>
        <w:ind w:left="424"/>
      </w:pPr>
      <w:r>
        <w:rPr/>
        <w:t xml:space="preserve"> 1 Perfumery products in this</w:t>
      </w:r>
    </w:p>
    <w:p>
      <w:pPr>
        <w:pStyle w:val="BodyText"/>
        <w:spacing w:before="1"/>
        <w:ind w:left="424" w:right="5811"/>
      </w:pPr>
      <w:r>
        <w:rPr/>
        <w:t xml:space="preserve"> CREVE EDUARD SEMPER LAURENHEK 12 Perfumery products in this class; cosmetics in this class.</w:t>
      </w:r>
    </w:p>
    <w:p>
      <w:pPr>
        <w:pStyle w:val="BodyText"/>
        <w:spacing w:before="1"/>
        <w:ind w:left="424"/>
      </w:pPr>
      <w:r>
        <w:rPr/>
        <w:t xml:space="preserve"> FERRARI ( 1061317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FERRARI (1397885)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11 Persons in livestock</dc:creator>
  <cp:keywords> 25 Clothing , footwear</cp:keywords>
  <dc:title> 25 Footwear , arms , heads , hands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