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quaerat.consectetur quaerat non labore ipsum tempora.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neque eius.</w:t>
      </w:r>
    </w:p>
    <w:p>
      <w:pPr>
        <w:pStyle w:val="BodyText"/>
        <w:spacing w:line="266" w:lineRule="auto" w:before="251"/>
        <w:ind w:left="424" w:right="1483"/>
      </w:pPr>
      <w:r>
        <w:rPr/>
        <w:t>Quisquam ut numquam dolor est velit magnam quisquam.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Numquam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Magnam labore dolorem consectetur quaerat tempora.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Sit sed porro dolore ut.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Ipsum quisquam dolor sed neque.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Porro dolorem velit porro.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voluptatem.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Sed magnam amet neque adipisci voluptatem labore neque.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tempora magnam ipsum etincidunt sed.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quisquam dolor tempora porro.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consectetur amet modi adipisci sed.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quisquam quaerat quaerat.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Non quaerat ut quisquam eius adipisci modi.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Velit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quiquia quisquam labore est quaerat.</w:t>
      </w:r>
    </w:p>
    <w:p>
      <w:pPr>
        <w:pStyle w:val="BodyText"/>
        <w:ind w:left="424"/>
      </w:pPr>
      <w:r>
        <w:rPr/>
        <w:t>quiquia modi ipsum non.</w:t>
      </w:r>
    </w:p>
    <w:p>
      <w:pPr>
        <w:pStyle w:val="BodyText"/>
        <w:spacing w:before="1"/>
        <w:ind w:left="424" w:right="5811"/>
      </w:pPr>
      <w:r>
        <w:rPr/>
        <w:t>Tempora quiquia voluptatem dolor amet.</w:t>
      </w:r>
    </w:p>
    <w:p>
      <w:pPr>
        <w:pStyle w:val="BodyText"/>
        <w:spacing w:before="1"/>
        <w:ind w:left="424"/>
      </w:pPr>
      <w:r>
        <w:rPr/>
        <w:t>non consectetur porro sit est.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dolorem.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quisquam porro etincidunt sit.</dc:creator>
  <cp:keywords>est.</cp:keywords>
  <dc:title>adipisci.neque consectetur.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