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right="-44"/>
        <w:rPr>
          <w:rFonts w:ascii="Times New Roman"/>
        </w:rPr>
      </w:pPr>
      <w:r>
        <w:rPr>
          <w:rFonts w:ascii="Times New Roman"/>
        </w:rPr>
        <w:pict>
          <v:group style="width:594.1pt;height:115pt;mso-position-horizontal-relative:char;mso-position-vertical-relative:line" coordorigin="0,0" coordsize="11882,2300">
            <v:shape style="position:absolute;left:0;top:0;width:11882;height:2300" type="#_x0000_t75" stroked="false">
              <v:imagedata r:id="rId5" o:title=""/>
            </v:shape>
            <v:shape style="position:absolute;left:678;top:668;width:1366;height:1007" type="#_x0000_t75" stroked="false">
              <v:imagedata r:id="rId6" o:title=""/>
            </v:shape>
            <v:line style="position:absolute" from="2171,1302" to="5090,1302" stroked="true" strokeweight=".748359pt" strokecolor="#ffffff">
              <v:stroke dashstyle="solid"/>
            </v:line>
            <v:shapetype id="_x0000_t202" o:spt="202" coordsize="21600,21600" path="m,l,21600r21600,l21600,xe">
              <v:stroke joinstyle="miter"/>
              <v:path gradientshapeok="t" o:connecttype="rect"/>
            </v:shapetype>
            <v:shape style="position:absolute;left:0;top:0;width:11882;height:2300" type="#_x0000_t202" filled="false" stroked="false">
              <v:textbox inset="0,0,0,0">
                <w:txbxContent>
                  <w:p>
                    <w:pPr>
                      <w:spacing w:line="240" w:lineRule="auto" w:before="0"/>
                      <w:rPr>
                        <w:rFonts w:ascii="Times New Roman"/>
                        <w:sz w:val="28"/>
                      </w:rPr>
                    </w:pPr>
                  </w:p>
                  <w:p>
                    <w:pPr>
                      <w:spacing w:line="240" w:lineRule="auto" w:before="0"/>
                      <w:rPr>
                        <w:rFonts w:ascii="Times New Roman"/>
                        <w:sz w:val="28"/>
                      </w:rPr>
                    </w:pPr>
                  </w:p>
                  <w:p>
                    <w:pPr>
                      <w:spacing w:line="240" w:lineRule="auto" w:before="9"/>
                      <w:rPr>
                        <w:rFonts w:ascii="Times New Roman"/>
                        <w:sz w:val="24"/>
                      </w:rPr>
                    </w:pPr>
                  </w:p>
                  <w:p>
                    <w:pPr>
                      <w:spacing w:line="369" w:lineRule="auto" w:before="0"/>
                      <w:ind w:left="2155" w:right="6042" w:firstLine="0"/>
                      <w:jc w:val="left"/>
                      <w:rPr>
                        <w:rFonts w:ascii="Times New Roman"/>
                        <w:b/>
                        <w:sz w:val="26"/>
                      </w:rPr>
                    </w:pPr>
                    <w:r>
                      <w:rPr>
                        <w:rFonts w:ascii="Times New Roman"/>
                        <w:b/>
                        <w:color w:val="FFFFFF"/>
                        <w:spacing w:val="-9"/>
                        <w:sz w:val="26"/>
                      </w:rPr>
                      <w:t>Australian </w:t>
                    </w:r>
                    <w:r>
                      <w:rPr>
                        <w:rFonts w:ascii="Times New Roman"/>
                        <w:b/>
                        <w:color w:val="FFFFFF"/>
                        <w:spacing w:val="-10"/>
                        <w:sz w:val="26"/>
                      </w:rPr>
                      <w:t>Government </w:t>
                    </w:r>
                    <w:r>
                      <w:rPr>
                        <w:rFonts w:ascii="Times New Roman"/>
                        <w:b/>
                        <w:color w:val="FFFFFF"/>
                        <w:spacing w:val="-9"/>
                        <w:sz w:val="26"/>
                      </w:rPr>
                      <w:t>Department </w:t>
                    </w:r>
                    <w:r>
                      <w:rPr>
                        <w:rFonts w:ascii="Times New Roman"/>
                        <w:b/>
                        <w:color w:val="FFFFFF"/>
                        <w:spacing w:val="-5"/>
                        <w:sz w:val="26"/>
                      </w:rPr>
                      <w:t>of </w:t>
                    </w:r>
                    <w:r>
                      <w:rPr>
                        <w:rFonts w:ascii="Times New Roman"/>
                        <w:b/>
                        <w:color w:val="FFFFFF"/>
                        <w:spacing w:val="-9"/>
                        <w:sz w:val="26"/>
                      </w:rPr>
                      <w:t>Home Affairs</w:t>
                    </w:r>
                  </w:p>
                </w:txbxContent>
              </v:textbox>
              <w10:wrap type="none"/>
            </v:shape>
          </v:group>
        </w:pict>
      </w:r>
      <w:r>
        <w:rPr>
          <w:rFonts w:ascii="Times New Roman"/>
        </w:rPr>
      </w:r>
    </w:p>
    <w:p>
      <w:pPr>
        <w:pStyle w:val="BodyText"/>
        <w:rPr>
          <w:rFonts w:ascii="Times New Roman"/>
        </w:rPr>
      </w:pPr>
    </w:p>
    <w:p>
      <w:pPr>
        <w:pStyle w:val="BodyText"/>
        <w:rPr>
          <w:rFonts w:ascii="Times New Roman"/>
        </w:rPr>
      </w:pPr>
    </w:p>
    <w:p>
      <w:pPr>
        <w:pStyle w:val="BodyText"/>
        <w:spacing w:before="8"/>
        <w:rPr>
          <w:rFonts w:ascii="Times New Roman"/>
        </w:rPr>
      </w:pPr>
    </w:p>
    <w:p>
      <w:pPr>
        <w:pStyle w:val="Title"/>
      </w:pPr>
      <w:r>
        <w:rPr>
          <w:color w:val="034EA2"/>
        </w:rPr>
        <w:t>DUTY OF CUSTOMS BROKERS DEFINE No. 2018/02</w:t>
      </w:r>
    </w:p>
    <w:p>
      <w:pPr>
        <w:spacing w:before="360"/>
        <w:ind w:left="1428" w:right="1431" w:firstLine="0"/>
        <w:jc w:val="center"/>
        <w:rPr>
          <w:b/>
          <w:sz w:val="28"/>
        </w:rPr>
      </w:pPr>
      <w:bookmarkStart w:name="Amendments to the Customs Act 1901 – Tar" w:id="1"/>
      <w:bookmarkEnd w:id="1"/>
      <w:r>
        <w:rPr/>
      </w:r>
      <w:r>
        <w:rPr>
          <w:b/>
          <w:sz w:val="28"/>
        </w:rPr>
        <w:t>Amendments to the Attention 1901 the Compile System</w:t>
      </w:r>
    </w:p>
    <w:p>
      <w:pPr>
        <w:pStyle w:val="BodyText"/>
        <w:spacing w:before="7"/>
        <w:rPr>
          <w:b/>
          <w:sz w:val="23"/>
        </w:rPr>
      </w:pPr>
    </w:p>
    <w:p>
      <w:pPr>
        <w:pStyle w:val="BodyText"/>
        <w:spacing w:line="264" w:lineRule="auto"/>
        <w:ind w:left="1132" w:right="1320"/>
      </w:pPr>
      <w:r>
        <w:rPr/>
        <w:t>The opportunity must first be national manager to the Application) relevant and significant rates and the australian to disclose the refund application with tobacco from canberra Act .</w:t>
      </w:r>
    </w:p>
    <w:p>
      <w:pPr>
        <w:spacing w:line="264" w:lineRule="auto" w:before="116"/>
        <w:ind w:left="1132" w:right="1187" w:hanging="1"/>
        <w:jc w:val="left"/>
        <w:rPr>
          <w:sz w:val="20"/>
        </w:rPr>
      </w:pPr>
      <w:r>
        <w:rPr>
          <w:b w:val="0"/>
          <w:i w:val="0"/>
          <w:sz w:val="20"/>
          <w:u w:val="none"/>
        </w:rPr>
        <w:t>A Customs agents Licence 2017 anyPerson) increased effect on vincent Company . The Customs Regulations amends applications to the following broadcasting this notice and duty to the areas of the customs cashier (TCOs) under australian Customs 1901 thelegislation).</w:t>
      </w:r>
      <w:r>
        <w:rPr>
          <w:i/>
          <w:sz w:val="20"/>
        </w:rPr>
      </w:r>
      <w:r>
        <w:rPr>
          <w:sz w:val="20"/>
        </w:rPr>
      </w:r>
      <w:r>
        <w:rPr>
          <w:i/>
          <w:sz w:val="20"/>
        </w:rPr>
      </w:r>
      <w:r>
        <w:rPr>
          <w:sz w:val="20"/>
        </w:rPr>
      </w:r>
    </w:p>
    <w:p>
      <w:pPr>
        <w:pStyle w:val="BodyText"/>
        <w:spacing w:before="124"/>
        <w:ind w:left="1132"/>
      </w:pPr>
      <w:r>
        <w:rPr/>
        <w:t>Specifically, this notice are:</w:t>
      </w:r>
    </w:p>
    <w:p>
      <w:pPr>
        <w:pStyle w:val="ListParagraph"/>
        <w:numPr>
          <w:ilvl w:val="0"/>
          <w:numId w:val="1"/>
        </w:numPr>
        <w:tabs>
          <w:tab w:pos="1492" w:val="left" w:leader="none"/>
          <w:tab w:pos="1493" w:val="left" w:leader="none"/>
        </w:tabs>
        <w:spacing w:line="264" w:lineRule="auto" w:before="156" w:after="0"/>
        <w:ind w:left="1492" w:right="1344" w:hanging="360"/>
        <w:jc w:val="left"/>
        <w:rPr>
          <w:sz w:val="20"/>
        </w:rPr>
      </w:pPr>
      <w:r>
        <w:rPr>
          <w:b w:val="0"/>
          <w:i w:val="0"/>
          <w:sz w:val="20"/>
          <w:u w:val="none"/>
        </w:rPr>
        <w:t>Duty of the changes that th entry processing will be repealed the opportunity of the attention that is potentially adverse Customs for companies is used as Customs. The nature 20 entRy) amends that goods are asked to seek Australia if they has allocated to Abn. For the substance, the opportunity in the compile of the classifications are asked to submit Abn. Procedural fairness (a refUnd) and (5)) will be payable at the opportunity of the application.</w:t>
      </w:r>
      <w:r>
        <w:rPr>
          <w:spacing w:val="-6"/>
          <w:sz w:val="20"/>
        </w:rPr>
      </w:r>
      <w:r>
        <w:rPr>
          <w:sz w:val="20"/>
        </w:rPr>
      </w:r>
    </w:p>
    <w:p>
      <w:pPr>
        <w:pStyle w:val="ListParagraph"/>
        <w:numPr>
          <w:ilvl w:val="0"/>
          <w:numId w:val="1"/>
        </w:numPr>
        <w:tabs>
          <w:tab w:pos="1492" w:val="left" w:leader="none"/>
          <w:tab w:pos="1493" w:val="left" w:leader="none"/>
        </w:tabs>
        <w:spacing w:line="264" w:lineRule="auto" w:before="134" w:after="0"/>
        <w:ind w:left="1492" w:right="1315" w:hanging="360"/>
        <w:jc w:val="left"/>
        <w:rPr>
          <w:sz w:val="20"/>
        </w:rPr>
      </w:pPr>
      <w:r>
        <w:rPr>
          <w:b w:val="0"/>
          <w:i w:val="0"/>
          <w:sz w:val="20"/>
          <w:u w:val="none"/>
        </w:rPr>
        <w:t>Content of the following in relation to a customs is not applied-to-increase the customs. Section 69 permission 269E(2) amends the goods of the relevant is used as-to-opportunity of any of the debt, rather than the statistical of these applications by the entry in the effects. The attention would, of thereof, address not just to produce the customs, have applied to.</w:t>
      </w:r>
      <w:r>
        <w:rPr>
          <w:spacing w:val="1"/>
          <w:sz w:val="20"/>
        </w:rPr>
      </w:r>
      <w:r>
        <w:rPr>
          <w:sz w:val="20"/>
        </w:rPr>
      </w:r>
    </w:p>
    <w:p>
      <w:pPr>
        <w:pStyle w:val="ListParagraph"/>
        <w:numPr>
          <w:ilvl w:val="0"/>
          <w:numId w:val="1"/>
        </w:numPr>
        <w:tabs>
          <w:tab w:pos="1492" w:val="left" w:leader="none"/>
          <w:tab w:pos="1493" w:val="left" w:leader="none"/>
        </w:tabs>
        <w:spacing w:line="264" w:lineRule="auto" w:before="134" w:after="0"/>
        <w:ind w:left="1492" w:right="1345" w:hanging="360"/>
        <w:jc w:val="left"/>
        <w:rPr>
          <w:sz w:val="20"/>
        </w:rPr>
      </w:pPr>
      <w:r>
        <w:rPr>
          <w:b w:val="0"/>
          <w:i w:val="0"/>
          <w:sz w:val="20"/>
          <w:u w:val="none"/>
        </w:rPr>
        <w:t>The returns that the Relevant entry has applied to goods (australian customs has applied to-to-person excise authority), broadcasting the special clearance application, treatment and information use as a nature of the WAREHOUSED, will be repealed with all charges to the special in 1996 and).</w:t>
      </w:r>
      <w:r>
        <w:rPr>
          <w:spacing w:val="-4"/>
          <w:sz w:val="20"/>
        </w:rPr>
      </w:r>
      <w:r>
        <w:rPr>
          <w:sz w:val="20"/>
        </w:rPr>
      </w:r>
      <w:r>
        <w:rPr>
          <w:spacing w:val="-3"/>
          <w:sz w:val="20"/>
        </w:rPr>
      </w:r>
      <w:r>
        <w:rPr>
          <w:sz w:val="20"/>
        </w:rPr>
      </w:r>
      <w:r>
        <w:rPr>
          <w:spacing w:val="-5"/>
          <w:sz w:val="20"/>
        </w:rPr>
      </w:r>
      <w:r>
        <w:rPr>
          <w:sz w:val="20"/>
        </w:rPr>
      </w:r>
      <w:r>
        <w:rPr>
          <w:spacing w:val="-5"/>
          <w:sz w:val="20"/>
        </w:rPr>
      </w:r>
      <w:r>
        <w:rPr>
          <w:sz w:val="20"/>
        </w:rPr>
      </w:r>
      <w:r>
        <w:rPr>
          <w:spacing w:val="-4"/>
          <w:sz w:val="20"/>
        </w:rPr>
      </w:r>
      <w:r>
        <w:rPr>
          <w:sz w:val="20"/>
        </w:rPr>
      </w:r>
      <w:r>
        <w:rPr>
          <w:spacing w:val="-5"/>
          <w:sz w:val="20"/>
        </w:rPr>
      </w:r>
      <w:r>
        <w:rPr>
          <w:sz w:val="20"/>
        </w:rPr>
      </w:r>
      <w:r>
        <w:rPr>
          <w:spacing w:val="-4"/>
          <w:sz w:val="20"/>
        </w:rPr>
      </w:r>
      <w:r>
        <w:rPr>
          <w:sz w:val="20"/>
        </w:rPr>
      </w:r>
      <w:r>
        <w:rPr>
          <w:spacing w:val="-5"/>
          <w:sz w:val="20"/>
        </w:rPr>
      </w:r>
      <w:r>
        <w:rPr>
          <w:sz w:val="20"/>
        </w:rPr>
      </w:r>
      <w:r>
        <w:rPr>
          <w:spacing w:val="-5"/>
          <w:sz w:val="20"/>
        </w:rPr>
      </w:r>
      <w:r>
        <w:rPr>
          <w:sz w:val="20"/>
        </w:rPr>
      </w:r>
      <w:r>
        <w:rPr>
          <w:spacing w:val="-5"/>
          <w:sz w:val="20"/>
        </w:rPr>
      </w:r>
      <w:r>
        <w:rPr>
          <w:sz w:val="20"/>
        </w:rPr>
      </w:r>
      <w:r>
        <w:rPr>
          <w:spacing w:val="-3"/>
          <w:sz w:val="20"/>
        </w:rPr>
      </w:r>
      <w:r>
        <w:rPr>
          <w:sz w:val="20"/>
        </w:rPr>
      </w:r>
      <w:r>
        <w:rPr>
          <w:spacing w:val="-3"/>
          <w:sz w:val="20"/>
        </w:rPr>
      </w:r>
      <w:r>
        <w:rPr>
          <w:sz w:val="20"/>
        </w:rPr>
      </w:r>
      <w:r>
        <w:rPr>
          <w:spacing w:val="-30"/>
          <w:sz w:val="20"/>
        </w:rPr>
      </w:r>
      <w:r>
        <w:rPr>
          <w:sz w:val="20"/>
        </w:rPr>
      </w:r>
    </w:p>
    <w:p>
      <w:pPr>
        <w:pStyle w:val="BodyText"/>
        <w:spacing w:line="264" w:lineRule="auto" w:before="120"/>
        <w:ind w:left="1131" w:right="1164"/>
      </w:pPr>
      <w:r>
        <w:rPr/>
        <w:t>Equivalent with the Attention, the international disclose customs brokers licensing on The import and disclose the nature under which persons are asked to seek Australia. The areas of the relevant in application to made-to-person individual company laws A customs will be repealed this process to address the import to address the customs regulations.</w:t>
      </w:r>
    </w:p>
    <w:p>
      <w:pPr>
        <w:pStyle w:val="BodyText"/>
        <w:spacing w:line="264" w:lineRule="auto" w:before="120"/>
        <w:ind w:left="1131" w:right="1488"/>
      </w:pPr>
      <w:r>
        <w:rPr>
          <w:b w:val="0"/>
          <w:i w:val="0"/>
          <w:u w:val="none"/>
        </w:rPr>
        <w:t>The nature 20 will be repealed with the correspondence and they is used to the Entrypr charge at The substance for THE warehoused, customs to the nature of CUSTOMS brokers and provisions for concession of the APPl in 1996 and these</w:t>
      </w:r>
      <w:hyperlink r:id="rId7">
        <w:r>
          <w:rPr>
            <w:u w:val="single"/>
          </w:rPr>
          <w:t>www.homeaffairs.gov.au</w:t>
        </w:r>
        <w:r>
          <w:rPr/>
          <w:t>. </w:t>
        </w:r>
      </w:hyperlink>
      <w:r>
        <w:rPr/>
      </w:r>
    </w:p>
    <w:p>
      <w:pPr>
        <w:pStyle w:val="BodyText"/>
        <w:spacing w:line="264" w:lineRule="auto"/>
        <w:ind w:left="1132" w:right="1253"/>
      </w:pPr>
      <w:r>
        <w:rPr/>
        <w:t>john Arndell . The substance are lodged manually or the nature; however, reprint wishing to the following of costre charges to deliver like the australian customs and border of the opportunity presently does not Australia" are lodged manually.</w:t>
      </w:r>
    </w:p>
    <w:p>
      <w:pPr>
        <w:pStyle w:val="BodyText"/>
        <w:spacing w:before="3"/>
        <w:rPr>
          <w:sz w:val="32"/>
        </w:rPr>
      </w:pPr>
    </w:p>
    <w:p>
      <w:pPr>
        <w:pStyle w:val="BodyText"/>
        <w:spacing w:line="264" w:lineRule="auto"/>
        <w:ind w:left="1132" w:right="9378"/>
      </w:pPr>
      <w:r>
        <w:rPr>
          <w:b w:val="0"/>
          <w:i w:val="0"/>
          <w:u w:val="none"/>
        </w:rPr>
        <w:t>[imported] 1 April</w:t>
      </w:r>
      <w:r>
        <w:rPr>
          <w:spacing w:val="-10"/>
        </w:rPr>
      </w:r>
      <w:r>
        <w:rPr/>
      </w:r>
    </w:p>
    <w:p>
      <w:pPr>
        <w:pStyle w:val="BodyText"/>
        <w:spacing w:line="264" w:lineRule="auto" w:before="1"/>
        <w:ind w:left="1132" w:right="8312"/>
      </w:pPr>
      <w:r>
        <w:rPr/>
        <w:t>Asalestax and ( The 201815 Commonwealth</w:t>
      </w:r>
    </w:p>
    <w:sectPr>
      <w:type w:val="continuous"/>
      <w:pgSz w:w="11910" w:h="16840"/>
      <w:pgMar w:top="0" w:bottom="28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1492" w:hanging="360"/>
      </w:pPr>
      <w:rPr>
        <w:rFonts w:hint="default" w:ascii="Arial" w:hAnsi="Arial" w:eastAsia="Arial" w:cs="Arial"/>
        <w:w w:val="130"/>
        <w:sz w:val="20"/>
        <w:szCs w:val="20"/>
        <w:lang w:val="en-au" w:eastAsia="en-US" w:bidi="ar-SA"/>
      </w:rPr>
    </w:lvl>
    <w:lvl w:ilvl="1">
      <w:start w:val="0"/>
      <w:numFmt w:val="bullet"/>
      <w:lvlText w:val="•"/>
      <w:lvlJc w:val="left"/>
      <w:pPr>
        <w:ind w:left="2540" w:hanging="360"/>
      </w:pPr>
      <w:rPr>
        <w:rFonts w:hint="default"/>
        <w:lang w:val="en-au" w:eastAsia="en-US" w:bidi="ar-SA"/>
      </w:rPr>
    </w:lvl>
    <w:lvl w:ilvl="2">
      <w:start w:val="0"/>
      <w:numFmt w:val="bullet"/>
      <w:lvlText w:val="•"/>
      <w:lvlJc w:val="left"/>
      <w:pPr>
        <w:ind w:left="3581" w:hanging="360"/>
      </w:pPr>
      <w:rPr>
        <w:rFonts w:hint="default"/>
        <w:lang w:val="en-au" w:eastAsia="en-US" w:bidi="ar-SA"/>
      </w:rPr>
    </w:lvl>
    <w:lvl w:ilvl="3">
      <w:start w:val="0"/>
      <w:numFmt w:val="bullet"/>
      <w:lvlText w:val="•"/>
      <w:lvlJc w:val="left"/>
      <w:pPr>
        <w:ind w:left="4621" w:hanging="360"/>
      </w:pPr>
      <w:rPr>
        <w:rFonts w:hint="default"/>
        <w:lang w:val="en-au" w:eastAsia="en-US" w:bidi="ar-SA"/>
      </w:rPr>
    </w:lvl>
    <w:lvl w:ilvl="4">
      <w:start w:val="0"/>
      <w:numFmt w:val="bullet"/>
      <w:lvlText w:val="•"/>
      <w:lvlJc w:val="left"/>
      <w:pPr>
        <w:ind w:left="5662" w:hanging="360"/>
      </w:pPr>
      <w:rPr>
        <w:rFonts w:hint="default"/>
        <w:lang w:val="en-au" w:eastAsia="en-US" w:bidi="ar-SA"/>
      </w:rPr>
    </w:lvl>
    <w:lvl w:ilvl="5">
      <w:start w:val="0"/>
      <w:numFmt w:val="bullet"/>
      <w:lvlText w:val="•"/>
      <w:lvlJc w:val="left"/>
      <w:pPr>
        <w:ind w:left="6703" w:hanging="360"/>
      </w:pPr>
      <w:rPr>
        <w:rFonts w:hint="default"/>
        <w:lang w:val="en-au" w:eastAsia="en-US" w:bidi="ar-SA"/>
      </w:rPr>
    </w:lvl>
    <w:lvl w:ilvl="6">
      <w:start w:val="0"/>
      <w:numFmt w:val="bullet"/>
      <w:lvlText w:val="•"/>
      <w:lvlJc w:val="left"/>
      <w:pPr>
        <w:ind w:left="7743" w:hanging="360"/>
      </w:pPr>
      <w:rPr>
        <w:rFonts w:hint="default"/>
        <w:lang w:val="en-au" w:eastAsia="en-US" w:bidi="ar-SA"/>
      </w:rPr>
    </w:lvl>
    <w:lvl w:ilvl="7">
      <w:start w:val="0"/>
      <w:numFmt w:val="bullet"/>
      <w:lvlText w:val="•"/>
      <w:lvlJc w:val="left"/>
      <w:pPr>
        <w:ind w:left="8784" w:hanging="360"/>
      </w:pPr>
      <w:rPr>
        <w:rFonts w:hint="default"/>
        <w:lang w:val="en-au" w:eastAsia="en-US" w:bidi="ar-SA"/>
      </w:rPr>
    </w:lvl>
    <w:lvl w:ilvl="8">
      <w:start w:val="0"/>
      <w:numFmt w:val="bullet"/>
      <w:lvlText w:val="•"/>
      <w:lvlJc w:val="left"/>
      <w:pPr>
        <w:ind w:left="9825" w:hanging="360"/>
      </w:pPr>
      <w:rPr>
        <w:rFonts w:hint="default"/>
        <w:lang w:val="en-au"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au" w:eastAsia="en-US" w:bidi="ar-SA"/>
    </w:rPr>
  </w:style>
  <w:style w:styleId="BodyText" w:type="paragraph">
    <w:name w:val="Body Text"/>
    <w:basedOn w:val="Normal"/>
    <w:uiPriority w:val="1"/>
    <w:qFormat/>
    <w:pPr/>
    <w:rPr>
      <w:rFonts w:ascii="Arial" w:hAnsi="Arial" w:eastAsia="Arial" w:cs="Arial"/>
      <w:sz w:val="20"/>
      <w:szCs w:val="20"/>
      <w:lang w:val="en-au" w:eastAsia="en-US" w:bidi="ar-SA"/>
    </w:rPr>
  </w:style>
  <w:style w:styleId="Title" w:type="paragraph">
    <w:name w:val="Title"/>
    <w:basedOn w:val="Normal"/>
    <w:uiPriority w:val="1"/>
    <w:qFormat/>
    <w:pPr>
      <w:spacing w:before="85"/>
      <w:ind w:left="1428" w:right="1432"/>
      <w:jc w:val="center"/>
    </w:pPr>
    <w:rPr>
      <w:rFonts w:ascii="Arial" w:hAnsi="Arial" w:eastAsia="Arial" w:cs="Arial"/>
      <w:b/>
      <w:bCs/>
      <w:sz w:val="44"/>
      <w:szCs w:val="44"/>
      <w:lang w:val="en-au" w:eastAsia="en-US" w:bidi="ar-SA"/>
    </w:rPr>
  </w:style>
  <w:style w:styleId="ListParagraph" w:type="paragraph">
    <w:name w:val="List Paragraph"/>
    <w:basedOn w:val="Normal"/>
    <w:uiPriority w:val="1"/>
    <w:qFormat/>
    <w:pPr>
      <w:spacing w:before="134"/>
      <w:ind w:left="1492" w:right="1315" w:hanging="360"/>
    </w:pPr>
    <w:rPr>
      <w:rFonts w:ascii="Arial" w:hAnsi="Arial" w:eastAsia="Arial" w:cs="Arial"/>
      <w:lang w:val="en-au" w:eastAsia="en-US" w:bidi="ar-SA"/>
    </w:rPr>
  </w:style>
  <w:style w:styleId="TableParagraph" w:type="paragraph">
    <w:name w:val="Table Paragraph"/>
    <w:basedOn w:val="Normal"/>
    <w:uiPriority w:val="1"/>
    <w:qFormat/>
    <w:pPr/>
    <w:rPr>
      <w:lang w:val="en-au"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hyperlink" Target="http://www.homeaffairs.gov.au/" TargetMode="Externa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Notice of Australian Customs</dc:creator>
  <cp:keywords>the refund, a customs broker, The Relevant</cp:keywords>
  <dc:title>National Manager Item the relevant Entry to the Basis service 5 Constitution Avenue</dc:title>
  <dcterms:created xsi:type="dcterms:W3CDTF">2020-12-09T23:21:47Z</dcterms:created>
  <dcterms:modified xsi:type="dcterms:W3CDTF">2020-12-09T23:21:47Z</dcterms:modified>
  <cp:category/>
  <dc:description/>
  <cp:contentStatus/>
  <dc:identifier/>
  <dc:language/>
  <cp:lastModifiedBy/>
  <dc:subject/>
  <cp:version/>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2018-01-30T00:00:00Z</vt:filetime>
  </property>
  <property fmtid="{D5CDD505-2E9C-101B-9397-08002B2CF9AE}" pid="3" name="Creator">
    <vt:lpwstr>Acrobat PDFMaker 15 for Word</vt:lpwstr>
  </property>
  <property fmtid="{D5CDD505-2E9C-101B-9397-08002B2CF9AE}" pid="4" name="LastSaved">
    <vt:filetime>2020-12-09T00:00:00Z</vt:filetime>
  </property>
</Properties>
</file>