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est.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Velit magnam dolore porro adipisci tempora velit labore.</w:t>
      </w:r>
    </w:p>
    <w:p>
      <w:pPr>
        <w:pStyle w:val="BodyText"/>
        <w:spacing w:before="159"/>
        <w:ind w:right="81"/>
      </w:pPr>
      <w:r>
        <w:rPr/>
        <w:t>Quisquam modi neque eius ipsum.Voluptatem non quisquam etincidunt voluptatem.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Numquam eius amet sit dolore.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Amet labore quisquam eius non.Eius numquam voluptatem est.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Neque modi labore sed tempora dolor.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Sed eius adipisci consectetur eius ipsum dolore voluptatem.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eius quisquam consectetur.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Ipsum dolor dolor numquam numquam.</w:t>
      </w:r>
    </w:p>
    <w:p>
      <w:pPr>
        <w:pStyle w:val="BodyText"/>
        <w:spacing w:before="2"/>
      </w:pPr>
      <w:r>
        <w:rPr/>
        <w:t>etincidunt dolor numquam tempora.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