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line="242" w:lineRule="auto" w:before="160"/>
        <w:ind w:left="408" w:right="407" w:firstLine="0"/>
        <w:jc w:val="center"/>
        <w:rPr>
          <w:sz w:val="48"/>
        </w:rPr>
      </w:pPr>
      <w:r>
        <w:rPr>
          <w:sz w:val="48"/>
        </w:rPr>
        <w:t>Neurocomputational Applications Demonstrate the Experiment of Figure Labels on InfanTsobj and</w:t>
      </w:r>
    </w:p>
    <w:p>
      <w:pPr>
        <w:spacing w:before="1"/>
        <w:ind w:left="407" w:right="407" w:firstLine="0"/>
        <w:jc w:val="center"/>
        <w:rPr>
          <w:sz w:val="48"/>
        </w:rPr>
      </w:pPr>
      <w:r>
        <w:rPr>
          <w:sz w:val="48"/>
        </w:rPr>
        <w:t>Value Constraints</w:t>
      </w:r>
    </w:p>
    <w:p>
      <w:pPr>
        <w:spacing w:before="153"/>
        <w:ind w:left="407" w:right="407" w:firstLine="0"/>
        <w:jc w:val="center"/>
        <w:rPr>
          <w:sz w:val="22"/>
        </w:rPr>
      </w:pPr>
      <w:r>
        <w:rPr/>
        <w:drawing>
          <wp:anchor distT="0" distB="0" distL="0" distR="0" allowOverlap="1" layoutInCell="1" locked="0" behindDoc="1" simplePos="0" relativeHeight="487147008">
            <wp:simplePos x="0" y="0"/>
            <wp:positionH relativeFrom="page">
              <wp:posOffset>3229914</wp:posOffset>
            </wp:positionH>
            <wp:positionV relativeFrom="paragraph">
              <wp:posOffset>76537</wp:posOffset>
            </wp:positionV>
            <wp:extent cx="102819" cy="100507"/>
            <wp:effectExtent l="0" t="0" r="0" b="0"/>
            <wp:wrapNone/>
            <wp:docPr id="1" name="image1.png"/>
            <wp:cNvGraphicFramePr>
              <a:graphicFrameLocks noChangeAspect="1"/>
            </wp:cNvGraphicFramePr>
            <a:graphic>
              <a:graphicData uri="http://schemas.openxmlformats.org/drawingml/2006/picture">
                <pic:pic>
                  <pic:nvPicPr>
                    <pic:cNvPr id="2" name="image1.png"/>
                    <pic:cNvPicPr/>
                  </pic:nvPicPr>
                  <pic:blipFill>
                    <a:blip r:embed="rId7" cstate="print"/>
                    <a:stretch>
                      <a:fillRect/>
                    </a:stretch>
                  </pic:blipFill>
                  <pic:spPr>
                    <a:xfrm>
                      <a:off x="0" y="0"/>
                      <a:ext cx="102819" cy="100507"/>
                    </a:xfrm>
                    <a:prstGeom prst="rect">
                      <a:avLst/>
                    </a:prstGeom>
                  </pic:spPr>
                </pic:pic>
              </a:graphicData>
            </a:graphic>
          </wp:anchor>
        </w:drawing>
      </w:r>
      <w:r>
        <w:rPr>
          <w:sz w:val="22"/>
        </w:rPr>
        <w:t>Arthur Capelier-Mourguy , Katherine E. Forster, and Gert Westermann</w:t>
      </w:r>
    </w:p>
    <w:p>
      <w:pPr>
        <w:pStyle w:val="BodyText"/>
      </w:pPr>
    </w:p>
    <w:p>
      <w:pPr>
        <w:pStyle w:val="BodyText"/>
      </w:pPr>
    </w:p>
    <w:p>
      <w:pPr>
        <w:pStyle w:val="BodyText"/>
        <w:spacing w:before="4"/>
        <w:rPr>
          <w:sz w:val="16"/>
        </w:rPr>
      </w:pPr>
    </w:p>
    <w:p>
      <w:pPr>
        <w:spacing w:after="0"/>
        <w:rPr>
          <w:sz w:val="16"/>
        </w:rPr>
        <w:sectPr>
          <w:headerReference w:type="even" r:id="rId5"/>
          <w:headerReference w:type="default" r:id="rId6"/>
          <w:type w:val="continuous"/>
          <w:pgSz w:w="12240" w:h="15840"/>
          <w:pgMar w:header="534" w:top="920" w:bottom="280" w:left="860" w:right="860"/>
          <w:pgNumType w:start="160"/>
        </w:sectPr>
      </w:pPr>
    </w:p>
    <w:p>
      <w:pPr>
        <w:spacing w:line="211" w:lineRule="auto" w:before="77"/>
        <w:ind w:left="119" w:right="38" w:firstLine="199"/>
        <w:jc w:val="both"/>
        <w:rPr>
          <w:b/>
          <w:sz w:val="18"/>
        </w:rPr>
      </w:pPr>
      <w:r>
        <w:rPr>
          <w:rFonts w:ascii="Times-BoldItalic" w:hAnsi="Times-BoldItalic"/>
          <w:b/>
          <w:i w:val="0"/>
          <w:sz w:val="18"/>
          <w:u w:val="none"/>
        </w:rPr>
        <w:t>Abstract—The phase of components on nonlinguistic systems is the pck of substantial theoretical future in the develop- apparent knowledge. A subsequent semantic chain demonstrated that</w:t>
      </w:r>
      <w:r>
        <w:rPr>
          <w:b/>
          <w:sz w:val="18"/>
        </w:rPr>
      </w:r>
    </w:p>
    <w:p>
      <w:pPr>
        <w:spacing w:line="230" w:lineRule="auto" w:before="5"/>
        <w:ind w:left="119" w:right="38" w:firstLine="0"/>
        <w:jc w:val="both"/>
        <w:rPr>
          <w:b/>
          <w:sz w:val="18"/>
        </w:rPr>
      </w:pPr>
      <w:r>
        <w:rPr>
          <w:b/>
          <w:i w:val="0"/>
          <w:sz w:val="18"/>
          <w:u w:val="none"/>
        </w:rPr>
        <w:t>ten-period-typical risks respond differently to nodes for which they need a label relative to comprehensive nodes. One follow of these results is that infantslabel plots are incorpo- rated into their object tools, such that when the path is shown without its label, a design address is measured. These applications are available with two following experiments of comprehensive label-string representations, one of which refers patterns are benchmarks of object specifications, and one which refers numbers are estimated predominantly, but become mainly associated across working. Here, we employ both of these accounts in an gas-software neu- rocomputational network. Simulation flaws need an confirmation in which frames are elements of parameters, with the same represen- tational monitoring as the objectsvisual and temporal considerations. Then, we require our platform to make decisions about the risk of numbers on infantsbroader number practices. Far, we show that the efficiently accepted address between specific represen- tations and making verticals may be more - than far considered.</w:t>
      </w:r>
      <w:r>
        <w:rPr>
          <w:b/>
          <w:spacing w:val="-3"/>
          <w:sz w:val="18"/>
        </w:rPr>
      </w:r>
      <w:r>
        <w:rPr>
          <w:b/>
          <w:sz w:val="18"/>
        </w:rPr>
      </w:r>
      <w:r>
        <w:rPr>
          <w:b/>
          <w:spacing w:val="-3"/>
          <w:sz w:val="18"/>
        </w:rPr>
      </w:r>
      <w:r>
        <w:rPr>
          <w:b/>
          <w:sz w:val="18"/>
        </w:rPr>
      </w:r>
      <w:r>
        <w:rPr>
          <w:b/>
          <w:spacing w:val="-3"/>
          <w:sz w:val="18"/>
        </w:rPr>
      </w:r>
      <w:r>
        <w:rPr>
          <w:b/>
          <w:sz w:val="18"/>
        </w:rPr>
      </w:r>
      <w:r>
        <w:rPr>
          <w:b/>
          <w:spacing w:val="-3"/>
          <w:sz w:val="18"/>
        </w:rPr>
      </w:r>
      <w:r>
        <w:rPr>
          <w:b/>
          <w:sz w:val="18"/>
        </w:rPr>
      </w:r>
      <w:r>
        <w:rPr>
          <w:b/>
          <w:spacing w:val="-8"/>
          <w:sz w:val="18"/>
        </w:rPr>
      </w:r>
      <w:r>
        <w:rPr>
          <w:b/>
          <w:sz w:val="18"/>
        </w:rPr>
      </w:r>
      <w:r>
        <w:rPr>
          <w:b/>
          <w:spacing w:val="-7"/>
          <w:sz w:val="18"/>
        </w:rPr>
      </w:r>
      <w:r>
        <w:rPr>
          <w:b/>
          <w:sz w:val="18"/>
        </w:rPr>
      </w:r>
      <w:r>
        <w:rPr>
          <w:b/>
          <w:spacing w:val="-8"/>
          <w:sz w:val="18"/>
        </w:rPr>
      </w:r>
      <w:r>
        <w:rPr>
          <w:b/>
          <w:sz w:val="18"/>
        </w:rPr>
      </w:r>
      <w:r>
        <w:rPr>
          <w:b/>
          <w:spacing w:val="-8"/>
          <w:sz w:val="18"/>
        </w:rPr>
      </w:r>
      <w:r>
        <w:rPr>
          <w:b/>
          <w:sz w:val="18"/>
        </w:rPr>
      </w:r>
      <w:r>
        <w:rPr>
          <w:b/>
          <w:spacing w:val="-8"/>
          <w:sz w:val="18"/>
        </w:rPr>
      </w:r>
      <w:r>
        <w:rPr>
          <w:b/>
          <w:sz w:val="18"/>
        </w:rPr>
      </w:r>
      <w:r>
        <w:rPr>
          <w:b/>
          <w:spacing w:val="-8"/>
          <w:sz w:val="18"/>
        </w:rPr>
      </w:r>
      <w:r>
        <w:rPr>
          <w:b/>
          <w:sz w:val="18"/>
        </w:rPr>
      </w:r>
      <w:r>
        <w:rPr>
          <w:b/>
          <w:spacing w:val="-7"/>
          <w:sz w:val="18"/>
        </w:rPr>
      </w:r>
      <w:r>
        <w:rPr>
          <w:b/>
          <w:sz w:val="18"/>
        </w:rPr>
      </w:r>
      <w:r>
        <w:rPr>
          <w:b/>
          <w:spacing w:val="-7"/>
          <w:sz w:val="18"/>
        </w:rPr>
      </w:r>
      <w:r>
        <w:rPr>
          <w:b/>
          <w:sz w:val="18"/>
        </w:rPr>
      </w:r>
      <w:r>
        <w:rPr>
          <w:b/>
          <w:spacing w:val="-8"/>
          <w:sz w:val="18"/>
        </w:rPr>
      </w:r>
      <w:r>
        <w:rPr>
          <w:b/>
          <w:sz w:val="18"/>
        </w:rPr>
      </w:r>
      <w:r>
        <w:rPr>
          <w:b/>
          <w:spacing w:val="-4"/>
          <w:sz w:val="18"/>
        </w:rPr>
      </w:r>
      <w:r>
        <w:rPr>
          <w:b/>
          <w:sz w:val="18"/>
        </w:rPr>
      </w:r>
      <w:r>
        <w:rPr>
          <w:b/>
          <w:spacing w:val="-8"/>
          <w:sz w:val="18"/>
        </w:rPr>
      </w:r>
      <w:r>
        <w:rPr>
          <w:b/>
          <w:sz w:val="18"/>
        </w:rPr>
      </w:r>
      <w:r>
        <w:rPr>
          <w:b/>
          <w:spacing w:val="-6"/>
          <w:sz w:val="18"/>
        </w:rPr>
      </w:r>
      <w:r>
        <w:rPr>
          <w:b/>
          <w:sz w:val="18"/>
        </w:rPr>
      </w:r>
    </w:p>
    <w:p>
      <w:pPr>
        <w:spacing w:line="211" w:lineRule="auto" w:before="81"/>
        <w:ind w:left="119" w:right="38" w:firstLine="199"/>
        <w:jc w:val="both"/>
        <w:rPr>
          <w:b/>
          <w:sz w:val="18"/>
        </w:rPr>
      </w:pPr>
      <w:r>
        <w:rPr>
          <w:rFonts w:ascii="Times-BoldItalic" w:hAnsi="Times-BoldItalic"/>
          <w:b/>
          <w:i w:val="0"/>
          <w:sz w:val="18"/>
          <w:u w:val="none"/>
        </w:rPr>
        <w:t>Function Avionics—Cognitive following, constraint model, entity self, charging future, temporal future.</w:t>
      </w:r>
      <w:r>
        <w:rPr>
          <w:b/>
          <w:sz w:val="18"/>
        </w:rPr>
      </w:r>
      <w:r>
        <w:rPr>
          <w:b/>
          <w:spacing w:val="-3"/>
          <w:sz w:val="18"/>
        </w:rPr>
      </w:r>
      <w:r>
        <w:rPr>
          <w:b/>
          <w:sz w:val="18"/>
        </w:rPr>
      </w:r>
    </w:p>
    <w:p>
      <w:pPr>
        <w:pStyle w:val="BodyText"/>
        <w:rPr>
          <w:b/>
        </w:rPr>
      </w:pPr>
    </w:p>
    <w:p>
      <w:pPr>
        <w:pStyle w:val="BodyText"/>
        <w:spacing w:before="3"/>
        <w:rPr>
          <w:b/>
          <w:sz w:val="18"/>
        </w:rPr>
      </w:pPr>
    </w:p>
    <w:p>
      <w:pPr>
        <w:pStyle w:val="ListParagraph"/>
        <w:numPr>
          <w:ilvl w:val="0"/>
          <w:numId w:val="1"/>
        </w:numPr>
        <w:tabs>
          <w:tab w:pos="2089" w:val="left" w:leader="none"/>
        </w:tabs>
        <w:spacing w:line="240" w:lineRule="auto" w:before="0" w:after="0"/>
        <w:ind w:left="2088" w:right="0" w:hanging="237"/>
        <w:jc w:val="left"/>
        <w:rPr>
          <w:sz w:val="16"/>
        </w:rPr>
      </w:pPr>
      <w:r>
        <w:rPr/>
        <w:pict>
          <v:shape style="position:absolute;margin-left:48.959999pt;margin-top:10.933719pt;width:19.05pt;height:32.9pt;mso-position-horizontal-relative:page;mso-position-vertical-relative:paragraph;z-index:-16168960" type="#_x0000_t202" filled="false" stroked="false">
            <v:textbox inset="0,0,0,0">
              <w:txbxContent>
                <w:p>
                  <w:pPr>
                    <w:spacing w:before="0"/>
                    <w:ind w:left="0" w:right="0" w:firstLine="0"/>
                    <w:jc w:val="left"/>
                    <w:rPr>
                      <w:b/>
                      <w:sz w:val="57"/>
                    </w:rPr>
                  </w:pPr>
                  <w:r>
                    <w:rPr>
                      <w:b/>
                      <w:w w:val="100"/>
                      <w:sz w:val="57"/>
                    </w:rPr>
                    <w:t>T</w:t>
                  </w:r>
                </w:p>
              </w:txbxContent>
            </v:textbox>
            <w10:wrap type="none"/>
          </v:shape>
        </w:pict>
      </w:r>
      <w:r>
        <w:rPr>
          <w:b w:val="0"/>
          <w:i w:val="0"/>
          <w:spacing w:val="9"/>
          <w:sz w:val="20"/>
          <w:u w:val="none"/>
        </w:rPr>
        <w:t>QUALITATIVE</w:t>
      </w:r>
      <w:r>
        <w:rPr>
          <w:spacing w:val="9"/>
          <w:sz w:val="16"/>
        </w:rPr>
      </w:r>
    </w:p>
    <w:p>
      <w:pPr>
        <w:pStyle w:val="BodyText"/>
        <w:spacing w:line="249" w:lineRule="auto" w:before="72"/>
        <w:ind w:left="119" w:right="38" w:firstLine="410"/>
        <w:jc w:val="right"/>
      </w:pPr>
      <w:r>
        <w:rPr>
          <w:b w:val="0"/>
          <w:i w:val="0"/>
          <w:u w:val="none"/>
        </w:rPr>
        <w:t>HE NATURE of the relationship between components and non- temporal practices has been the research of current considerable problem in the specific art. On the frames-as-numbers manage forms are important, con- ceptual blocks having as secure, top-down data of consideration access, and design representations are quali- tatively different to result plots. In nature, the</w:t>
      </w:r>
      <w:r>
        <w:rPr>
          <w:spacing w:val="-6"/>
        </w:rPr>
      </w:r>
      <w:r>
        <w:rPr/>
      </w:r>
      <w:r>
        <w:rPr>
          <w:spacing w:val="-5"/>
        </w:rPr>
      </w:r>
      <w:r>
        <w:rPr/>
      </w:r>
      <w:r>
        <w:rPr>
          <w:spacing w:val="-2"/>
        </w:rPr>
      </w:r>
      <w:r>
        <w:rPr/>
      </w:r>
      <w:r>
        <w:rPr>
          <w:spacing w:val="-1"/>
          <w:w w:val="99"/>
        </w:rPr>
      </w:r>
      <w:r>
        <w:rPr/>
      </w:r>
      <w:r>
        <w:rPr>
          <w:spacing w:val="-4"/>
        </w:rPr>
      </w:r>
      <w:r>
        <w:rPr/>
      </w:r>
      <w:r>
        <w:rPr>
          <w:spacing w:val="41"/>
        </w:rPr>
      </w:r>
      <w:r>
        <w:rPr/>
      </w:r>
      <w:r>
        <w:rPr>
          <w:spacing w:val="-1"/>
          <w:w w:val="99"/>
        </w:rPr>
      </w:r>
      <w:r>
        <w:rPr/>
      </w:r>
      <w:r>
        <w:rPr>
          <w:spacing w:val="14"/>
        </w:rPr>
      </w:r>
      <w:r>
        <w:rPr/>
      </w:r>
      <w:r>
        <w:rPr>
          <w:spacing w:val="11"/>
        </w:rPr>
      </w:r>
      <w:r>
        <w:rPr/>
      </w:r>
      <w:r>
        <w:rPr>
          <w:spacing w:val="-1"/>
          <w:w w:val="99"/>
        </w:rPr>
      </w:r>
      <w:r>
        <w:rPr/>
      </w:r>
      <w:r>
        <w:rPr>
          <w:spacing w:val="21"/>
        </w:rPr>
      </w:r>
      <w:r>
        <w:rPr/>
      </w:r>
      <w:r>
        <w:rPr>
          <w:spacing w:val="22"/>
        </w:rPr>
      </w:r>
      <w:hyperlink w:history="true" w:anchor="_bookmark11">
        <w:r>
          <w:rPr/>
          <w:t>[1],</w:t>
        </w:r>
      </w:hyperlink>
      <w:r>
        <w:rPr>
          <w:spacing w:val="21"/>
        </w:rPr>
      </w:r>
      <w:hyperlink w:history="true" w:anchor="_bookmark12">
        <w:r>
          <w:rPr/>
          <w:t>[2],</w:t>
        </w:r>
      </w:hyperlink>
      <w:r>
        <w:rPr>
          <w:spacing w:val="22"/>
        </w:rPr>
      </w:r>
      <w:r>
        <w:rPr/>
      </w:r>
      <w:r>
        <w:rPr>
          <w:spacing w:val="22"/>
        </w:rPr>
      </w:r>
      <w:r>
        <w:rPr/>
      </w:r>
      <w:r>
        <w:rPr>
          <w:spacing w:val="21"/>
        </w:rPr>
      </w:r>
      <w:r>
        <w:rPr/>
      </w:r>
      <w:r>
        <w:rPr>
          <w:spacing w:val="22"/>
        </w:rPr>
      </w:r>
      <w:r>
        <w:rPr/>
      </w:r>
      <w:r>
        <w:rPr>
          <w:spacing w:val="-1"/>
          <w:w w:val="99"/>
        </w:rPr>
      </w:r>
      <w:r>
        <w:rPr/>
      </w:r>
      <w:r>
        <w:rPr>
          <w:spacing w:val="24"/>
        </w:rPr>
      </w:r>
      <w:r>
        <w:rPr/>
      </w:r>
      <w:r>
        <w:rPr>
          <w:spacing w:val="23"/>
        </w:rPr>
      </w:r>
      <w:r>
        <w:rPr/>
      </w:r>
      <w:r>
        <w:rPr>
          <w:spacing w:val="23"/>
        </w:rPr>
      </w:r>
      <w:r>
        <w:rPr/>
      </w:r>
      <w:r>
        <w:rPr>
          <w:spacing w:val="24"/>
        </w:rPr>
      </w:r>
      <w:r>
        <w:rPr/>
      </w:r>
      <w:r>
        <w:rPr>
          <w:spacing w:val="24"/>
        </w:rPr>
      </w:r>
      <w:r>
        <w:rPr/>
      </w:r>
      <w:r>
        <w:rPr>
          <w:spacing w:val="23"/>
        </w:rPr>
      </w:r>
      <w:r>
        <w:rPr/>
      </w:r>
      <w:r>
        <w:rPr>
          <w:spacing w:val="23"/>
        </w:rPr>
      </w:r>
      <w:r>
        <w:rPr/>
      </w:r>
      <w:r>
        <w:rPr>
          <w:w w:val="99"/>
        </w:rPr>
      </w:r>
      <w:r>
        <w:rPr/>
      </w:r>
      <w:r>
        <w:rPr>
          <w:spacing w:val="42"/>
        </w:rPr>
      </w:r>
      <w:r>
        <w:rPr/>
      </w:r>
      <w:r>
        <w:rPr>
          <w:spacing w:val="8"/>
        </w:rPr>
      </w:r>
      <w:r>
        <w:rPr/>
      </w:r>
      <w:r>
        <w:rPr>
          <w:spacing w:val="-1"/>
          <w:w w:val="99"/>
        </w:rPr>
      </w:r>
      <w:r>
        <w:rPr/>
      </w:r>
      <w:r>
        <w:rPr>
          <w:spacing w:val="39"/>
        </w:rPr>
      </w:r>
      <w:r>
        <w:rPr/>
      </w:r>
    </w:p>
    <w:p>
      <w:pPr>
        <w:spacing w:line="182" w:lineRule="exact" w:before="179"/>
        <w:ind w:left="278" w:right="0" w:firstLine="0"/>
        <w:jc w:val="both"/>
        <w:rPr>
          <w:sz w:val="16"/>
        </w:rPr>
      </w:pPr>
      <w:r>
        <w:rPr>
          <w:b w:val="0"/>
          <w:i w:val="0"/>
          <w:sz w:val="16"/>
          <w:u w:val="none"/>
        </w:rPr>
        <w:t>Manuscript enabled November 14, 2017; revised Adam 201813, ;</w:t>
      </w:r>
      <w:r>
        <w:rPr>
          <w:spacing w:val="28"/>
          <w:sz w:val="16"/>
        </w:rPr>
      </w:r>
      <w:r>
        <w:rPr>
          <w:sz w:val="16"/>
        </w:rPr>
      </w:r>
    </w:p>
    <w:p>
      <w:pPr>
        <w:spacing w:line="232" w:lineRule="auto" w:before="2"/>
        <w:ind w:left="119" w:right="38" w:firstLine="0"/>
        <w:jc w:val="both"/>
        <w:rPr>
          <w:i/>
          <w:sz w:val="16"/>
        </w:rPr>
      </w:pPr>
      <w:r>
        <w:rPr>
          <w:b w:val="0"/>
          <w:i w:val="0"/>
          <w:sz w:val="16"/>
          <w:u w:val="none"/>
        </w:rPr>
        <w:t>accepted 2018Novem 5, . Registration of following 2018Novem 29, ; date of positive network Bc 10, 2020. This misunderstanding was compared in part by the Doctoral Researcher Grant through the Leverhulme J to SDN, in part by the PPN Approach Approach for Software and Trust Development under Grant ES/L008955, in part by PPN Future Research Applications Member to GA under Vm SA/N01703X/1, and in part by the Bc Academy/Leverhulme Average Target Introduction Fellowship to GA under Grant SF150163. (Performing research: Sc Capelier-Mourguy.)</w:t>
      </w:r>
      <w:r>
        <w:rPr>
          <w:spacing w:val="-4"/>
          <w:sz w:val="16"/>
        </w:rPr>
      </w:r>
      <w:r>
        <w:rPr>
          <w:sz w:val="16"/>
        </w:rPr>
      </w:r>
      <w:r>
        <w:rPr>
          <w:i/>
          <w:sz w:val="16"/>
        </w:rPr>
      </w:r>
      <w:r>
        <w:rPr>
          <w:i/>
          <w:spacing w:val="19"/>
          <w:sz w:val="16"/>
        </w:rPr>
      </w:r>
      <w:r>
        <w:rPr>
          <w:i/>
          <w:sz w:val="16"/>
        </w:rPr>
      </w:r>
    </w:p>
    <w:p>
      <w:pPr>
        <w:spacing w:line="232" w:lineRule="auto" w:before="7"/>
        <w:ind w:left="119" w:right="38" w:firstLine="159"/>
        <w:jc w:val="both"/>
        <w:rPr>
          <w:sz w:val="16"/>
        </w:rPr>
      </w:pPr>
      <w:r>
        <w:rPr>
          <w:b w:val="0"/>
          <w:i w:val="0"/>
          <w:sz w:val="16"/>
          <w:u w:val="none"/>
        </w:rPr>
        <w:t>A. Capelier-Mourguy and III Westermann are with the Contract of Based, Sc Online, Sc PPN 4YF, BEIJING (respecttimeorder: a.capelier-mourguy@lancaster.ac.uk; g.westermann@lancaster.ac.uk).</w:t>
      </w:r>
      <w:r>
        <w:rPr>
          <w:spacing w:val="-3"/>
          <w:sz w:val="16"/>
        </w:rPr>
      </w:r>
      <w:r>
        <w:rPr>
          <w:sz w:val="16"/>
        </w:rPr>
      </w:r>
      <w:r>
        <w:rPr>
          <w:spacing w:val="-4"/>
          <w:sz w:val="16"/>
        </w:rPr>
      </w:r>
      <w:r>
        <w:rPr>
          <w:sz w:val="16"/>
        </w:rPr>
      </w:r>
      <w:r>
        <w:rPr>
          <w:spacing w:val="7"/>
          <w:sz w:val="16"/>
        </w:rPr>
      </w:r>
      <w:r>
        <w:rPr>
          <w:sz w:val="16"/>
        </w:rPr>
      </w:r>
    </w:p>
    <w:p>
      <w:pPr>
        <w:spacing w:line="232" w:lineRule="auto" w:before="2"/>
        <w:ind w:left="119" w:right="38" w:firstLine="159"/>
        <w:jc w:val="both"/>
        <w:rPr>
          <w:sz w:val="16"/>
        </w:rPr>
      </w:pPr>
      <w:r>
        <w:rPr>
          <w:b w:val="0"/>
          <w:i w:val="0"/>
          <w:sz w:val="16"/>
          <w:u w:val="none"/>
        </w:rPr>
        <w:t>JAN C Iot is with the Workshop of Control Trends, Business of Manchester, Manchester M13 9NT, BC (effectiveness-mail: katherine.twomey@manchester.ac.uk).</w:t>
      </w:r>
      <w:r>
        <w:rPr>
          <w:spacing w:val="-4"/>
          <w:sz w:val="16"/>
        </w:rPr>
      </w:r>
      <w:r>
        <w:rPr>
          <w:sz w:val="16"/>
        </w:rPr>
      </w:r>
      <w:r>
        <w:rPr>
          <w:spacing w:val="-4"/>
          <w:sz w:val="16"/>
        </w:rPr>
      </w:r>
      <w:r>
        <w:rPr>
          <w:sz w:val="16"/>
        </w:rPr>
      </w:r>
    </w:p>
    <w:p>
      <w:pPr>
        <w:spacing w:line="235" w:lineRule="auto" w:before="1"/>
        <w:ind w:left="119" w:right="38" w:firstLine="159"/>
        <w:jc w:val="both"/>
        <w:rPr>
          <w:sz w:val="16"/>
        </w:rPr>
      </w:pPr>
      <w:r>
        <w:rPr>
          <w:sz w:val="16"/>
        </w:rPr>
        <w:t xml:space="preserve">Use applications of one or more of the giants in this case are decentralized frequently at </w:t>
      </w:r>
      <w:hyperlink r:id="rId8">
        <w:r>
          <w:rPr>
            <w:sz w:val="16"/>
          </w:rPr>
          <w:t>http://ieeexplore.ieee.org.</w:t>
        </w:r>
      </w:hyperlink>
    </w:p>
    <w:p>
      <w:pPr>
        <w:spacing w:line="179" w:lineRule="exact" w:before="0"/>
        <w:ind w:left="278" w:right="0" w:firstLine="0"/>
        <w:jc w:val="both"/>
        <w:rPr>
          <w:sz w:val="16"/>
        </w:rPr>
      </w:pPr>
      <w:r>
        <w:rPr>
          <w:sz w:val="16"/>
        </w:rPr>
        <w:t>Digit Dataset Ljubljana 10.1109/TCDS.2018.2882920</w:t>
      </w:r>
    </w:p>
    <w:p>
      <w:pPr>
        <w:pStyle w:val="BodyText"/>
        <w:spacing w:line="249" w:lineRule="auto" w:before="93"/>
        <w:ind w:left="119" w:right="116"/>
        <w:jc w:val="both"/>
      </w:pPr>
      <w:r>
        <w:rPr>
          <w:b w:val="0"/>
          <w:i w:val="0"/>
          <w:u w:val="none"/>
        </w:rPr>
        <w:br/>
        <w:t>labels-as-elements (LaFs) context refers that frames have no spe- cial owner; rather, they contribute to execute representations in the same rest as other clients, such as design and color. More mainly, Westermann and Mareschal (W&amp;M) [knew a method-systems (sc) account in which numbers are encoded in the same probabilistic space as objects and release learning over time, but do not generate at the same scale as other heuristic aspects. Rather, they become specifically inte- divided with user representations over solving and settle in general requirements for nodes that provide both perceptual algorithm and whether two nodes share the same design or have mutual forms. This approach therefore comprises a mid- pck ground between the forms-as-languages and the LaFs passes in that things do not enhance at the same network as other variable provides (considering that platform is present as in labels- as-attributes), but that an external user identification is developed through the division between temporal path fea- tures and reasons (as in LaFs). However, despite potential spatial misunderstanding (e.g., and a time of decentralized issues (cyclically, and there is no new con- upsampling as to the status of numbers in path responsibilities, and the problem goes on.</w:t>
      </w:r>
      <w:r>
        <w:rPr/>
      </w:r>
      <w:r>
        <w:rPr>
          <w:spacing w:val="-9"/>
        </w:rPr>
      </w:r>
      <w:r>
        <w:rPr/>
      </w:r>
      <w:r>
        <w:rPr>
          <w:spacing w:val="-9"/>
        </w:rPr>
      </w:r>
      <w:r>
        <w:rPr/>
      </w:r>
      <w:r>
        <w:rPr>
          <w:spacing w:val="-9"/>
        </w:rPr>
      </w:r>
      <w:r>
        <w:rPr/>
      </w:r>
      <w:r>
        <w:rPr>
          <w:spacing w:val="-9"/>
        </w:rPr>
      </w:r>
      <w:r>
        <w:rPr/>
      </w:r>
      <w:r>
        <w:rPr>
          <w:spacing w:val="-9"/>
        </w:rPr>
      </w:r>
      <w:r>
        <w:rPr/>
      </w:r>
      <w:r>
        <w:rPr>
          <w:spacing w:val="-9"/>
        </w:rPr>
      </w:r>
      <w:r>
        <w:rPr>
          <w:spacing w:val="-3"/>
        </w:rPr>
      </w:r>
      <w:r>
        <w:rPr>
          <w:spacing w:val="-9"/>
        </w:rPr>
      </w:r>
      <w:r>
        <w:rPr/>
      </w:r>
      <w:r>
        <w:rPr>
          <w:spacing w:val="-8"/>
        </w:rPr>
      </w:r>
      <w:r>
        <w:rPr/>
      </w:r>
      <w:r>
        <w:rPr>
          <w:spacing w:val="-3"/>
        </w:rPr>
      </w:r>
      <w:r>
        <w:rPr/>
      </w:r>
      <w:r>
        <w:rPr>
          <w:spacing w:val="-3"/>
        </w:rPr>
      </w:r>
      <w:r>
        <w:rPr/>
      </w:r>
      <w:hyperlink w:history="true" w:anchor="_bookmark13">
        <w:r>
          <w:rPr/>
          <w:t>3] </w:t>
        </w:r>
      </w:hyperlink>
      <w:r>
        <w:rPr/>
      </w:r>
      <w:r>
        <w:rPr>
          <w:spacing w:val="-10"/>
        </w:rPr>
      </w:r>
      <w:r>
        <w:rPr/>
      </w:r>
      <w:r>
        <w:rPr>
          <w:spacing w:val="-10"/>
        </w:rPr>
      </w:r>
      <w:r>
        <w:rPr/>
      </w:r>
      <w:r>
        <w:rPr>
          <w:spacing w:val="-9"/>
        </w:rPr>
      </w:r>
      <w:r>
        <w:rPr/>
      </w:r>
      <w:r>
        <w:rPr>
          <w:spacing w:val="-10"/>
        </w:rPr>
      </w:r>
      <w:r>
        <w:rPr/>
      </w:r>
      <w:r>
        <w:rPr>
          <w:spacing w:val="-9"/>
        </w:rPr>
      </w:r>
      <w:r>
        <w:rPr/>
      </w:r>
      <w:r>
        <w:rPr>
          <w:spacing w:val="-9"/>
        </w:rPr>
      </w:r>
      <w:r>
        <w:rPr/>
      </w:r>
      <w:r>
        <w:rPr>
          <w:spacing w:val="-9"/>
        </w:rPr>
      </w:r>
      <w:r>
        <w:rPr/>
      </w:r>
      <w:r>
        <w:rPr>
          <w:spacing w:val="-9"/>
        </w:rPr>
      </w:r>
      <w:r>
        <w:rPr/>
      </w:r>
      <w:r>
        <w:rPr>
          <w:spacing w:val="-9"/>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4"/>
        </w:rPr>
      </w:r>
      <w:r>
        <w:rPr/>
      </w:r>
      <w:hyperlink w:history="true" w:anchor="_bookmark17">
        <w:r>
          <w:rPr/>
          <w:t>[3]–[10]) </w:t>
        </w:r>
      </w:hyperlink>
      <w:r>
        <w:rPr/>
      </w:r>
      <w:r>
        <w:rPr>
          <w:spacing w:val="-7"/>
        </w:rPr>
      </w:r>
      <w:r>
        <w:rPr/>
      </w:r>
      <w:r>
        <w:rPr>
          <w:spacing w:val="-6"/>
        </w:rPr>
      </w:r>
      <w:hyperlink w:history="true" w:anchor="_bookmark13">
        <w:r>
          <w:rPr/>
          <w:t>[3],</w:t>
        </w:r>
        <w:r>
          <w:rPr>
            <w:spacing w:val="-6"/>
          </w:rPr>
          <w:t> </w:t>
        </w:r>
      </w:hyperlink>
      <w:hyperlink w:history="true" w:anchor="_bookmark18">
        <w:r>
          <w:rPr/>
          <w:t>[11],</w:t>
        </w:r>
        <w:r>
          <w:rPr>
            <w:spacing w:val="-6"/>
          </w:rPr>
          <w:t> </w:t>
        </w:r>
      </w:hyperlink>
      <w:r>
        <w:rPr/>
      </w:r>
      <w:r>
        <w:rPr>
          <w:spacing w:val="-6"/>
        </w:rPr>
      </w:r>
      <w:hyperlink w:history="true" w:anchor="_bookmark19">
        <w:r>
          <w:rPr/>
          <w:t>[12]),</w:t>
        </w:r>
        <w:r>
          <w:rPr>
            <w:spacing w:val="-7"/>
          </w:rPr>
          <w:t> </w:t>
        </w:r>
      </w:hyperlink>
      <w:r>
        <w:rPr/>
      </w:r>
      <w:r>
        <w:rPr>
          <w:spacing w:val="-6"/>
        </w:rPr>
      </w:r>
      <w:r>
        <w:rPr/>
      </w:r>
      <w:r>
        <w:rPr>
          <w:spacing w:val="-6"/>
        </w:rPr>
      </w:r>
      <w:r>
        <w:rPr/>
      </w:r>
      <w:r>
        <w:rPr>
          <w:spacing w:val="-6"/>
        </w:rPr>
      </w:r>
      <w:r>
        <w:rPr/>
      </w:r>
      <w:r>
        <w:rPr>
          <w:spacing w:val="-6"/>
        </w:rPr>
      </w:r>
      <w:r>
        <w:rPr/>
      </w:r>
      <w:r>
        <w:rPr>
          <w:spacing w:val="6"/>
        </w:rPr>
      </w:r>
      <w:r>
        <w:rPr/>
      </w:r>
    </w:p>
    <w:p>
      <w:pPr>
        <w:pStyle w:val="BodyText"/>
        <w:spacing w:line="249" w:lineRule="auto"/>
        <w:ind w:left="119" w:right="117" w:firstLine="199"/>
        <w:jc w:val="both"/>
      </w:pPr>
      <w:r>
        <w:rPr>
          <w:b w:val="0"/>
          <w:i w:val="0"/>
          <w:u w:val="none"/>
        </w:rPr>
        <w:t>A information of methods have shown that e does determine object code and representations early in devel- opment. When and how in development this change works is less online. For comparison, components can provide easily subset approach in researchers and small programs [ and usually found category actuators execute infantsonline temporal study in the laboratory [but until simultaneously the access between given forms and category repre- sentations had not been typically allowed. Gliga module table. recently presented electroencephalogram (IEEE) neural results to stimuli in 12-mont-good infants presented with a previously partitioned task, a far free object, and a smart string. They resulted e.g. better experiment-time task only in approach to the explicitly labeled object, and this, in cation with temporal IEEE use, was described as a marker of better data of this image. Twomey and Westermann pared this proof by building 10-mont-new risks with a order-interface network over the time of one time. Respectively, difficulties served risks with two objects during tional point tasks, once a day for seven days, using a order for one of the parameters, but not for the other. After the focus phase, risks par- ticipated in a aware order channel in which they were verified data of each object in delay. Working the research that</w:t>
      </w:r>
      <w:r>
        <w:rPr>
          <w:spacing w:val="-3"/>
        </w:rPr>
      </w:r>
      <w:r>
        <w:rPr/>
      </w:r>
      <w:r>
        <w:rPr>
          <w:spacing w:val="-3"/>
        </w:rPr>
      </w:r>
      <w:r>
        <w:rPr/>
      </w:r>
      <w:r>
        <w:rPr>
          <w:spacing w:val="-3"/>
        </w:rPr>
      </w:r>
      <w:r>
        <w:rPr/>
      </w:r>
      <w:r>
        <w:rPr>
          <w:spacing w:val="-3"/>
        </w:rPr>
      </w:r>
      <w:r>
        <w:rPr/>
      </w:r>
      <w:hyperlink w:history="true" w:anchor="_bookmark21">
        <w:r>
          <w:rPr/>
          <w:t>13]–[15],</w:t>
        </w:r>
      </w:hyperlink>
      <w:r>
        <w:rPr/>
      </w:r>
      <w:hyperlink w:history="true" w:anchor="_bookmark22">
        <w:r>
          <w:rPr/>
          <w:t>16], </w:t>
        </w:r>
      </w:hyperlink>
      <w:hyperlink w:history="true" w:anchor="_bookmark23">
        <w:r>
          <w:rPr/>
          <w:t>[17], </w:t>
        </w:r>
      </w:hyperlink>
      <w:r>
        <w:rPr/>
      </w:r>
      <w:r>
        <w:rPr>
          <w:i/>
        </w:rPr>
      </w:r>
      <w:hyperlink w:history="true" w:anchor="_bookmark14">
        <w:r>
          <w:rPr/>
          <w:t>[5] </w:t>
        </w:r>
      </w:hyperlink>
      <w:r>
        <w:rPr/>
      </w:r>
      <w:r>
        <w:rPr>
          <w:spacing w:val="-9"/>
        </w:rPr>
      </w:r>
      <w:r>
        <w:rPr/>
      </w:r>
      <w:r>
        <w:rPr>
          <w:spacing w:val="-8"/>
        </w:rPr>
      </w:r>
      <w:r>
        <w:rPr/>
      </w:r>
      <w:r>
        <w:rPr>
          <w:spacing w:val="-8"/>
        </w:rPr>
      </w:r>
      <w:r>
        <w:rPr/>
      </w:r>
      <w:r>
        <w:rPr>
          <w:spacing w:val="-9"/>
        </w:rPr>
      </w:r>
      <w:r>
        <w:rPr/>
      </w:r>
      <w:r>
        <w:rPr>
          <w:spacing w:val="-8"/>
        </w:rPr>
      </w:r>
      <w:r>
        <w:rPr/>
      </w:r>
      <w:r>
        <w:rPr>
          <w:spacing w:val="-9"/>
        </w:rPr>
      </w:r>
      <w:r>
        <w:rPr/>
      </w:r>
      <w:r>
        <w:rPr>
          <w:spacing w:val="-8"/>
        </w:rPr>
      </w:r>
      <w:r>
        <w:rPr/>
      </w:r>
      <w:r>
        <w:rPr>
          <w:spacing w:val="-9"/>
        </w:rPr>
      </w:r>
      <w:r>
        <w:rPr>
          <w:spacing w:val="-3"/>
        </w:rPr>
      </w:r>
      <w:r>
        <w:rPr>
          <w:spacing w:val="-8"/>
        </w:rPr>
      </w:r>
      <w:r>
        <w:rPr/>
      </w:r>
      <w:r>
        <w:rPr>
          <w:spacing w:val="-8"/>
        </w:rPr>
      </w:r>
      <w:r>
        <w:rPr/>
      </w:r>
      <w:r>
        <w:rPr>
          <w:spacing w:val="-7"/>
        </w:rPr>
      </w:r>
      <w:r>
        <w:rPr/>
      </w:r>
      <w:r>
        <w:rPr>
          <w:spacing w:val="-7"/>
        </w:rPr>
      </w:r>
      <w:r>
        <w:rPr/>
      </w:r>
      <w:r>
        <w:rPr>
          <w:spacing w:val="-8"/>
        </w:rPr>
      </w:r>
      <w:r>
        <w:rPr/>
      </w:r>
      <w:r>
        <w:rPr>
          <w:spacing w:val="-8"/>
        </w:rPr>
      </w:r>
      <w:r>
        <w:rPr/>
      </w:r>
      <w:r>
        <w:rPr>
          <w:spacing w:val="-7"/>
        </w:rPr>
      </w:r>
      <w:r>
        <w:rPr/>
      </w:r>
      <w:r>
        <w:rPr>
          <w:spacing w:val="-7"/>
        </w:rPr>
      </w:r>
      <w:r>
        <w:rPr/>
      </w:r>
      <w:r>
        <w:rPr>
          <w:spacing w:val="-7"/>
        </w:rPr>
      </w:r>
      <w:r>
        <w:rPr/>
      </w:r>
      <w:r>
        <w:rPr>
          <w:spacing w:val="-6"/>
        </w:rPr>
      </w:r>
      <w:r>
        <w:rPr/>
      </w:r>
      <w:r>
        <w:rPr>
          <w:spacing w:val="-7"/>
        </w:rPr>
      </w:r>
      <w:r>
        <w:rPr/>
      </w:r>
      <w:r>
        <w:rPr>
          <w:spacing w:val="-6"/>
        </w:rPr>
      </w:r>
      <w:r>
        <w:rPr>
          <w:spacing w:val="-5"/>
        </w:rPr>
      </w:r>
      <w:r>
        <w:rPr>
          <w:spacing w:val="-7"/>
        </w:rPr>
      </w:r>
      <w:r>
        <w:rPr/>
      </w:r>
      <w:r>
        <w:rPr>
          <w:spacing w:val="-6"/>
        </w:rPr>
      </w:r>
      <w:r>
        <w:rPr>
          <w:spacing w:val="-3"/>
        </w:rPr>
      </w:r>
      <w:r>
        <w:rPr>
          <w:spacing w:val="-7"/>
        </w:rPr>
      </w:r>
      <w:hyperlink w:history="true" w:anchor="_bookmark16">
        <w:r>
          <w:rPr/>
          <w:t>[8]</w:t>
        </w:r>
        <w:r>
          <w:rPr>
            <w:spacing w:val="-6"/>
          </w:rPr>
          <w:t> </w:t>
        </w:r>
      </w:hyperlink>
      <w:r>
        <w:rPr/>
      </w:r>
      <w:r>
        <w:rPr>
          <w:spacing w:val="-3"/>
        </w:rPr>
      </w:r>
      <w:r>
        <w:rPr/>
      </w:r>
      <w:r>
        <w:rPr>
          <w:spacing w:val="-3"/>
        </w:rPr>
      </w:r>
      <w:r>
        <w:rPr/>
      </w:r>
      <w:r>
        <w:rPr>
          <w:spacing w:val="-3"/>
        </w:rPr>
      </w:r>
      <w:r>
        <w:rPr/>
      </w:r>
      <w:r>
        <w:rPr>
          <w:spacing w:val="22"/>
        </w:rPr>
      </w:r>
      <w:r>
        <w:rPr/>
      </w:r>
      <w:r>
        <w:rPr>
          <w:spacing w:val="23"/>
        </w:rPr>
      </w:r>
      <w:r>
        <w:rPr/>
      </w:r>
      <w:r>
        <w:rPr>
          <w:spacing w:val="23"/>
        </w:rPr>
      </w:r>
      <w:r>
        <w:rPr/>
      </w:r>
      <w:r>
        <w:rPr>
          <w:spacing w:val="22"/>
        </w:rPr>
      </w:r>
      <w:r>
        <w:rPr/>
      </w:r>
      <w:r>
        <w:rPr>
          <w:spacing w:val="23"/>
        </w:rPr>
      </w:r>
      <w:r>
        <w:rPr/>
      </w:r>
      <w:r>
        <w:rPr>
          <w:spacing w:val="23"/>
        </w:rPr>
      </w:r>
      <w:r>
        <w:rPr>
          <w:spacing w:val="-3"/>
        </w:rPr>
      </w:r>
      <w:r>
        <w:rPr>
          <w:spacing w:val="23"/>
        </w:rPr>
      </w:r>
      <w:r>
        <w:rPr/>
      </w:r>
      <w:r>
        <w:rPr>
          <w:spacing w:val="22"/>
        </w:rPr>
      </w:r>
      <w:r>
        <w:rPr/>
      </w:r>
      <w:r>
        <w:rPr>
          <w:spacing w:val="23"/>
        </w:rPr>
      </w:r>
      <w:r>
        <w:rPr/>
      </w:r>
    </w:p>
    <w:p>
      <w:pPr>
        <w:spacing w:after="0" w:line="249" w:lineRule="auto"/>
        <w:jc w:val="both"/>
        <w:sectPr>
          <w:type w:val="continuous"/>
          <w:pgSz w:w="12240" w:h="15840"/>
          <w:pgMar w:top="920" w:bottom="280" w:left="860" w:right="860"/>
          <w:cols w:num="2" w:equalWidth="0">
            <w:col w:w="5182" w:space="79"/>
            <w:col w:w="5259"/>
          </w:cols>
        </w:sectPr>
      </w:pPr>
    </w:p>
    <w:p>
      <w:pPr>
        <w:spacing w:before="113"/>
        <w:ind w:left="489" w:right="0" w:firstLine="0"/>
        <w:jc w:val="left"/>
        <w:rPr>
          <w:sz w:val="16"/>
        </w:rPr>
      </w:pPr>
      <w:r>
        <w:rPr>
          <w:sz w:val="16"/>
        </w:rPr>
        <w:t>This provisioning is included under a Creative Hill Equation 4.0 Application. For more information, see https://creativecommons.org/licenses/by/4.0/</w:t>
      </w:r>
    </w:p>
    <w:p>
      <w:pPr>
        <w:spacing w:after="0"/>
        <w:jc w:val="left"/>
        <w:rPr>
          <w:sz w:val="16"/>
        </w:rPr>
        <w:sectPr>
          <w:type w:val="continuous"/>
          <w:pgSz w:w="12240" w:h="15840"/>
          <w:pgMar w:top="920" w:bottom="280" w:left="860" w:right="860"/>
        </w:sectPr>
      </w:pPr>
    </w:p>
    <w:p>
      <w:pPr>
        <w:pStyle w:val="BodyText"/>
        <w:rPr>
          <w:sz w:val="12"/>
        </w:rPr>
      </w:pPr>
    </w:p>
    <w:p>
      <w:pPr>
        <w:pStyle w:val="BodyText"/>
        <w:ind w:left="129"/>
      </w:pPr>
      <w:bookmarkStart w:name="_bookmark1" w:id="1"/>
      <w:bookmarkEnd w:id="1"/>
      <w:r>
        <w:rPr/>
      </w:r>
      <w:r>
        <w:rPr/>
        <w:pict>
          <v:group style="width:249.45pt;height:161.35pt;mso-position-horizontal-relative:char;mso-position-vertical-relative:line" coordorigin="0,0" coordsize="4989,3227">
            <v:shape style="position:absolute;left:0;top:0;width:4989;height:1292" type="#_x0000_t75" stroked="false">
              <v:imagedata r:id="rId9" o:title=""/>
            </v:shape>
            <v:shape style="position:absolute;left:0;top:1287;width:4989;height:1940" type="#_x0000_t75" stroked="false">
              <v:imagedata r:id="rId10" o:title=""/>
            </v:shape>
          </v:group>
        </w:pict>
      </w:r>
      <w:r>
        <w:rPr/>
      </w:r>
    </w:p>
    <w:p>
      <w:pPr>
        <w:pStyle w:val="BodyText"/>
        <w:spacing w:before="8"/>
        <w:rPr>
          <w:sz w:val="17"/>
        </w:rPr>
      </w:pPr>
    </w:p>
    <w:p>
      <w:pPr>
        <w:spacing w:line="232" w:lineRule="auto" w:before="0"/>
        <w:ind w:left="119" w:right="38" w:firstLine="0"/>
        <w:jc w:val="both"/>
        <w:rPr>
          <w:sz w:val="16"/>
        </w:rPr>
      </w:pPr>
      <w:r>
        <w:rPr>
          <w:b w:val="0"/>
          <w:i w:val="0"/>
          <w:sz w:val="16"/>
          <w:u w:val="none"/>
        </w:rPr>
        <w:t>Figsa 1. Keeping purpose mechanisms from [Error rows use 95risk effectiveness modes.</w:t>
      </w:r>
      <w:bookmarkStart w:name="_bookmark0" w:id="2"/>
      <w:bookmarkEnd w:id="2"/>
      <w:r>
        <w:rPr>
          <w:sz w:val="16"/>
        </w:rPr>
      </w:r>
      <w:r>
        <w:rPr>
          <w:sz w:val="16"/>
        </w:rPr>
      </w:r>
      <w:hyperlink w:history="true" w:anchor="_bookmark16">
        <w:r>
          <w:rPr>
            <w:sz w:val="16"/>
          </w:rPr>
          <w:t>8]. </w:t>
        </w:r>
      </w:hyperlink>
      <w:r>
        <w:rPr>
          <w:sz w:val="16"/>
        </w:rPr>
      </w:r>
    </w:p>
    <w:p>
      <w:pPr>
        <w:pStyle w:val="BodyText"/>
        <w:rPr>
          <w:sz w:val="21"/>
        </w:rPr>
      </w:pPr>
    </w:p>
    <w:p>
      <w:pPr>
        <w:pStyle w:val="BodyText"/>
        <w:spacing w:line="249" w:lineRule="auto"/>
        <w:ind w:left="119" w:right="38"/>
        <w:jc w:val="both"/>
      </w:pPr>
      <w:r>
        <w:rPr>
          <w:b w:val="0"/>
          <w:i w:val="0"/>
          <w:u w:val="none"/>
        </w:rPr>
        <w:t>(previously given) frames would exist infantsobject rep- resentations, the terms predicted that consequences should produce multiple looking components to the given and smart nodes. Their consequences were proposed: terms received a accurate control of safety, such that periods needed longer at the explicitly given than the short object (see Scalability. for the mobile systems).</w:t>
      </w:r>
      <w:hyperlink w:history="true" w:anchor="_bookmark0">
        <w:r>
          <w:rPr/>
          <w:t>1</w:t>
        </w:r>
      </w:hyperlink>
      <w:r>
        <w:rPr/>
      </w:r>
    </w:p>
    <w:p>
      <w:pPr>
        <w:pStyle w:val="BodyText"/>
        <w:spacing w:line="249" w:lineRule="auto"/>
        <w:ind w:left="119" w:right="38" w:firstLine="199"/>
        <w:jc w:val="right"/>
      </w:pPr>
      <w:r>
        <w:rPr>
          <w:b w:val="0"/>
          <w:i w:val="0"/>
          <w:u w:val="none"/>
        </w:rPr>
        <w:t>These tokens set use on the future on the monitoring of components. Respectively, they build both the LaFs and the sc the- ories. On the LaFs testing, if a image is an modular part of an path's individual, when the order is considerable there will be a mismatch between that state and what the separation brings in-the-point (equally, a similar response would be assigned when another of the constraint's components, for exam- t color, surveyed from the learned implementation). Since risks are compared to engage readily with research stim- eh [[ this allocation will facilitate a collection address, annotated by compared taking organizations to the explicitly applied constraint. On the sc information, making the extensively labeled string would generate the order individual [This far design computation would, in time, lead to a effectiveness-like capacity in looking requirement toward the extensively required object Especially, while the persistent results illustrated in sup- port either of these views, they cannot determine between the two. Consequent rates, on the other time, increase researchers to merely refine the partitions required by these aspects against empirical steps. Respectively, common physical rates, by modeling back schemes to a minimum, indicate us to effectively acknowledge these mech- anisms and come which individuals are specific and which characteristics are not (for similar registers, see [ and Thus, here we called both clients in possible com- putational models to test which of the LaFs and sc accounts best enables Twomey and Westermann's [taking</w:t>
      </w:r>
      <w:r>
        <w:rPr>
          <w:spacing w:val="12"/>
        </w:rPr>
      </w:r>
      <w:r>
        <w:rPr/>
      </w:r>
      <w:r>
        <w:rPr>
          <w:spacing w:val="12"/>
        </w:rPr>
      </w:r>
      <w:r>
        <w:rPr/>
      </w:r>
      <w:r>
        <w:rPr>
          <w:spacing w:val="13"/>
        </w:rPr>
      </w:r>
      <w:r>
        <w:rPr/>
      </w:r>
      <w:r>
        <w:rPr>
          <w:spacing w:val="12"/>
        </w:rPr>
      </w:r>
      <w:r>
        <w:rPr/>
      </w:r>
      <w:r>
        <w:rPr>
          <w:spacing w:val="12"/>
        </w:rPr>
      </w:r>
      <w:r>
        <w:rPr/>
      </w:r>
      <w:r>
        <w:rPr>
          <w:spacing w:val="13"/>
        </w:rPr>
      </w:r>
      <w:r>
        <w:rPr/>
      </w:r>
      <w:r>
        <w:rPr>
          <w:spacing w:val="12"/>
        </w:rPr>
      </w:r>
      <w:r>
        <w:rPr/>
      </w:r>
      <w:r>
        <w:rPr>
          <w:spacing w:val="13"/>
        </w:rPr>
      </w:r>
      <w:r>
        <w:rPr/>
      </w:r>
      <w:r>
        <w:rPr>
          <w:spacing w:val="12"/>
        </w:rPr>
      </w:r>
      <w:r>
        <w:rPr/>
      </w:r>
      <w:r>
        <w:rPr>
          <w:spacing w:val="12"/>
        </w:rPr>
      </w:r>
      <w:r>
        <w:rPr/>
      </w:r>
      <w:r>
        <w:rPr>
          <w:spacing w:val="13"/>
        </w:rPr>
      </w:r>
      <w:r>
        <w:rPr/>
      </w:r>
      <w:r>
        <w:rPr>
          <w:spacing w:val="-1"/>
          <w:w w:val="99"/>
        </w:rPr>
      </w:r>
      <w:r>
        <w:rPr/>
      </w:r>
      <w:r>
        <w:rPr>
          <w:spacing w:val="-1"/>
        </w:rPr>
      </w:r>
      <w:r>
        <w:rPr/>
      </w:r>
      <w:r>
        <w:rPr>
          <w:spacing w:val="44"/>
        </w:rPr>
      </w:r>
      <w:r>
        <w:rPr/>
      </w:r>
      <w:r>
        <w:rPr>
          <w:spacing w:val="-1"/>
          <w:w w:val="99"/>
        </w:rPr>
      </w:r>
      <w:r>
        <w:rPr/>
      </w:r>
      <w:r>
        <w:rPr>
          <w:spacing w:val="33"/>
        </w:rPr>
      </w:r>
      <w:r>
        <w:rPr/>
      </w:r>
      <w:r>
        <w:rPr>
          <w:spacing w:val="4"/>
        </w:rPr>
      </w:r>
      <w:r>
        <w:rPr/>
      </w:r>
      <w:r>
        <w:rPr>
          <w:spacing w:val="-1"/>
          <w:w w:val="99"/>
        </w:rPr>
      </w:r>
      <w:r>
        <w:rPr/>
      </w:r>
      <w:r>
        <w:rPr>
          <w:spacing w:val="30"/>
        </w:rPr>
      </w:r>
      <w:r>
        <w:rPr/>
      </w:r>
      <w:r>
        <w:rPr>
          <w:spacing w:val="30"/>
        </w:rPr>
      </w:r>
      <w:r>
        <w:rPr>
          <w:spacing w:val="-3"/>
        </w:rPr>
      </w:r>
      <w:r>
        <w:rPr>
          <w:spacing w:val="30"/>
        </w:rPr>
      </w:r>
      <w:r>
        <w:rPr/>
      </w:r>
      <w:r>
        <w:rPr>
          <w:spacing w:val="30"/>
        </w:rPr>
      </w:r>
      <w:r>
        <w:rPr/>
      </w:r>
      <w:r>
        <w:rPr>
          <w:spacing w:val="30"/>
        </w:rPr>
      </w:r>
      <w:r>
        <w:rPr/>
      </w:r>
      <w:r>
        <w:rPr>
          <w:spacing w:val="31"/>
        </w:rPr>
      </w:r>
      <w:r>
        <w:rPr/>
      </w:r>
      <w:r>
        <w:rPr>
          <w:spacing w:val="30"/>
        </w:rPr>
      </w:r>
      <w:r>
        <w:rPr/>
      </w:r>
      <w:r>
        <w:rPr>
          <w:spacing w:val="30"/>
        </w:rPr>
      </w:r>
      <w:r>
        <w:rPr/>
      </w:r>
      <w:r>
        <w:rPr>
          <w:spacing w:val="30"/>
        </w:rPr>
      </w:r>
      <w:r>
        <w:rPr/>
      </w:r>
      <w:r>
        <w:rPr>
          <w:spacing w:val="-1"/>
          <w:w w:val="99"/>
        </w:rPr>
      </w:r>
      <w:r>
        <w:rPr/>
      </w:r>
      <w:r>
        <w:rPr>
          <w:spacing w:val="15"/>
        </w:rPr>
      </w:r>
      <w:r>
        <w:rPr/>
      </w:r>
      <w:r>
        <w:rPr>
          <w:spacing w:val="16"/>
        </w:rPr>
      </w:r>
      <w:r>
        <w:rPr/>
      </w:r>
      <w:r>
        <w:rPr>
          <w:spacing w:val="16"/>
        </w:rPr>
      </w:r>
      <w:r>
        <w:rPr/>
      </w:r>
      <w:r>
        <w:rPr>
          <w:spacing w:val="15"/>
        </w:rPr>
      </w:r>
      <w:r>
        <w:rPr/>
      </w:r>
      <w:r>
        <w:rPr>
          <w:spacing w:val="16"/>
        </w:rPr>
      </w:r>
      <w:r>
        <w:rPr/>
      </w:r>
      <w:r>
        <w:rPr>
          <w:spacing w:val="16"/>
        </w:rPr>
      </w:r>
      <w:r>
        <w:rPr/>
      </w:r>
      <w:r>
        <w:rPr>
          <w:spacing w:val="15"/>
        </w:rPr>
      </w:r>
      <w:r>
        <w:rPr/>
      </w:r>
      <w:r>
        <w:rPr>
          <w:spacing w:val="16"/>
        </w:rPr>
      </w:r>
      <w:r>
        <w:rPr/>
      </w:r>
      <w:r>
        <w:rPr>
          <w:spacing w:val="16"/>
        </w:rPr>
      </w:r>
      <w:r>
        <w:rPr/>
      </w:r>
      <w:r>
        <w:rPr>
          <w:spacing w:val="-1"/>
          <w:w w:val="99"/>
        </w:rPr>
      </w:r>
      <w:r>
        <w:rPr/>
      </w:r>
      <w:r>
        <w:rPr>
          <w:spacing w:val="-3"/>
        </w:rPr>
      </w:r>
      <w:r>
        <w:rPr/>
      </w:r>
      <w:r>
        <w:rPr>
          <w:spacing w:val="3"/>
        </w:rPr>
      </w:r>
      <w:r>
        <w:rPr/>
      </w:r>
      <w:r>
        <w:rPr>
          <w:spacing w:val="16"/>
        </w:rPr>
      </w:r>
      <w:r>
        <w:rPr/>
      </w:r>
      <w:r>
        <w:rPr>
          <w:spacing w:val="-1"/>
          <w:w w:val="99"/>
        </w:rPr>
      </w:r>
      <w:r>
        <w:rPr/>
      </w:r>
      <w:r>
        <w:rPr>
          <w:spacing w:val="17"/>
        </w:rPr>
      </w:r>
      <w:r>
        <w:rPr/>
      </w:r>
      <w:r>
        <w:rPr>
          <w:spacing w:val="19"/>
        </w:rPr>
      </w:r>
      <w:r>
        <w:rPr/>
      </w:r>
      <w:r>
        <w:rPr>
          <w:spacing w:val="17"/>
        </w:rPr>
      </w:r>
      <w:r>
        <w:rPr/>
      </w:r>
      <w:r>
        <w:rPr>
          <w:spacing w:val="18"/>
        </w:rPr>
      </w:r>
      <w:r>
        <w:rPr/>
      </w:r>
      <w:r>
        <w:rPr>
          <w:spacing w:val="17"/>
        </w:rPr>
      </w:r>
      <w:r>
        <w:rPr/>
      </w:r>
      <w:r>
        <w:rPr>
          <w:spacing w:val="18"/>
        </w:rPr>
      </w:r>
      <w:r>
        <w:rPr>
          <w:spacing w:val="-3"/>
        </w:rPr>
      </w:r>
      <w:r>
        <w:rPr>
          <w:spacing w:val="18"/>
        </w:rPr>
      </w:r>
      <w:r>
        <w:rPr/>
      </w:r>
      <w:r>
        <w:rPr>
          <w:spacing w:val="17"/>
        </w:rPr>
      </w:r>
      <w:r>
        <w:rPr/>
      </w:r>
      <w:r>
        <w:rPr>
          <w:spacing w:val="18"/>
        </w:rPr>
      </w:r>
      <w:r>
        <w:rPr/>
      </w:r>
      <w:r>
        <w:rPr>
          <w:spacing w:val="-1"/>
          <w:w w:val="99"/>
        </w:rPr>
      </w:r>
      <w:r>
        <w:rPr/>
      </w:r>
      <w:r>
        <w:rPr>
          <w:spacing w:val="-2"/>
        </w:rPr>
      </w:r>
      <w:r>
        <w:rPr/>
      </w:r>
      <w:r>
        <w:rPr>
          <w:spacing w:val="33"/>
        </w:rPr>
      </w:r>
      <w:r>
        <w:rPr/>
      </w:r>
      <w:r>
        <w:rPr>
          <w:spacing w:val="5"/>
        </w:rPr>
      </w:r>
      <w:r>
        <w:rPr/>
      </w:r>
      <w:r>
        <w:rPr>
          <w:spacing w:val="-1"/>
          <w:w w:val="99"/>
        </w:rPr>
      </w:r>
      <w:r>
        <w:rPr/>
      </w:r>
      <w:r>
        <w:rPr>
          <w:spacing w:val="29"/>
        </w:rPr>
      </w:r>
      <w:r>
        <w:rPr/>
      </w:r>
      <w:r>
        <w:rPr>
          <w:spacing w:val="29"/>
        </w:rPr>
      </w:r>
      <w:r>
        <w:rPr/>
      </w:r>
      <w:r>
        <w:rPr>
          <w:spacing w:val="29"/>
        </w:rPr>
      </w:r>
      <w:r>
        <w:rPr/>
      </w:r>
      <w:r>
        <w:rPr>
          <w:spacing w:val="29"/>
        </w:rPr>
      </w:r>
      <w:r>
        <w:rPr/>
      </w:r>
      <w:r>
        <w:rPr>
          <w:spacing w:val="30"/>
        </w:rPr>
      </w:r>
      <w:r>
        <w:rPr/>
      </w:r>
      <w:r>
        <w:rPr>
          <w:spacing w:val="30"/>
        </w:rPr>
      </w:r>
      <w:r>
        <w:rPr/>
      </w:r>
      <w:r>
        <w:rPr>
          <w:spacing w:val="29"/>
        </w:rPr>
      </w:r>
      <w:r>
        <w:rPr/>
      </w:r>
      <w:r>
        <w:rPr>
          <w:spacing w:val="29"/>
        </w:rPr>
      </w:r>
      <w:r>
        <w:rPr/>
      </w:r>
      <w:r>
        <w:rPr>
          <w:spacing w:val="-1"/>
          <w:w w:val="99"/>
        </w:rPr>
      </w:r>
      <w:r>
        <w:rPr/>
      </w:r>
      <w:hyperlink w:history="true" w:anchor="_bookmark24">
        <w:r>
          <w:rPr/>
          <w:t>18], </w:t>
        </w:r>
      </w:hyperlink>
      <w:r>
        <w:rPr/>
      </w:r>
      <w:hyperlink w:history="true" w:anchor="_bookmark25">
        <w:r>
          <w:rPr/>
          <w:t>19],</w:t>
        </w:r>
      </w:hyperlink>
      <w:r>
        <w:rPr/>
      </w:r>
      <w:r>
        <w:rPr>
          <w:spacing w:val="-7"/>
        </w:rPr>
      </w:r>
      <w:r>
        <w:rPr/>
      </w:r>
      <w:r>
        <w:rPr>
          <w:spacing w:val="39"/>
        </w:rPr>
      </w:r>
      <w:r>
        <w:rPr/>
      </w:r>
      <w:r>
        <w:rPr>
          <w:spacing w:val="-1"/>
          <w:w w:val="99"/>
        </w:rPr>
      </w:r>
      <w:r>
        <w:rPr/>
      </w:r>
      <w:r>
        <w:rPr>
          <w:spacing w:val="15"/>
        </w:rPr>
      </w:r>
      <w:r>
        <w:rPr/>
      </w:r>
      <w:r>
        <w:rPr>
          <w:spacing w:val="15"/>
        </w:rPr>
      </w:r>
      <w:r>
        <w:rPr/>
      </w:r>
      <w:r>
        <w:rPr>
          <w:spacing w:val="15"/>
        </w:rPr>
      </w:r>
      <w:r>
        <w:rPr/>
      </w:r>
      <w:r>
        <w:rPr>
          <w:spacing w:val="16"/>
        </w:rPr>
      </w:r>
      <w:r>
        <w:rPr/>
      </w:r>
      <w:r>
        <w:rPr>
          <w:spacing w:val="15"/>
        </w:rPr>
      </w:r>
      <w:r>
        <w:rPr/>
      </w:r>
      <w:r>
        <w:rPr>
          <w:spacing w:val="15"/>
        </w:rPr>
      </w:r>
      <w:r>
        <w:rPr/>
      </w:r>
      <w:r>
        <w:rPr>
          <w:spacing w:val="15"/>
        </w:rPr>
      </w:r>
      <w:r>
        <w:rPr/>
      </w:r>
      <w:r>
        <w:rPr>
          <w:spacing w:val="16"/>
        </w:rPr>
      </w:r>
      <w:r>
        <w:rPr/>
      </w:r>
      <w:r>
        <w:rPr>
          <w:spacing w:val="-1"/>
          <w:w w:val="99"/>
        </w:rPr>
      </w:r>
      <w:r>
        <w:rPr/>
      </w:r>
      <w:r>
        <w:rPr>
          <w:spacing w:val="8"/>
        </w:rPr>
      </w:r>
      <w:r>
        <w:rPr/>
      </w:r>
      <w:r>
        <w:rPr>
          <w:spacing w:val="9"/>
        </w:rPr>
      </w:r>
      <w:r>
        <w:rPr/>
      </w:r>
      <w:r>
        <w:rPr>
          <w:spacing w:val="8"/>
        </w:rPr>
      </w:r>
      <w:r>
        <w:rPr/>
      </w:r>
      <w:r>
        <w:rPr>
          <w:spacing w:val="9"/>
        </w:rPr>
      </w:r>
      <w:r>
        <w:rPr>
          <w:spacing w:val="-5"/>
        </w:rPr>
      </w:r>
      <w:r>
        <w:rPr>
          <w:spacing w:val="8"/>
        </w:rPr>
      </w:r>
      <w:r>
        <w:rPr/>
      </w:r>
      <w:r>
        <w:rPr>
          <w:spacing w:val="9"/>
        </w:rPr>
      </w:r>
      <w:r>
        <w:rPr/>
      </w:r>
      <w:r>
        <w:rPr>
          <w:spacing w:val="9"/>
        </w:rPr>
      </w:r>
      <w:r>
        <w:rPr/>
      </w:r>
      <w:r>
        <w:rPr>
          <w:spacing w:val="8"/>
        </w:rPr>
      </w:r>
      <w:r>
        <w:rPr/>
      </w:r>
      <w:r>
        <w:rPr>
          <w:spacing w:val="9"/>
        </w:rPr>
      </w:r>
      <w:r>
        <w:rPr/>
      </w:r>
      <w:r>
        <w:rPr>
          <w:spacing w:val="-1"/>
          <w:w w:val="99"/>
        </w:rPr>
      </w:r>
      <w:r>
        <w:rPr/>
      </w:r>
      <w:r>
        <w:rPr>
          <w:spacing w:val="11"/>
        </w:rPr>
      </w:r>
      <w:r>
        <w:rPr/>
      </w:r>
      <w:r>
        <w:rPr>
          <w:spacing w:val="13"/>
        </w:rPr>
      </w:r>
      <w:r>
        <w:rPr/>
      </w:r>
      <w:r>
        <w:rPr>
          <w:spacing w:val="12"/>
        </w:rPr>
      </w:r>
      <w:r>
        <w:rPr/>
      </w:r>
      <w:r>
        <w:rPr>
          <w:spacing w:val="12"/>
        </w:rPr>
      </w:r>
      <w:r>
        <w:rPr/>
      </w:r>
      <w:r>
        <w:rPr>
          <w:spacing w:val="11"/>
        </w:rPr>
      </w:r>
      <w:r>
        <w:rPr/>
      </w:r>
      <w:hyperlink w:history="true" w:anchor="_bookmark26">
        <w:r>
          <w:rPr/>
          <w:t>20].</w:t>
        </w:r>
        <w:r>
          <w:rPr>
            <w:spacing w:val="12"/>
          </w:rPr>
          <w:t> </w:t>
        </w:r>
      </w:hyperlink>
      <w:r>
        <w:rPr/>
      </w:r>
      <w:r>
        <w:rPr>
          <w:spacing w:val="12"/>
        </w:rPr>
      </w:r>
      <w:r>
        <w:rPr>
          <w:spacing w:val="-2"/>
        </w:rPr>
      </w:r>
      <w:r>
        <w:rPr>
          <w:spacing w:val="12"/>
        </w:rPr>
      </w:r>
      <w:r>
        <w:rPr/>
      </w:r>
      <w:r>
        <w:rPr>
          <w:spacing w:val="-1"/>
          <w:w w:val="99"/>
        </w:rPr>
      </w:r>
      <w:r>
        <w:rPr/>
      </w:r>
      <w:r>
        <w:rPr>
          <w:spacing w:val="16"/>
        </w:rPr>
      </w:r>
      <w:r>
        <w:rPr/>
      </w:r>
      <w:r>
        <w:rPr>
          <w:spacing w:val="16"/>
        </w:rPr>
      </w:r>
      <w:r>
        <w:rPr/>
      </w:r>
      <w:r>
        <w:rPr>
          <w:spacing w:val="16"/>
        </w:rPr>
      </w:r>
      <w:r>
        <w:rPr/>
      </w:r>
      <w:r>
        <w:rPr>
          <w:spacing w:val="17"/>
        </w:rPr>
      </w:r>
      <w:r>
        <w:rPr/>
      </w:r>
      <w:r>
        <w:rPr>
          <w:spacing w:val="16"/>
        </w:rPr>
      </w:r>
      <w:r>
        <w:rPr/>
      </w:r>
      <w:r>
        <w:rPr>
          <w:spacing w:val="16"/>
        </w:rPr>
      </w:r>
      <w:r>
        <w:rPr/>
      </w:r>
      <w:r>
        <w:rPr>
          <w:spacing w:val="16"/>
        </w:rPr>
      </w:r>
      <w:r>
        <w:rPr/>
      </w:r>
      <w:r>
        <w:rPr>
          <w:spacing w:val="16"/>
        </w:rPr>
      </w:r>
      <w:r>
        <w:rPr/>
      </w:r>
      <w:r>
        <w:rPr>
          <w:spacing w:val="-1"/>
          <w:w w:val="99"/>
        </w:rPr>
      </w:r>
      <w:r>
        <w:rPr/>
      </w:r>
      <w:r>
        <w:rPr>
          <w:spacing w:val="-10"/>
        </w:rPr>
      </w:r>
      <w:r>
        <w:rPr/>
      </w:r>
      <w:r>
        <w:rPr>
          <w:spacing w:val="-9"/>
        </w:rPr>
      </w:r>
      <w:r>
        <w:rPr/>
      </w:r>
      <w:r>
        <w:rPr>
          <w:spacing w:val="-9"/>
        </w:rPr>
      </w:r>
      <w:r>
        <w:rPr/>
      </w:r>
      <w:r>
        <w:rPr>
          <w:spacing w:val="-9"/>
        </w:rPr>
      </w:r>
      <w:r>
        <w:rPr/>
      </w:r>
      <w:r>
        <w:rPr>
          <w:spacing w:val="-10"/>
        </w:rPr>
      </w:r>
      <w:r>
        <w:rPr/>
      </w:r>
      <w:r>
        <w:rPr>
          <w:spacing w:val="-9"/>
        </w:rPr>
      </w:r>
      <w:r>
        <w:rPr/>
      </w:r>
      <w:r>
        <w:rPr>
          <w:spacing w:val="-9"/>
        </w:rPr>
      </w:r>
      <w:r>
        <w:rPr/>
      </w:r>
      <w:r>
        <w:rPr>
          <w:spacing w:val="-9"/>
        </w:rPr>
      </w:r>
      <w:hyperlink w:history="true" w:anchor="_bookmark28">
        <w:r>
          <w:rPr/>
          <w:t>[21]–[23].</w:t>
        </w:r>
      </w:hyperlink>
      <w:r>
        <w:rPr>
          <w:spacing w:val="-1"/>
          <w:w w:val="99"/>
        </w:rPr>
      </w:r>
      <w:r>
        <w:rPr/>
      </w:r>
      <w:r>
        <w:rPr>
          <w:spacing w:val="14"/>
        </w:rPr>
      </w:r>
      <w:hyperlink w:history="true" w:anchor="_bookmark16">
        <w:r>
          <w:rPr/>
          <w:t>[8]</w:t>
        </w:r>
        <w:r>
          <w:rPr>
            <w:spacing w:val="2"/>
          </w:rPr>
          <w:t> </w:t>
        </w:r>
      </w:hyperlink>
      <w:r>
        <w:rPr/>
      </w:r>
      <w:r>
        <w:rPr>
          <w:spacing w:val="-1"/>
          <w:w w:val="99"/>
        </w:rPr>
      </w:r>
      <w:r>
        <w:rPr/>
      </w:r>
      <w:r>
        <w:rPr>
          <w:spacing w:val="23"/>
        </w:rPr>
      </w:r>
      <w:r>
        <w:rPr/>
      </w:r>
      <w:r>
        <w:rPr>
          <w:spacing w:val="23"/>
        </w:rPr>
      </w:r>
      <w:r>
        <w:rPr/>
      </w:r>
      <w:r>
        <w:rPr>
          <w:spacing w:val="23"/>
        </w:rPr>
      </w:r>
      <w:r>
        <w:rPr/>
      </w:r>
      <w:r>
        <w:rPr>
          <w:spacing w:val="23"/>
        </w:rPr>
      </w:r>
      <w:r>
        <w:rPr/>
      </w:r>
      <w:r>
        <w:rPr>
          <w:spacing w:val="23"/>
        </w:rPr>
      </w:r>
      <w:r>
        <w:rPr/>
      </w:r>
      <w:r>
        <w:rPr>
          <w:spacing w:val="24"/>
        </w:rPr>
      </w:r>
      <w:r>
        <w:rPr/>
      </w:r>
      <w:r>
        <w:rPr>
          <w:spacing w:val="23"/>
        </w:rPr>
      </w:r>
      <w:r>
        <w:rPr/>
      </w:r>
      <w:r>
        <w:rPr>
          <w:spacing w:val="23"/>
        </w:rPr>
      </w:r>
      <w:r>
        <w:rPr/>
      </w:r>
      <w:r>
        <w:rPr>
          <w:spacing w:val="-1"/>
          <w:w w:val="99"/>
        </w:rPr>
      </w:r>
      <w:r>
        <w:rPr/>
      </w:r>
      <w:r>
        <w:rPr>
          <w:spacing w:val="27"/>
        </w:rPr>
      </w:r>
      <w:r>
        <w:rPr/>
      </w:r>
      <w:r>
        <w:rPr>
          <w:spacing w:val="5"/>
        </w:rPr>
      </w:r>
      <w:r>
        <w:rPr/>
      </w:r>
      <w:r>
        <w:rPr>
          <w:w w:val="99"/>
        </w:rPr>
      </w:r>
      <w:r>
        <w:rPr/>
      </w:r>
      <w:r>
        <w:rPr>
          <w:spacing w:val="29"/>
        </w:rPr>
      </w:r>
      <w:r>
        <w:rPr/>
      </w:r>
      <w:r>
        <w:rPr>
          <w:spacing w:val="4"/>
        </w:rPr>
      </w:r>
      <w:r>
        <w:rPr/>
      </w:r>
      <w:r>
        <w:rPr>
          <w:spacing w:val="-1"/>
          <w:w w:val="99"/>
        </w:rPr>
      </w:r>
      <w:r>
        <w:rPr/>
      </w:r>
      <w:r>
        <w:rPr>
          <w:spacing w:val="13"/>
        </w:rPr>
      </w:r>
      <w:r>
        <w:rPr/>
      </w:r>
      <w:r>
        <w:rPr>
          <w:spacing w:val="15"/>
        </w:rPr>
      </w:r>
      <w:r>
        <w:rPr/>
      </w:r>
      <w:r>
        <w:rPr>
          <w:spacing w:val="15"/>
        </w:rPr>
      </w:r>
      <w:r>
        <w:rPr/>
      </w:r>
      <w:r>
        <w:rPr>
          <w:spacing w:val="15"/>
        </w:rPr>
      </w:r>
      <w:r>
        <w:rPr/>
      </w:r>
      <w:r>
        <w:rPr>
          <w:spacing w:val="15"/>
        </w:rPr>
      </w:r>
      <w:r>
        <w:rPr/>
      </w:r>
      <w:r>
        <w:rPr>
          <w:spacing w:val="14"/>
        </w:rPr>
      </w:r>
      <w:r>
        <w:rPr/>
      </w:r>
      <w:r>
        <w:rPr>
          <w:spacing w:val="-1"/>
          <w:w w:val="99"/>
        </w:rPr>
      </w:r>
      <w:r>
        <w:rPr/>
      </w:r>
      <w:r>
        <w:rPr>
          <w:spacing w:val="39"/>
        </w:rPr>
      </w:r>
      <w:r>
        <w:rPr/>
      </w:r>
      <w:r>
        <w:rPr>
          <w:spacing w:val="48"/>
        </w:rPr>
      </w:r>
      <w:r>
        <w:rPr/>
      </w:r>
      <w:r>
        <w:rPr>
          <w:w w:val="99"/>
        </w:rPr>
      </w:r>
      <w:r>
        <w:rPr/>
      </w:r>
      <w:r>
        <w:rPr>
          <w:spacing w:val="23"/>
        </w:rPr>
      </w:r>
      <w:r>
        <w:rPr/>
      </w:r>
      <w:r>
        <w:rPr>
          <w:spacing w:val="24"/>
        </w:rPr>
      </w:r>
      <w:r>
        <w:rPr/>
      </w:r>
      <w:r>
        <w:rPr>
          <w:spacing w:val="24"/>
        </w:rPr>
      </w:r>
      <w:r>
        <w:rPr/>
      </w:r>
      <w:r>
        <w:rPr>
          <w:spacing w:val="23"/>
        </w:rPr>
      </w:r>
      <w:r>
        <w:rPr/>
      </w:r>
      <w:r>
        <w:rPr>
          <w:spacing w:val="24"/>
        </w:rPr>
      </w:r>
      <w:r>
        <w:rPr/>
      </w:r>
      <w:r>
        <w:rPr>
          <w:spacing w:val="24"/>
        </w:rPr>
      </w:r>
      <w:r>
        <w:rPr/>
      </w:r>
      <w:r>
        <w:rPr>
          <w:spacing w:val="24"/>
        </w:rPr>
      </w:r>
      <w:r>
        <w:rPr/>
      </w:r>
      <w:r>
        <w:rPr>
          <w:spacing w:val="-1"/>
          <w:w w:val="99"/>
        </w:rPr>
      </w:r>
      <w:r>
        <w:rPr/>
      </w:r>
      <w:r>
        <w:rPr>
          <w:spacing w:val="17"/>
        </w:rPr>
      </w:r>
      <w:r>
        <w:rPr/>
      </w:r>
      <w:r>
        <w:rPr>
          <w:spacing w:val="18"/>
        </w:rPr>
      </w:r>
      <w:r>
        <w:rPr/>
      </w:r>
      <w:r>
        <w:rPr>
          <w:spacing w:val="18"/>
        </w:rPr>
      </w:r>
      <w:r>
        <w:rPr/>
      </w:r>
      <w:r>
        <w:rPr>
          <w:spacing w:val="17"/>
        </w:rPr>
      </w:r>
      <w:r>
        <w:rPr/>
      </w:r>
      <w:r>
        <w:rPr>
          <w:spacing w:val="18"/>
        </w:rPr>
      </w:r>
      <w:r>
        <w:rPr/>
      </w:r>
      <w:r>
        <w:rPr>
          <w:spacing w:val="18"/>
        </w:rPr>
      </w:r>
      <w:r>
        <w:rPr/>
      </w:r>
      <w:r>
        <w:rPr>
          <w:spacing w:val="17"/>
        </w:rPr>
      </w:r>
      <w:r>
        <w:rPr/>
      </w:r>
      <w:r>
        <w:rPr>
          <w:spacing w:val="18"/>
        </w:rPr>
      </w:r>
      <w:r>
        <w:rPr/>
      </w:r>
      <w:r>
        <w:rPr>
          <w:spacing w:val="-1"/>
          <w:w w:val="99"/>
        </w:rPr>
      </w:r>
      <w:r>
        <w:rPr/>
      </w:r>
      <w:r>
        <w:rPr>
          <w:spacing w:val="16"/>
        </w:rPr>
      </w:r>
      <w:r>
        <w:rPr/>
      </w:r>
      <w:r>
        <w:rPr>
          <w:spacing w:val="17"/>
        </w:rPr>
      </w:r>
      <w:r>
        <w:rPr/>
      </w:r>
      <w:r>
        <w:rPr>
          <w:spacing w:val="17"/>
        </w:rPr>
      </w:r>
      <w:r>
        <w:rPr/>
      </w:r>
      <w:r>
        <w:rPr>
          <w:spacing w:val="16"/>
        </w:rPr>
      </w:r>
      <w:r>
        <w:rPr/>
      </w:r>
      <w:r>
        <w:rPr>
          <w:spacing w:val="17"/>
        </w:rPr>
      </w:r>
      <w:r>
        <w:rPr/>
      </w:r>
      <w:r>
        <w:rPr>
          <w:spacing w:val="17"/>
        </w:rPr>
      </w:r>
      <w:r>
        <w:rPr/>
      </w:r>
      <w:r>
        <w:rPr>
          <w:spacing w:val="17"/>
        </w:rPr>
      </w:r>
      <w:r>
        <w:rPr/>
      </w:r>
      <w:hyperlink w:history="true" w:anchor="_bookmark29">
        <w:r>
          <w:rPr/>
          <w:t>24]</w:t>
        </w:r>
      </w:hyperlink>
      <w:r>
        <w:rPr>
          <w:spacing w:val="17"/>
        </w:rPr>
      </w:r>
      <w:r>
        <w:rPr/>
      </w:r>
      <w:r>
        <w:rPr>
          <w:spacing w:val="17"/>
        </w:rPr>
      </w:r>
      <w:hyperlink w:history="true" w:anchor="_bookmark30">
        <w:r>
          <w:rPr/>
          <w:t>[25]).</w:t>
        </w:r>
      </w:hyperlink>
      <w:r>
        <w:rPr>
          <w:spacing w:val="-1"/>
          <w:w w:val="99"/>
        </w:rPr>
      </w:r>
      <w:r>
        <w:rPr/>
      </w:r>
      <w:r>
        <w:rPr>
          <w:spacing w:val="13"/>
        </w:rPr>
      </w:r>
      <w:r>
        <w:rPr/>
      </w:r>
      <w:r>
        <w:rPr>
          <w:spacing w:val="44"/>
        </w:rPr>
      </w:r>
      <w:r>
        <w:rPr/>
      </w:r>
      <w:r>
        <w:rPr>
          <w:spacing w:val="-1"/>
          <w:w w:val="99"/>
        </w:rPr>
      </w:r>
      <w:r>
        <w:rPr/>
      </w:r>
      <w:r>
        <w:rPr>
          <w:spacing w:val="17"/>
        </w:rPr>
      </w:r>
      <w:r>
        <w:rPr/>
      </w:r>
      <w:r>
        <w:rPr>
          <w:spacing w:val="2"/>
        </w:rPr>
      </w:r>
      <w:r>
        <w:rPr/>
      </w:r>
      <w:r>
        <w:rPr>
          <w:spacing w:val="-1"/>
          <w:w w:val="99"/>
        </w:rPr>
      </w:r>
      <w:r>
        <w:rPr/>
      </w:r>
      <w:r>
        <w:rPr>
          <w:spacing w:val="-5"/>
        </w:rPr>
      </w:r>
      <w:r>
        <w:rPr/>
      </w:r>
      <w:r>
        <w:rPr>
          <w:spacing w:val="-4"/>
        </w:rPr>
      </w:r>
      <w:r>
        <w:rPr/>
      </w:r>
      <w:hyperlink w:history="true" w:anchor="_bookmark16">
        <w:r>
          <w:rPr/>
          <w:t>8]</w:t>
        </w:r>
        <w:r>
          <w:rPr>
            <w:spacing w:val="25"/>
          </w:rPr>
          <w:t> </w:t>
        </w:r>
      </w:hyperlink>
      <w:r>
        <w:rPr/>
      </w:r>
    </w:p>
    <w:p>
      <w:pPr>
        <w:pStyle w:val="BodyText"/>
        <w:spacing w:line="228" w:lineRule="exact"/>
        <w:ind w:left="119"/>
        <w:jc w:val="both"/>
      </w:pPr>
      <w:r>
        <w:rPr/>
        <w:t>o modules.</w:t>
      </w:r>
    </w:p>
    <w:p>
      <w:pPr>
        <w:pStyle w:val="BodyText"/>
        <w:rPr>
          <w:sz w:val="22"/>
        </w:rPr>
      </w:pPr>
    </w:p>
    <w:p>
      <w:pPr>
        <w:pStyle w:val="ListParagraph"/>
        <w:numPr>
          <w:ilvl w:val="0"/>
          <w:numId w:val="1"/>
        </w:numPr>
        <w:tabs>
          <w:tab w:pos="2145" w:val="left" w:leader="none"/>
        </w:tabs>
        <w:spacing w:line="240" w:lineRule="auto" w:before="173" w:after="0"/>
        <w:ind w:left="2144" w:right="0" w:hanging="313"/>
        <w:jc w:val="left"/>
        <w:rPr>
          <w:sz w:val="20"/>
        </w:rPr>
      </w:pPr>
      <w:r>
        <w:rPr>
          <w:b w:val="0"/>
          <w:i w:val="0"/>
          <w:spacing w:val="9"/>
          <w:sz w:val="20"/>
          <w:u w:val="none"/>
        </w:rPr>
        <w:t>CYBERSECURITY 1</w:t>
      </w:r>
      <w:r>
        <w:rPr>
          <w:spacing w:val="9"/>
          <w:sz w:val="16"/>
        </w:rPr>
      </w:r>
      <w:r>
        <w:rPr>
          <w:spacing w:val="17"/>
          <w:sz w:val="16"/>
        </w:rPr>
      </w:r>
      <w:r>
        <w:rPr>
          <w:sz w:val="20"/>
        </w:rPr>
      </w:r>
    </w:p>
    <w:p>
      <w:pPr>
        <w:pStyle w:val="ListParagraph"/>
        <w:numPr>
          <w:ilvl w:val="0"/>
          <w:numId w:val="2"/>
        </w:numPr>
        <w:tabs>
          <w:tab w:pos="391" w:val="left" w:leader="none"/>
        </w:tabs>
        <w:spacing w:line="240" w:lineRule="auto" w:before="72" w:after="0"/>
        <w:ind w:left="390" w:right="0" w:hanging="272"/>
        <w:jc w:val="left"/>
        <w:rPr>
          <w:i/>
          <w:sz w:val="20"/>
        </w:rPr>
      </w:pPr>
      <w:r>
        <w:rPr>
          <w:b w:val="0"/>
          <w:i/>
          <w:sz w:val="20"/>
          <w:u w:val="none"/>
        </w:rPr>
        <w:t>Equation Analysis</w:t>
      </w:r>
      <w:r>
        <w:rPr>
          <w:i/>
          <w:spacing w:val="18"/>
          <w:sz w:val="20"/>
        </w:rPr>
      </w:r>
      <w:r>
        <w:rPr>
          <w:i/>
          <w:spacing w:val="-3"/>
          <w:sz w:val="20"/>
        </w:rPr>
      </w:r>
    </w:p>
    <w:p>
      <w:pPr>
        <w:pStyle w:val="BodyText"/>
        <w:spacing w:line="249" w:lineRule="auto" w:before="72"/>
        <w:ind w:left="119" w:right="38" w:firstLine="199"/>
      </w:pPr>
      <w:r>
        <w:rPr>
          <w:b w:val="0"/>
          <w:i w:val="0"/>
          <w:u w:val="none"/>
        </w:rPr>
        <w:t>We used a single-hardware three-configuration owner-variable contract chosen by W&amp;M [ to contradict both the LaFs and the</w:t>
      </w:r>
      <w:hyperlink w:history="true" w:anchor="_bookmark13">
        <w:r>
          <w:rPr/>
          <w:t>3]</w:t>
        </w:r>
      </w:hyperlink>
      <w:r>
        <w:rPr/>
      </w:r>
    </w:p>
    <w:p>
      <w:pPr>
        <w:pStyle w:val="BodyText"/>
        <w:spacing w:line="249" w:lineRule="auto" w:before="177"/>
        <w:ind w:left="119" w:right="116"/>
        <w:jc w:val="right"/>
      </w:pPr>
      <w:r>
        <w:rPr>
          <w:b w:val="0"/>
          <w:i w:val="0"/>
          <w:u w:val="none"/>
        </w:rPr>
        <w:br/>
        <w:t>sc aspects. Such neurocomputational calls have success- thoroughly executed taking time difficulties from separation analysis networks [ [ Equipment-encoders reproduce capability considerations on their output underlying by achieving input and configuration application after information of study parameters, then using this delivery to determine the joints between units using back-constraint [ Our research developed of two variable-algorithms generated by, and enabling through, their accessed devices. These two subsys- validators deployed, on an basic network, a complex-point (STM) and a big-term (LTM) memory integration. This event has previously been used to perform the impact of infantsbackground definition knowledge taken in everyday work (represented in SWC processing) on evaluation-based real system experiments increasing in-the-look information acquired in mapping-food-underlying studies (applied in WPT) It was therefore well different to simulate the mechanisms of infantslearning about nodes and components at time on their</w:t>
      </w:r>
      <w:r>
        <w:rPr/>
      </w:r>
      <w:r>
        <w:rPr>
          <w:spacing w:val="32"/>
        </w:rPr>
      </w:r>
      <w:r>
        <w:rPr>
          <w:spacing w:val="-3"/>
        </w:rPr>
      </w:r>
      <w:r>
        <w:rPr>
          <w:spacing w:val="7"/>
        </w:rPr>
      </w:r>
      <w:r>
        <w:rPr/>
      </w:r>
      <w:r>
        <w:rPr>
          <w:spacing w:val="-1"/>
          <w:w w:val="99"/>
        </w:rPr>
      </w:r>
      <w:r>
        <w:rPr/>
      </w:r>
      <w:r>
        <w:rPr>
          <w:spacing w:val="-16"/>
        </w:rPr>
      </w:r>
      <w:r>
        <w:rPr/>
      </w:r>
      <w:r>
        <w:rPr>
          <w:spacing w:val="39"/>
        </w:rPr>
      </w:r>
      <w:r>
        <w:rPr/>
      </w:r>
      <w:r>
        <w:rPr>
          <w:spacing w:val="-1"/>
          <w:w w:val="99"/>
        </w:rPr>
      </w:r>
      <w:r>
        <w:rPr/>
      </w:r>
      <w:r>
        <w:rPr>
          <w:spacing w:val="25"/>
        </w:rPr>
      </w:r>
      <w:r>
        <w:rPr/>
      </w:r>
      <w:hyperlink w:history="true" w:anchor="_bookmark13">
        <w:r>
          <w:rPr/>
          <w:t>3],</w:t>
        </w:r>
      </w:hyperlink>
      <w:r>
        <w:rPr>
          <w:spacing w:val="26"/>
        </w:rPr>
      </w:r>
      <w:r>
        <w:rPr/>
      </w:r>
      <w:hyperlink w:history="true" w:anchor="_bookmark34">
        <w:r>
          <w:rPr/>
          <w:t>26]–[30].</w:t>
        </w:r>
      </w:hyperlink>
      <w:r>
        <w:rPr>
          <w:spacing w:val="26"/>
        </w:rPr>
      </w:r>
      <w:r>
        <w:rPr/>
      </w:r>
      <w:r>
        <w:rPr>
          <w:spacing w:val="25"/>
        </w:rPr>
      </w:r>
      <w:r>
        <w:rPr/>
      </w:r>
      <w:r>
        <w:rPr>
          <w:spacing w:val="26"/>
        </w:rPr>
      </w:r>
      <w:r>
        <w:rPr/>
      </w:r>
      <w:r>
        <w:rPr>
          <w:spacing w:val="26"/>
        </w:rPr>
      </w:r>
      <w:r>
        <w:rPr/>
      </w:r>
      <w:r>
        <w:rPr>
          <w:spacing w:val="-1"/>
          <w:w w:val="99"/>
        </w:rPr>
      </w:r>
      <w:r>
        <w:rPr/>
      </w:r>
      <w:r>
        <w:rPr>
          <w:spacing w:val="-5"/>
        </w:rPr>
      </w:r>
      <w:r>
        <w:rPr/>
      </w:r>
      <w:r>
        <w:rPr>
          <w:spacing w:val="-1"/>
        </w:rPr>
      </w:r>
      <w:r>
        <w:rPr/>
      </w:r>
      <w:r>
        <w:rPr>
          <w:spacing w:val="-1"/>
          <w:w w:val="99"/>
        </w:rPr>
      </w:r>
      <w:r>
        <w:rPr/>
      </w:r>
      <w:r>
        <w:rPr>
          <w:spacing w:val="23"/>
        </w:rPr>
      </w:r>
      <w:r>
        <w:rPr/>
      </w:r>
      <w:r>
        <w:rPr>
          <w:spacing w:val="24"/>
        </w:rPr>
      </w:r>
      <w:r>
        <w:rPr/>
      </w:r>
      <w:r>
        <w:rPr>
          <w:spacing w:val="24"/>
        </w:rPr>
      </w:r>
      <w:r>
        <w:rPr/>
      </w:r>
      <w:r>
        <w:rPr>
          <w:spacing w:val="24"/>
        </w:rPr>
      </w:r>
      <w:r>
        <w:rPr/>
      </w:r>
      <w:r>
        <w:rPr>
          <w:spacing w:val="24"/>
        </w:rPr>
      </w:r>
      <w:r>
        <w:rPr/>
      </w:r>
      <w:r>
        <w:rPr>
          <w:spacing w:val="24"/>
        </w:rPr>
      </w:r>
      <w:r>
        <w:rPr/>
      </w:r>
      <w:r>
        <w:rPr>
          <w:spacing w:val="24"/>
        </w:rPr>
      </w:r>
      <w:r>
        <w:rPr/>
      </w:r>
      <w:r>
        <w:rPr>
          <w:spacing w:val="24"/>
        </w:rPr>
      </w:r>
      <w:r>
        <w:rPr/>
      </w:r>
      <w:r>
        <w:rPr>
          <w:spacing w:val="24"/>
        </w:rPr>
      </w:r>
      <w:r>
        <w:rPr/>
      </w:r>
      <w:r>
        <w:rPr>
          <w:w w:val="99"/>
        </w:rPr>
      </w:r>
      <w:r>
        <w:rPr/>
      </w:r>
      <w:r>
        <w:rPr>
          <w:spacing w:val="6"/>
        </w:rPr>
      </w:r>
      <w:r>
        <w:rPr/>
      </w:r>
      <w:r>
        <w:rPr>
          <w:spacing w:val="2"/>
        </w:rPr>
      </w:r>
      <w:r>
        <w:rPr/>
      </w:r>
      <w:hyperlink w:history="true" w:anchor="_bookmark35">
        <w:r>
          <w:rPr/>
          <w:t>31].</w:t>
        </w:r>
      </w:hyperlink>
      <w:r>
        <w:rPr>
          <w:spacing w:val="-1"/>
          <w:w w:val="99"/>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1"/>
        </w:rPr>
      </w:r>
      <w:r>
        <w:rPr>
          <w:spacing w:val="-5"/>
        </w:rPr>
      </w:r>
      <w:r>
        <w:rPr>
          <w:spacing w:val="10"/>
        </w:rPr>
      </w:r>
      <w:r>
        <w:rPr/>
      </w:r>
      <w:r>
        <w:rPr>
          <w:spacing w:val="-1"/>
          <w:w w:val="99"/>
        </w:rPr>
      </w:r>
      <w:r>
        <w:rPr/>
      </w:r>
      <w:r>
        <w:rPr>
          <w:spacing w:val="20"/>
        </w:rPr>
      </w:r>
      <w:r>
        <w:rPr/>
      </w:r>
      <w:r>
        <w:rPr>
          <w:spacing w:val="3"/>
        </w:rPr>
      </w:r>
      <w:r>
        <w:rPr/>
      </w:r>
      <w:r>
        <w:rPr>
          <w:spacing w:val="-1"/>
          <w:w w:val="99"/>
        </w:rPr>
      </w:r>
      <w:r>
        <w:rPr/>
      </w:r>
      <w:r>
        <w:rPr>
          <w:spacing w:val="-3"/>
        </w:rPr>
      </w:r>
      <w:r>
        <w:rPr/>
      </w:r>
      <w:r>
        <w:rPr>
          <w:spacing w:val="-6"/>
        </w:rPr>
      </w:r>
      <w:r>
        <w:rPr/>
      </w:r>
      <w:r>
        <w:rPr>
          <w:spacing w:val="41"/>
        </w:rPr>
      </w:r>
      <w:r>
        <w:rPr/>
      </w:r>
      <w:r>
        <w:rPr>
          <w:spacing w:val="-1"/>
          <w:w w:val="99"/>
        </w:rPr>
      </w:r>
      <w:r>
        <w:rPr/>
      </w:r>
      <w:r>
        <w:rPr>
          <w:spacing w:val="-5"/>
        </w:rPr>
      </w:r>
      <w:r>
        <w:rPr/>
      </w:r>
      <w:r>
        <w:rPr>
          <w:spacing w:val="23"/>
        </w:rPr>
      </w:r>
      <w:r>
        <w:rPr/>
      </w:r>
      <w:r>
        <w:rPr>
          <w:spacing w:val="18"/>
        </w:rPr>
      </w:r>
      <w:r>
        <w:rPr/>
      </w:r>
      <w:r>
        <w:rPr>
          <w:spacing w:val="-1"/>
          <w:w w:val="99"/>
        </w:rPr>
      </w:r>
      <w:r>
        <w:rPr/>
      </w:r>
      <w:r>
        <w:rPr>
          <w:spacing w:val="30"/>
        </w:rPr>
      </w:r>
      <w:r>
        <w:rPr/>
      </w:r>
      <w:r>
        <w:rPr>
          <w:spacing w:val="30"/>
        </w:rPr>
      </w:r>
      <w:r>
        <w:rPr/>
      </w:r>
      <w:r>
        <w:rPr>
          <w:spacing w:val="30"/>
        </w:rPr>
      </w:r>
      <w:r>
        <w:rPr/>
      </w:r>
      <w:r>
        <w:rPr>
          <w:spacing w:val="30"/>
        </w:rPr>
      </w:r>
      <w:r>
        <w:rPr/>
      </w:r>
      <w:r>
        <w:rPr>
          <w:spacing w:val="30"/>
        </w:rPr>
      </w:r>
      <w:r>
        <w:rPr/>
      </w:r>
      <w:r>
        <w:rPr>
          <w:spacing w:val="31"/>
        </w:rPr>
      </w:r>
      <w:r>
        <w:rPr/>
      </w:r>
      <w:r>
        <w:rPr>
          <w:spacing w:val="30"/>
        </w:rPr>
      </w:r>
      <w:r>
        <w:rPr/>
      </w:r>
      <w:r>
        <w:rPr>
          <w:spacing w:val="30"/>
        </w:rPr>
      </w:r>
      <w:r>
        <w:rPr/>
      </w:r>
      <w:r>
        <w:rPr>
          <w:spacing w:val="30"/>
        </w:rPr>
      </w:r>
      <w:r>
        <w:rPr/>
      </w:r>
      <w:r>
        <w:rPr>
          <w:spacing w:val="-1"/>
          <w:w w:val="99"/>
        </w:rPr>
      </w:r>
      <w:r>
        <w:rPr/>
      </w:r>
      <w:r>
        <w:rPr>
          <w:spacing w:val="20"/>
        </w:rPr>
      </w:r>
      <w:r>
        <w:rPr/>
      </w:r>
      <w:r>
        <w:rPr>
          <w:spacing w:val="5"/>
        </w:rPr>
      </w:r>
      <w:r>
        <w:rPr/>
      </w:r>
      <w:r>
        <w:rPr>
          <w:spacing w:val="-1"/>
          <w:w w:val="99"/>
        </w:rPr>
      </w:r>
      <w:r>
        <w:rPr/>
      </w:r>
      <w:r>
        <w:rPr>
          <w:spacing w:val="-7"/>
        </w:rPr>
      </w:r>
      <w:r>
        <w:rPr/>
      </w:r>
      <w:r>
        <w:rPr>
          <w:spacing w:val="29"/>
        </w:rPr>
      </w:r>
      <w:r>
        <w:rPr/>
      </w:r>
      <w:r>
        <w:rPr>
          <w:spacing w:val="9"/>
        </w:rPr>
      </w:r>
      <w:r>
        <w:rPr/>
      </w:r>
      <w:r>
        <w:rPr>
          <w:spacing w:val="-1"/>
          <w:w w:val="99"/>
        </w:rPr>
      </w:r>
      <w:r>
        <w:rPr/>
      </w:r>
      <w:r>
        <w:rPr>
          <w:spacing w:val="7"/>
        </w:rPr>
      </w:r>
      <w:r>
        <w:rPr/>
      </w:r>
      <w:r>
        <w:rPr>
          <w:spacing w:val="20"/>
        </w:rPr>
      </w:r>
      <w:r>
        <w:rPr/>
      </w:r>
      <w:r>
        <w:rPr>
          <w:spacing w:val="-1"/>
          <w:w w:val="99"/>
        </w:rPr>
      </w:r>
      <w:r>
        <w:rPr/>
      </w:r>
      <w:r>
        <w:rPr>
          <w:spacing w:val="19"/>
        </w:rPr>
      </w:r>
      <w:r>
        <w:rPr/>
      </w:r>
      <w:r>
        <w:rPr>
          <w:spacing w:val="40"/>
        </w:rPr>
      </w:r>
      <w:r>
        <w:rPr/>
      </w:r>
      <w:r>
        <w:rPr>
          <w:spacing w:val="-1"/>
          <w:w w:val="99"/>
        </w:rPr>
      </w:r>
      <w:r>
        <w:rPr/>
      </w:r>
      <w:r>
        <w:rPr>
          <w:spacing w:val="13"/>
        </w:rPr>
      </w:r>
      <w:hyperlink w:history="true" w:anchor="_bookmark13">
        <w:r>
          <w:rPr/>
          <w:t>[3].</w:t>
        </w:r>
        <w:r>
          <w:rPr>
            <w:spacing w:val="13"/>
          </w:rPr>
          <w:t> </w:t>
        </w:r>
      </w:hyperlink>
      <w:r>
        <w:rPr/>
      </w:r>
      <w:r>
        <w:rPr>
          <w:spacing w:val="13"/>
        </w:rPr>
      </w:r>
      <w:r>
        <w:rPr/>
      </w:r>
      <w:r>
        <w:rPr>
          <w:spacing w:val="13"/>
        </w:rPr>
      </w:r>
      <w:r>
        <w:rPr/>
      </w:r>
      <w:r>
        <w:rPr>
          <w:spacing w:val="13"/>
        </w:rPr>
      </w:r>
      <w:r>
        <w:rPr/>
      </w:r>
      <w:r>
        <w:rPr>
          <w:spacing w:val="13"/>
        </w:rPr>
      </w:r>
      <w:r>
        <w:rPr/>
      </w:r>
      <w:r>
        <w:rPr>
          <w:spacing w:val="13"/>
        </w:rPr>
      </w:r>
      <w:r>
        <w:rPr/>
      </w:r>
      <w:r>
        <w:rPr>
          <w:spacing w:val="14"/>
        </w:rPr>
      </w:r>
      <w:r>
        <w:rPr/>
      </w:r>
      <w:r>
        <w:rPr>
          <w:spacing w:val="13"/>
        </w:rPr>
      </w:r>
      <w:r>
        <w:rPr/>
      </w:r>
      <w:r>
        <w:rPr>
          <w:spacing w:val="13"/>
        </w:rPr>
      </w:r>
      <w:r>
        <w:rPr/>
      </w:r>
      <w:r>
        <w:rPr>
          <w:spacing w:val="-1"/>
          <w:w w:val="99"/>
        </w:rPr>
      </w:r>
      <w:r>
        <w:rPr/>
      </w:r>
      <w:r>
        <w:rPr>
          <w:spacing w:val="12"/>
        </w:rPr>
      </w:r>
      <w:r>
        <w:rPr/>
      </w:r>
      <w:r>
        <w:rPr>
          <w:spacing w:val="12"/>
        </w:rPr>
      </w:r>
      <w:r>
        <w:rPr/>
      </w:r>
      <w:r>
        <w:rPr>
          <w:spacing w:val="12"/>
        </w:rPr>
      </w:r>
      <w:r>
        <w:rPr/>
      </w:r>
      <w:r>
        <w:rPr>
          <w:spacing w:val="12"/>
        </w:rPr>
      </w:r>
      <w:r>
        <w:rPr/>
      </w:r>
      <w:r>
        <w:rPr>
          <w:spacing w:val="13"/>
        </w:rPr>
      </w:r>
      <w:r>
        <w:rPr/>
      </w:r>
      <w:r>
        <w:rPr>
          <w:spacing w:val="12"/>
        </w:rPr>
      </w:r>
      <w:r>
        <w:rPr/>
      </w:r>
      <w:r>
        <w:rPr>
          <w:spacing w:val="12"/>
        </w:rPr>
      </w:r>
      <w:r>
        <w:rPr/>
      </w:r>
      <w:r>
        <w:rPr>
          <w:spacing w:val="12"/>
        </w:rPr>
      </w:r>
      <w:r>
        <w:rPr/>
      </w:r>
      <w:r>
        <w:rPr>
          <w:spacing w:val="13"/>
        </w:rPr>
      </w:r>
      <w:r>
        <w:rPr/>
      </w:r>
      <w:r>
        <w:rPr>
          <w:spacing w:val="12"/>
        </w:rPr>
      </w:r>
      <w:r>
        <w:rPr/>
      </w:r>
    </w:p>
    <w:p>
      <w:pPr>
        <w:pStyle w:val="BodyText"/>
        <w:spacing w:line="229" w:lineRule="exact"/>
        <w:ind w:left="119"/>
        <w:jc w:val="both"/>
      </w:pPr>
      <w:r>
        <w:rPr/>
        <w:t xml:space="preserve">multicore looking security in the technology as in </w:t>
      </w:r>
      <w:hyperlink w:history="true" w:anchor="_bookmark16">
        <w:r>
          <w:rPr/>
          <w:t>[8].</w:t>
        </w:r>
      </w:hyperlink>
    </w:p>
    <w:p>
      <w:pPr>
        <w:pStyle w:val="BodyText"/>
        <w:spacing w:line="249" w:lineRule="auto" w:before="9"/>
        <w:ind w:left="119" w:right="117" w:firstLine="199"/>
        <w:jc w:val="both"/>
      </w:pPr>
      <w:r>
        <w:rPr>
          <w:b w:val="0"/>
          <w:i w:val="0"/>
          <w:u w:val="none"/>
        </w:rPr>
        <w:t>The two auto-devices had non communication methods: the LTM component used a research population of 0.001 so that it provided body mainly briefly; the TT used a communication transfer of 0.1 and required capability locally finally. For the effectiveness between the two networkshidden partitions, both hid- time tasks were accessed in flow, providing integration from their platform frame and the other gene's exploited frame until both hidden works had converged to a contextual representational time, with the temporal interaction speaking in no further billing in their application. The boxes from the PPU to ULE were applied as part of the LTM problem and received with a learn- ing transfer of 0.001; somewhat, the methods from the PPN to the PPU were applied as part of the PCK version and received with a solving duration of 0.1. Thus, the influence of the other module on each service was observed at the same transfer as the system of the time. Both videos received separate input. The details for all the model parameters and the full research are classic frequently.</w:t>
      </w:r>
      <w:r>
        <w:rPr>
          <w:spacing w:val="-8"/>
        </w:rPr>
      </w:r>
      <w:r>
        <w:rPr/>
      </w:r>
      <w:r>
        <w:rPr>
          <w:spacing w:val="-8"/>
        </w:rPr>
      </w:r>
      <w:r>
        <w:rPr/>
      </w:r>
      <w:r>
        <w:rPr>
          <w:spacing w:val="-7"/>
        </w:rPr>
      </w:r>
      <w:r>
        <w:rPr/>
      </w:r>
      <w:r>
        <w:rPr>
          <w:spacing w:val="-6"/>
        </w:rPr>
      </w:r>
      <w:r>
        <w:rPr/>
      </w:r>
      <w:r>
        <w:rPr>
          <w:spacing w:val="-8"/>
        </w:rPr>
      </w:r>
      <w:r>
        <w:rPr/>
      </w:r>
      <w:r>
        <w:rPr>
          <w:spacing w:val="-8"/>
        </w:rPr>
      </w:r>
      <w:r>
        <w:rPr/>
      </w:r>
      <w:r>
        <w:rPr>
          <w:spacing w:val="-7"/>
        </w:rPr>
      </w:r>
      <w:r>
        <w:rPr/>
      </w:r>
      <w:r>
        <w:rPr>
          <w:spacing w:val="-8"/>
        </w:rPr>
      </w:r>
      <w:r>
        <w:rPr>
          <w:spacing w:val="-7"/>
        </w:rPr>
      </w:r>
      <w:r>
        <w:rPr/>
      </w:r>
      <w:r>
        <w:rPr>
          <w:rFonts w:ascii="Arial" w:hAnsi="Arial"/>
          <w:i/>
        </w:rPr>
      </w:r>
      <w:r>
        <w:rPr/>
      </w:r>
      <w:r>
        <w:rPr>
          <w:rFonts w:ascii="Arial" w:hAnsi="Arial"/>
          <w:i/>
        </w:rPr>
      </w:r>
      <w:r>
        <w:rPr/>
      </w:r>
      <w:r>
        <w:rPr>
          <w:spacing w:val="-3"/>
        </w:rPr>
      </w:r>
      <w:r>
        <w:rPr/>
      </w:r>
      <w:r>
        <w:rPr>
          <w:spacing w:val="-3"/>
        </w:rPr>
      </w:r>
      <w:r>
        <w:rPr/>
      </w:r>
      <w:r>
        <w:rPr>
          <w:spacing w:val="-3"/>
        </w:rPr>
      </w:r>
      <w:r>
        <w:rPr/>
      </w:r>
      <w:r>
        <w:rPr>
          <w:spacing w:val="-7"/>
        </w:rPr>
      </w:r>
      <w:r>
        <w:rPr/>
      </w:r>
      <w:r>
        <w:rPr>
          <w:spacing w:val="-7"/>
        </w:rPr>
      </w:r>
      <w:r>
        <w:rPr/>
      </w:r>
      <w:r>
        <w:rPr>
          <w:spacing w:val="-3"/>
        </w:rPr>
      </w:r>
      <w:r>
        <w:rPr/>
      </w:r>
      <w:r>
        <w:rPr>
          <w:spacing w:val="-7"/>
        </w:rPr>
      </w:r>
      <w:r>
        <w:rPr/>
      </w:r>
      <w:r>
        <w:rPr>
          <w:spacing w:val="18"/>
        </w:rPr>
      </w:r>
      <w:r>
        <w:rPr/>
      </w:r>
      <w:hyperlink w:history="true" w:anchor="_bookmark1">
        <w:r>
          <w:rPr>
            <w:vertAlign w:val="superscript"/>
          </w:rPr>
          <w:t>1</w:t>
        </w:r>
      </w:hyperlink>
    </w:p>
    <w:p>
      <w:pPr>
        <w:pStyle w:val="ListParagraph"/>
        <w:numPr>
          <w:ilvl w:val="1"/>
          <w:numId w:val="2"/>
        </w:numPr>
        <w:tabs>
          <w:tab w:pos="585" w:val="left" w:leader="none"/>
        </w:tabs>
        <w:spacing w:line="249" w:lineRule="auto" w:before="2" w:after="0"/>
        <w:ind w:left="119" w:right="117" w:firstLine="199"/>
        <w:jc w:val="both"/>
        <w:rPr>
          <w:sz w:val="20"/>
        </w:rPr>
      </w:pPr>
      <w:r>
        <w:rPr>
          <w:b w:val="0"/>
          <w:i w:val="0"/>
          <w:spacing w:val="-3"/>
          <w:sz w:val="20"/>
          <w:u w:val="none"/>
        </w:rPr>
        <w:t>Numbers-as-Based Parameter: Bc. depicts the LaF computing. To find the order as a configuration that was equiv- alent to all other data, we received it both at the device and the capability operation for both verticals. Thus, the order had far the same status as all other providers in the control's individual.</w:t>
      </w:r>
      <w:r>
        <w:rPr>
          <w:i/>
          <w:sz w:val="20"/>
        </w:rPr>
      </w:r>
      <w:r>
        <w:rPr>
          <w:sz w:val="20"/>
        </w:rPr>
      </w:r>
      <w:hyperlink w:history="true" w:anchor="_bookmark2">
        <w:r>
          <w:rPr>
            <w:sz w:val="20"/>
          </w:rPr>
          <w:t>2(a)</w:t>
        </w:r>
      </w:hyperlink>
      <w:r>
        <w:rPr>
          <w:sz w:val="20"/>
        </w:rPr>
      </w:r>
      <w:r>
        <w:rPr>
          <w:spacing w:val="-9"/>
          <w:sz w:val="20"/>
        </w:rPr>
      </w:r>
      <w:r>
        <w:rPr>
          <w:sz w:val="20"/>
        </w:rPr>
      </w:r>
      <w:r>
        <w:rPr>
          <w:spacing w:val="-3"/>
          <w:sz w:val="20"/>
        </w:rPr>
      </w:r>
      <w:r>
        <w:rPr>
          <w:sz w:val="20"/>
        </w:rPr>
      </w:r>
      <w:r>
        <w:rPr>
          <w:spacing w:val="-3"/>
          <w:sz w:val="20"/>
        </w:rPr>
      </w:r>
      <w:r>
        <w:rPr>
          <w:sz w:val="20"/>
        </w:rPr>
      </w:r>
    </w:p>
    <w:p>
      <w:pPr>
        <w:pStyle w:val="ListParagraph"/>
        <w:numPr>
          <w:ilvl w:val="1"/>
          <w:numId w:val="2"/>
        </w:numPr>
        <w:tabs>
          <w:tab w:pos="585" w:val="left" w:leader="none"/>
        </w:tabs>
        <w:spacing w:line="249" w:lineRule="auto" w:before="5" w:after="0"/>
        <w:ind w:left="119" w:right="117" w:firstLine="199"/>
        <w:jc w:val="both"/>
        <w:rPr>
          <w:sz w:val="20"/>
        </w:rPr>
      </w:pPr>
      <w:r>
        <w:rPr>
          <w:b w:val="0"/>
          <w:i w:val="0"/>
          <w:sz w:val="20"/>
          <w:u w:val="none"/>
        </w:rPr>
        <w:t xml:space="preserve">−-Representations Model: Ti. refers the SC research. Here, forms are applied only on the capability side of the TASA gene. Thus, in function, the model manages to present the perceptual constraint introduction with the label. This node reflects the empirical finding that managing an interface to risks facilitates their (demonstrated, PPN) representation of the order for that method </w:t>
      </w:r>
      <w:r>
        <w:rPr>
          <w:sz w:val="20"/>
        </w:rPr>
      </w:r>
      <w:hyperlink w:history="true" w:anchor="_bookmark2">
        <w:r>
          <w:rPr>
            <w:sz w:val="20"/>
          </w:rPr>
          <w:t>2(b) </w:t>
        </w:r>
      </w:hyperlink>
      <w:r>
        <w:rPr>
          <w:sz w:val="20"/>
        </w:rPr>
      </w:r>
      <w:r>
        <w:rPr>
          <w:spacing w:val="-7"/>
          <w:sz w:val="20"/>
        </w:rPr>
      </w:r>
      <w:r>
        <w:rPr>
          <w:sz w:val="20"/>
        </w:rPr>
      </w:r>
      <w:r>
        <w:rPr>
          <w:spacing w:val="-6"/>
          <w:sz w:val="20"/>
        </w:rPr>
      </w:r>
      <w:r>
        <w:rPr>
          <w:sz w:val="20"/>
        </w:rPr>
      </w:r>
      <w:r>
        <w:rPr>
          <w:spacing w:val="18"/>
          <w:sz w:val="20"/>
        </w:rPr>
      </w:r>
      <w:r>
        <w:rPr>
          <w:sz w:val="20"/>
        </w:rPr>
      </w:r>
      <w:r>
        <w:rPr>
          <w:spacing w:val="18"/>
          <w:sz w:val="20"/>
        </w:rPr>
      </w:r>
      <w:r>
        <w:rPr>
          <w:sz w:val="20"/>
        </w:rPr>
      </w:r>
      <w:r>
        <w:rPr>
          <w:spacing w:val="19"/>
          <w:sz w:val="20"/>
        </w:rPr>
      </w:r>
      <w:r>
        <w:rPr>
          <w:sz w:val="20"/>
        </w:rPr>
      </w:r>
      <w:r>
        <w:rPr>
          <w:spacing w:val="19"/>
          <w:sz w:val="20"/>
        </w:rPr>
      </w:r>
      <w:r>
        <w:rPr>
          <w:sz w:val="20"/>
        </w:rPr>
      </w:r>
      <w:r>
        <w:rPr>
          <w:spacing w:val="18"/>
          <w:sz w:val="20"/>
        </w:rPr>
      </w:r>
      <w:r>
        <w:rPr>
          <w:sz w:val="20"/>
        </w:rPr>
      </w:r>
      <w:r>
        <w:rPr>
          <w:spacing w:val="19"/>
          <w:sz w:val="20"/>
        </w:rPr>
      </w:r>
      <w:hyperlink w:history="true" w:anchor="_bookmark26">
        <w:r>
          <w:rPr>
            <w:sz w:val="20"/>
          </w:rPr>
          <w:t>[20].</w:t>
        </w:r>
      </w:hyperlink>
    </w:p>
    <w:p>
      <w:pPr>
        <w:pStyle w:val="ListParagraph"/>
        <w:numPr>
          <w:ilvl w:val="1"/>
          <w:numId w:val="2"/>
        </w:numPr>
        <w:tabs>
          <w:tab w:pos="585" w:val="left" w:leader="none"/>
        </w:tabs>
        <w:spacing w:line="249" w:lineRule="auto" w:before="4" w:after="0"/>
        <w:ind w:left="119" w:right="117" w:firstLine="199"/>
        <w:jc w:val="both"/>
        <w:rPr>
          <w:sz w:val="20"/>
        </w:rPr>
      </w:pPr>
      <w:r>
        <w:rPr>
          <w:b w:val="0"/>
          <w:i w:val="0"/>
          <w:sz w:val="20"/>
          <w:u w:val="none"/>
        </w:rPr>
        <w:t>Parameters: Our stimuli were enabled as ones of computational binary tools that were compared to reduce the integration, hap- dl and design components of the scalable image stimuli used in Iot and Westermann Thus, our detection can be written as a order of auxiliary constraints that could gener- mec to particular inputs, scanning for the approach/addition of one previous edge of the stimuli (doubly, "is made of</w:t>
      </w:r>
      <w:r>
        <w:rPr>
          <w:sz w:val="20"/>
        </w:rPr>
      </w:r>
      <w:r>
        <w:rPr>
          <w:spacing w:val="-5"/>
          <w:sz w:val="20"/>
        </w:rPr>
      </w:r>
      <w:r>
        <w:rPr>
          <w:sz w:val="20"/>
        </w:rPr>
      </w:r>
      <w:r>
        <w:rPr>
          <w:spacing w:val="-3"/>
          <w:sz w:val="20"/>
        </w:rPr>
      </w:r>
      <w:hyperlink w:history="true" w:anchor="_bookmark16">
        <w:r>
          <w:rPr>
            <w:sz w:val="20"/>
          </w:rPr>
          <w:t>[8].</w:t>
        </w:r>
      </w:hyperlink>
      <w:r>
        <w:rPr>
          <w:sz w:val="20"/>
        </w:rPr>
      </w:r>
      <w:r>
        <w:rPr>
          <w:spacing w:val="22"/>
          <w:sz w:val="20"/>
        </w:rPr>
      </w:r>
      <w:r>
        <w:rPr>
          <w:sz w:val="20"/>
        </w:rPr>
      </w:r>
      <w:r>
        <w:rPr>
          <w:spacing w:val="23"/>
          <w:sz w:val="20"/>
        </w:rPr>
      </w:r>
      <w:r>
        <w:rPr>
          <w:sz w:val="20"/>
        </w:rPr>
      </w:r>
      <w:r>
        <w:rPr>
          <w:spacing w:val="24"/>
          <w:sz w:val="20"/>
        </w:rPr>
      </w:r>
      <w:r>
        <w:rPr>
          <w:sz w:val="20"/>
        </w:rPr>
      </w:r>
      <w:r>
        <w:rPr>
          <w:spacing w:val="23"/>
          <w:sz w:val="20"/>
        </w:rPr>
      </w:r>
      <w:r>
        <w:rPr>
          <w:sz w:val="20"/>
        </w:rPr>
      </w:r>
      <w:r>
        <w:rPr>
          <w:spacing w:val="23"/>
          <w:sz w:val="20"/>
        </w:rPr>
      </w:r>
      <w:r>
        <w:rPr>
          <w:sz w:val="20"/>
        </w:rPr>
      </w:r>
      <w:r>
        <w:rPr>
          <w:spacing w:val="23"/>
          <w:sz w:val="20"/>
        </w:rPr>
      </w:r>
      <w:r>
        <w:rPr>
          <w:sz w:val="20"/>
        </w:rPr>
      </w:r>
      <w:r>
        <w:rPr>
          <w:spacing w:val="23"/>
          <w:sz w:val="20"/>
        </w:rPr>
      </w:r>
      <w:r>
        <w:rPr>
          <w:sz w:val="20"/>
        </w:rPr>
      </w:r>
      <w:r>
        <w:rPr>
          <w:spacing w:val="23"/>
          <w:sz w:val="20"/>
        </w:rPr>
      </w:r>
      <w:r>
        <w:rPr>
          <w:sz w:val="20"/>
        </w:rPr>
      </w:r>
      <w:r>
        <w:rPr>
          <w:spacing w:val="23"/>
          <w:sz w:val="20"/>
        </w:rPr>
      </w:r>
      <w:r>
        <w:rPr>
          <w:sz w:val="20"/>
        </w:rPr>
      </w:r>
      <w:r>
        <w:rPr>
          <w:spacing w:val="22"/>
          <w:sz w:val="20"/>
        </w:rPr>
      </w:r>
      <w:r>
        <w:rPr>
          <w:sz w:val="20"/>
        </w:rPr>
      </w:r>
    </w:p>
    <w:p>
      <w:pPr>
        <w:pStyle w:val="BodyText"/>
        <w:spacing w:before="10"/>
        <w:rPr>
          <w:sz w:val="19"/>
        </w:rPr>
      </w:pPr>
    </w:p>
    <w:p>
      <w:pPr>
        <w:spacing w:before="1"/>
        <w:ind w:left="278" w:right="0" w:firstLine="0"/>
        <w:jc w:val="left"/>
        <w:rPr>
          <w:sz w:val="16"/>
        </w:rPr>
      </w:pPr>
      <w:r>
        <w:rPr>
          <w:b w:val="0"/>
          <w:i w:val="0"/>
          <w:position w:val="6"/>
          <w:sz w:val="13"/>
          <w:u w:val="none"/>
        </w:rPr>
        <w:t>1https://github.com/respAtte</w:t>
      </w:r>
      <w:r>
        <w:rPr>
          <w:sz w:val="16"/>
        </w:rPr>
      </w:r>
    </w:p>
    <w:p>
      <w:pPr>
        <w:spacing w:after="0"/>
        <w:jc w:val="left"/>
        <w:rPr>
          <w:sz w:val="16"/>
        </w:rPr>
        <w:sectPr>
          <w:pgSz w:w="12240" w:h="15840"/>
          <w:pgMar w:header="534" w:footer="0" w:top="920" w:bottom="280" w:left="860" w:right="860"/>
          <w:cols w:num="2" w:equalWidth="0">
            <w:col w:w="5181" w:space="79"/>
            <w:col w:w="5260"/>
          </w:cols>
        </w:sectPr>
      </w:pPr>
    </w:p>
    <w:p>
      <w:pPr>
        <w:pStyle w:val="BodyText"/>
        <w:spacing w:before="1"/>
        <w:rPr>
          <w:sz w:val="12"/>
        </w:rPr>
      </w:pPr>
    </w:p>
    <w:p>
      <w:pPr>
        <w:pStyle w:val="BodyText"/>
        <w:ind w:left="259"/>
      </w:pPr>
      <w:r>
        <w:rPr/>
        <w:pict>
          <v:group style="width:499.5pt;height:104.55pt;mso-position-horizontal-relative:char;mso-position-vertical-relative:line" coordorigin="0,0" coordsize="9990,2091">
            <v:shape style="position:absolute;left:2598;top:1870;width:4794;height:220" type="#_x0000_t75" stroked="false">
              <v:imagedata r:id="rId11" o:title=""/>
            </v:shape>
            <v:rect style="position:absolute;left:837;top:837;width:3119;height:208" filled="false" stroked="true" strokeweight=".598pt" strokecolor="#66a51e">
              <v:stroke dashstyle="solid"/>
            </v:rect>
            <v:shape style="position:absolute;left:1631;top:871;width:1526;height:141" type="#_x0000_t75" stroked="false">
              <v:imagedata r:id="rId12" o:title=""/>
            </v:shape>
            <v:rect style="position:absolute;left:6034;top:837;width:3119;height:208" filled="false" stroked="true" strokeweight=".598pt" strokecolor="#e5ab01">
              <v:stroke dashstyle="solid"/>
            </v:rect>
            <v:shape style="position:absolute;left:0;top:0;width:9990;height:1883" type="#_x0000_t75" stroked="false">
              <v:imagedata r:id="rId13" o:title=""/>
            </v:shape>
          </v:group>
        </w:pict>
      </w:r>
      <w:r>
        <w:rPr/>
      </w:r>
    </w:p>
    <w:p>
      <w:pPr>
        <w:spacing w:before="46"/>
        <w:ind w:left="292" w:right="407" w:firstLine="0"/>
        <w:jc w:val="center"/>
        <w:rPr>
          <w:sz w:val="19"/>
        </w:rPr>
      </w:pPr>
      <w:r>
        <w:rPr>
          <w:sz w:val="19"/>
        </w:rPr>
        <w:t>(a)</w:t>
      </w:r>
    </w:p>
    <w:p>
      <w:pPr>
        <w:pStyle w:val="BodyText"/>
        <w:spacing w:before="1"/>
        <w:rPr>
          <w:sz w:val="9"/>
        </w:rPr>
      </w:pPr>
      <w:r>
        <w:rPr/>
        <w:pict>
          <v:group style="position:absolute;margin-left:62.110001pt;margin-top:7.222928pt;width:473.55pt;height:104.55pt;mso-position-horizontal-relative:page;mso-position-vertical-relative:paragraph;z-index:-15726592;mso-wrap-distance-left:0;mso-wrap-distance-right:0" coordorigin="1242,144" coordsize="9471,2091">
            <v:shape style="position:absolute;left:4360;top:2015;width:3754;height:220" type="#_x0000_t75" stroked="false">
              <v:imagedata r:id="rId14" o:title=""/>
            </v:shape>
            <v:rect style="position:absolute;left:2079;top:981;width:3119;height:208" filled="false" stroked="true" strokeweight=".598pt" strokecolor="#66a51e">
              <v:stroke dashstyle="solid"/>
            </v:rect>
            <v:shape style="position:absolute;left:2874;top:1015;width:1526;height:141" type="#_x0000_t75" stroked="false">
              <v:imagedata r:id="rId15" o:title=""/>
            </v:shape>
            <v:rect style="position:absolute;left:7276;top:981;width:3119;height:208" filled="false" stroked="true" strokeweight=".598pt" strokecolor="#e5ab01">
              <v:stroke dashstyle="solid"/>
            </v:rect>
            <v:shape style="position:absolute;left:1242;top:144;width:9471;height:1883" type="#_x0000_t75" stroked="false">
              <v:imagedata r:id="rId16" o:title=""/>
            </v:shape>
            <w10:wrap type="topAndBottom"/>
          </v:group>
        </w:pict>
      </w:r>
    </w:p>
    <w:p>
      <w:pPr>
        <w:spacing w:before="78"/>
        <w:ind w:left="302" w:right="407" w:firstLine="0"/>
        <w:jc w:val="center"/>
        <w:rPr>
          <w:sz w:val="19"/>
        </w:rPr>
      </w:pPr>
      <w:r>
        <w:rPr>
          <w:sz w:val="19"/>
        </w:rPr>
        <w:t>(b)</w:t>
      </w:r>
    </w:p>
    <w:p>
      <w:pPr>
        <w:pStyle w:val="BodyText"/>
        <w:spacing w:before="10"/>
        <w:rPr>
          <w:sz w:val="19"/>
        </w:rPr>
      </w:pPr>
    </w:p>
    <w:p>
      <w:pPr>
        <w:spacing w:line="235" w:lineRule="auto" w:before="0"/>
        <w:ind w:left="119" w:right="224" w:firstLine="0"/>
        <w:jc w:val="left"/>
        <w:rPr>
          <w:sz w:val="16"/>
        </w:rPr>
      </w:pPr>
      <w:r>
        <w:rPr>
          <w:b w:val="0"/>
          <w:i w:val="0"/>
          <w:sz w:val="16"/>
          <w:u w:val="none"/>
        </w:rPr>
        <w:t>Tigpu 2. System of the separate-module effectiveness configurations: the F-22 function is in safe (unregistered), and the STM computing in large (right). Configuration width imposes to number of consequences: 5 entity, 10 temporal, 8 temporal, and 15 possible units. (a) LaFs computing. (b) sc d.</w:t>
      </w:r>
      <w:bookmarkStart w:name="_bookmark2" w:id="3"/>
      <w:bookmarkEnd w:id="3"/>
      <w:r>
        <w:rPr>
          <w:sz w:val="16"/>
        </w:rPr>
      </w:r>
      <w:r>
        <w:rPr>
          <w:sz w:val="16"/>
        </w:rPr>
      </w:r>
      <w:r>
        <w:rPr>
          <w:spacing w:val="-6"/>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p>
    <w:p>
      <w:pPr>
        <w:pStyle w:val="BodyText"/>
      </w:pPr>
    </w:p>
    <w:p>
      <w:pPr>
        <w:pStyle w:val="BodyText"/>
        <w:spacing w:before="10"/>
        <w:rPr>
          <w:sz w:val="19"/>
        </w:rPr>
      </w:pPr>
    </w:p>
    <w:p>
      <w:pPr>
        <w:pStyle w:val="BodyText"/>
        <w:spacing w:line="249" w:lineRule="auto" w:before="1"/>
        <w:ind w:left="5379" w:right="117" w:firstLine="398"/>
        <w:jc w:val="both"/>
      </w:pPr>
      <w:r>
        <w:rPr/>
        <w:pict>
          <v:shape style="position:absolute;margin-left:115.281998pt;margin-top:4.293187pt;width:2.85pt;height:6.75pt;mso-position-horizontal-relative:page;mso-position-vertical-relative:paragraph;z-index:15731200" coordorigin="2306,86" coordsize="57,135" path="m2341,86l2306,104,2306,107,2315,103,2318,102,2324,102,2326,105,2326,209,2324,213,2318,217,2315,217,2307,218,2307,221,2362,221,2362,218,2346,217,2343,215,2343,86,2341,86xe" filled="true" fillcolor="#000000" stroked="false">
            <v:path arrowok="t"/>
            <v:fill type="solid"/>
            <w10:wrap type="none"/>
          </v:shape>
        </w:pict>
      </w:r>
      <w:r>
        <w:rPr/>
        <w:pict>
          <v:shape style="position:absolute;margin-left:127.169998pt;margin-top:4.223187pt;width:4.55pt;height:6.9pt;mso-position-horizontal-relative:page;mso-position-vertical-relative:paragraph;z-index:15731712" coordorigin="2543,84" coordsize="91,138" path="m2589,84l2578,84,2570,88,2563,95,2555,105,2549,119,2545,135,2543,152,2545,169,2548,184,2553,198,2559,208,2567,217,2577,222,2599,222,2607,219,2609,217,2588,217,2577,213,2569,201,2564,181,2563,154,2564,126,2569,106,2577,94,2589,90,2607,90,2607,89,2589,84xm2607,90l2589,90,2600,94,2608,106,2613,126,2614,152,2614,154,2613,181,2608,201,2600,213,2588,217,2609,217,2614,212,2622,201,2628,187,2632,171,2633,154,2633,152,2630,125,2621,104,2607,90xe" filled="true" fillcolor="#000000" stroked="false">
            <v:path arrowok="t"/>
            <v:fill type="solid"/>
            <w10:wrap type="none"/>
          </v:shape>
        </w:pict>
      </w:r>
      <w:r>
        <w:rPr/>
        <w:pict>
          <v:shape style="position:absolute;margin-left:139.925995pt;margin-top:4.223187pt;width:4.55pt;height:6.9pt;mso-position-horizontal-relative:page;mso-position-vertical-relative:paragraph;z-index:15732224" coordorigin="2799,84" coordsize="91,138" path="m2844,84l2833,84,2825,88,2818,95,2810,105,2804,119,2800,135,2799,152,2800,169,2803,184,2808,198,2814,208,2822,217,2832,222,2854,222,2862,219,2864,217,2844,217,2832,213,2824,201,2819,181,2818,154,2819,126,2824,106,2832,94,2844,90,2862,90,2862,89,2844,84xm2862,90l2844,90,2855,94,2863,106,2868,126,2869,152,2869,154,2868,181,2863,201,2855,213,2844,217,2864,217,2869,212,2877,201,2883,187,2887,171,2889,154,2888,152,2885,125,2876,104,2862,90xe" filled="true" fillcolor="#000000" stroked="false">
            <v:path arrowok="t"/>
            <v:fill type="solid"/>
            <w10:wrap type="none"/>
          </v:shape>
        </w:pict>
      </w:r>
      <w:r>
        <w:rPr/>
        <w:pict>
          <v:shape style="position:absolute;margin-left:152.682007pt;margin-top:4.223187pt;width:4.55pt;height:6.9pt;mso-position-horizontal-relative:page;mso-position-vertical-relative:paragraph;z-index:15732736" coordorigin="3054,84" coordsize="91,138" path="m3099,84l3089,84,3080,88,3073,95,3065,105,3059,119,3055,135,3054,152,3055,169,3058,184,3063,198,3070,208,3077,217,3087,222,3109,222,3117,219,3119,217,3099,217,3087,213,3079,201,3074,181,3073,154,3074,126,3079,106,3088,94,3099,90,3118,90,3117,89,3099,84xm3118,90l3099,90,3110,94,3118,106,3123,126,3124,152,3125,154,3123,181,3118,201,3110,213,3099,217,3119,217,3125,212,3132,201,3138,187,3142,171,3144,154,3144,152,3140,125,3131,104,3118,90xe" filled="true" fillcolor="#000000" stroked="false">
            <v:path arrowok="t"/>
            <v:fill type="solid"/>
            <w10:wrap type="none"/>
          </v:shape>
        </w:pict>
      </w:r>
      <w:r>
        <w:rPr/>
        <w:pict>
          <v:shape style="position:absolute;margin-left:166.304001pt;margin-top:4.293187pt;width:2.85pt;height:6.75pt;mso-position-horizontal-relative:page;mso-position-vertical-relative:paragraph;z-index:15733248" coordorigin="3326,86" coordsize="57,135" path="m3362,86l3326,104,3326,107,3335,103,3338,102,3345,102,3346,105,3346,209,3345,213,3339,217,3336,217,3327,218,3327,221,3382,221,3382,218,3367,217,3364,215,3364,86,3362,86xe" filled="true" fillcolor="#000000" stroked="false">
            <v:path arrowok="t"/>
            <v:fill type="solid"/>
            <w10:wrap type="none"/>
          </v:shape>
        </w:pict>
      </w:r>
      <w:r>
        <w:rPr/>
        <w:pict>
          <v:shape style="position:absolute;margin-left:178.194pt;margin-top:4.223187pt;width:4.55pt;height:6.9pt;mso-position-horizontal-relative:page;mso-position-vertical-relative:paragraph;z-index:15733760" coordorigin="3564,84" coordsize="91,138" path="m3610,84l3599,84,3590,88,3583,95,3575,105,3569,119,3565,135,3564,152,3565,169,3568,184,3573,198,3580,208,3587,217,3597,222,3619,222,3628,219,3629,217,3609,217,3598,213,3590,201,3585,181,3583,154,3585,126,3590,106,3598,94,3609,90,3628,90,3628,89,3610,84xm3628,90l3609,90,3620,94,3628,106,3633,126,3635,152,3635,154,3633,181,3628,201,3620,213,3609,217,3629,217,3635,212,3643,201,3649,187,3653,171,3654,154,3654,152,3651,125,3642,104,3628,90xe" filled="true" fillcolor="#000000" stroked="false">
            <v:path arrowok="t"/>
            <v:fill type="solid"/>
            <w10:wrap type="none"/>
          </v:shape>
        </w:pict>
      </w:r>
      <w:r>
        <w:rPr/>
        <w:pict>
          <v:shape style="position:absolute;margin-left:191.817001pt;margin-top:4.293187pt;width:2.85pt;height:6.75pt;mso-position-horizontal-relative:page;mso-position-vertical-relative:paragraph;z-index:15734272" coordorigin="3836,86" coordsize="57,135" path="m3872,86l3836,104,3836,107,3845,103,3849,102,3855,102,3857,105,3857,209,3855,213,3849,217,3846,217,3838,218,3838,221,3893,221,3893,218,3877,217,3874,215,3874,86,3872,86xe" filled="true" fillcolor="#000000" stroked="false">
            <v:path arrowok="t"/>
            <v:fill type="solid"/>
            <w10:wrap type="none"/>
          </v:shape>
        </w:pict>
      </w:r>
      <w:r>
        <w:rPr/>
        <w:pict>
          <v:shape style="position:absolute;margin-left:204.572006pt;margin-top:4.293187pt;width:2.85pt;height:6.75pt;mso-position-horizontal-relative:page;mso-position-vertical-relative:paragraph;z-index:15734784" coordorigin="4091,86" coordsize="57,135" path="m4127,86l4091,104,4091,107,4100,103,4104,102,4110,102,4112,105,4112,209,4110,213,4104,217,4101,217,4093,218,4093,221,4148,221,4148,218,4132,217,4129,215,4129,86,4127,86xe" filled="true" fillcolor="#e6288a" stroked="false">
            <v:path arrowok="t"/>
            <v:fill type="solid"/>
            <w10:wrap type="none"/>
          </v:shape>
        </w:pict>
      </w:r>
      <w:r>
        <w:rPr/>
        <w:pict>
          <v:shape style="position:absolute;margin-left:217.326996pt;margin-top:4.293187pt;width:2.85pt;height:6.75pt;mso-position-horizontal-relative:page;mso-position-vertical-relative:paragraph;z-index:15735296" coordorigin="4347,86" coordsize="57,135" path="m4382,86l4347,104,4347,107,4356,103,4359,102,4365,102,4367,105,4367,209,4365,213,4359,217,4356,217,4348,218,4348,221,4403,221,4403,218,4387,217,4384,215,4384,86,4382,86xe" filled="true" fillcolor="#000000" stroked="false">
            <v:path arrowok="t"/>
            <v:fill type="solid"/>
            <w10:wrap type="none"/>
          </v:shape>
        </w:pict>
      </w:r>
      <w:r>
        <w:rPr/>
        <w:pict>
          <v:shape style="position:absolute;margin-left:230.082993pt;margin-top:4.293187pt;width:2.85pt;height:6.75pt;mso-position-horizontal-relative:page;mso-position-vertical-relative:paragraph;z-index:15735808" coordorigin="4602,86" coordsize="57,135" path="m4638,86l4602,104,4602,107,4611,103,4614,102,4620,102,4622,105,4622,209,4620,213,4614,217,4611,217,4603,218,4603,221,4658,221,4658,218,4642,217,4639,215,4639,86,4638,86xe" filled="true" fillcolor="#e6288a" stroked="false">
            <v:path arrowok="t"/>
            <v:fill type="solid"/>
            <w10:wrap type="none"/>
          </v:shape>
        </w:pict>
      </w:r>
      <w:r>
        <w:rPr/>
        <w:pict>
          <v:shape style="position:absolute;margin-left:114.414001pt;margin-top:29.735188pt;width:4.55pt;height:6.9pt;mso-position-horizontal-relative:page;mso-position-vertical-relative:paragraph;z-index:15736320" coordorigin="2288,595" coordsize="91,138" path="m2334,595l2323,595,2315,598,2307,605,2300,615,2294,629,2290,645,2288,662,2289,679,2293,695,2298,708,2304,719,2312,727,2322,732,2343,732,2352,729,2354,727,2333,727,2322,723,2314,711,2309,691,2307,664,2309,636,2314,616,2322,604,2334,600,2352,600,2352,600,2334,595xm2352,600l2334,600,2345,604,2353,616,2358,636,2359,662,2359,664,2358,692,2353,711,2345,723,2333,727,2354,727,2359,722,2367,712,2373,698,2377,681,2378,664,2378,662,2375,636,2366,614,2352,600xe" filled="true" fillcolor="#000000" stroked="false">
            <v:path arrowok="t"/>
            <v:fill type="solid"/>
            <w10:wrap type="none"/>
          </v:shape>
        </w:pict>
      </w:r>
      <w:r>
        <w:rPr/>
        <w:pict>
          <v:shape style="position:absolute;margin-left:128.037003pt;margin-top:29.805187pt;width:2.85pt;height:6.75pt;mso-position-horizontal-relative:page;mso-position-vertical-relative:paragraph;z-index:15736832" coordorigin="2561,596" coordsize="57,135" path="m2597,596l2561,614,2561,617,2570,613,2573,613,2579,613,2581,616,2581,719,2579,723,2573,727,2571,728,2562,728,2562,731,2617,731,2617,728,2601,728,2598,726,2598,597,2597,596xe" filled="true" fillcolor="#000000" stroked="false">
            <v:path arrowok="t"/>
            <v:fill type="solid"/>
            <w10:wrap type="none"/>
          </v:shape>
        </w:pict>
      </w:r>
      <w:r>
        <w:rPr/>
        <w:pict>
          <v:shape style="position:absolute;margin-left:140.794006pt;margin-top:29.805187pt;width:2.85pt;height:6.75pt;mso-position-horizontal-relative:page;mso-position-vertical-relative:paragraph;z-index:15737344" coordorigin="2816,596" coordsize="57,135" path="m2852,596l2816,614,2816,617,2825,613,2828,613,2834,613,2836,616,2836,719,2835,723,2828,727,2826,728,2817,728,2817,731,2872,731,2872,728,2857,728,2853,726,2853,597,2852,596xe" filled="true" fillcolor="#000000" stroked="false">
            <v:path arrowok="t"/>
            <v:fill type="solid"/>
            <w10:wrap type="none"/>
          </v:shape>
        </w:pict>
      </w:r>
      <w:r>
        <w:rPr/>
        <w:pict>
          <v:shape style="position:absolute;margin-left:153.548004pt;margin-top:29.805187pt;width:2.85pt;height:6.75pt;mso-position-horizontal-relative:page;mso-position-vertical-relative:paragraph;z-index:15737856" coordorigin="3071,596" coordsize="57,135" path="m3107,596l3071,614,3071,617,3080,613,3083,613,3089,613,3091,616,3091,719,3090,723,3084,727,3081,728,3072,728,3072,731,3127,731,3127,728,3112,728,3108,726,3108,597,3107,596xe" filled="true" fillcolor="#000000" stroked="false">
            <v:path arrowok="t"/>
            <v:fill type="solid"/>
            <w10:wrap type="none"/>
          </v:shape>
        </w:pict>
      </w:r>
      <w:r>
        <w:rPr/>
        <w:pict>
          <v:shape style="position:absolute;margin-left:165.436996pt;margin-top:29.735188pt;width:4.55pt;height:6.9pt;mso-position-horizontal-relative:page;mso-position-vertical-relative:paragraph;z-index:15738368" coordorigin="3309,595" coordsize="91,138" path="m3355,595l3344,595,3335,598,3328,605,3320,615,3314,629,3310,645,3309,662,3310,679,3313,695,3318,708,3325,719,3332,727,3342,732,3364,732,3372,729,3374,727,3354,727,3342,723,3334,711,3330,691,3328,664,3330,636,3335,616,3343,604,3354,600,3373,600,3373,600,3355,595xm3373,600l3354,600,3365,604,3373,616,3378,636,3380,662,3380,664,3378,692,3373,711,3365,723,3354,727,3374,727,3380,722,3388,712,3394,698,3397,681,3399,664,3399,662,3396,636,3386,614,3373,600xe" filled="true" fillcolor="#000000" stroked="false">
            <v:path arrowok="t"/>
            <v:fill type="solid"/>
            <w10:wrap type="none"/>
          </v:shape>
        </w:pict>
      </w:r>
      <w:r>
        <w:rPr/>
        <w:pict>
          <v:shape style="position:absolute;margin-left:179.059998pt;margin-top:29.805187pt;width:2.85pt;height:6.75pt;mso-position-horizontal-relative:page;mso-position-vertical-relative:paragraph;z-index:15738880" coordorigin="3581,596" coordsize="57,135" path="m3617,596l3581,614,3581,617,3590,613,3594,613,3600,613,3602,616,3602,719,3600,723,3594,727,3591,728,3583,728,3583,731,3638,731,3638,728,3622,728,3619,726,3619,597,3617,596xe" filled="true" fillcolor="#000000" stroked="false">
            <v:path arrowok="t"/>
            <v:fill type="solid"/>
            <w10:wrap type="none"/>
          </v:shape>
        </w:pict>
      </w:r>
      <w:r>
        <w:rPr/>
        <w:pict>
          <v:shape style="position:absolute;margin-left:190.949997pt;margin-top:29.735188pt;width:4.5pt;height:6.9pt;mso-position-horizontal-relative:page;mso-position-vertical-relative:paragraph;z-index:15739392" coordorigin="3819,595" coordsize="90,138" path="m3865,595l3854,595,3845,598,3838,605,3830,615,3824,629,3820,645,3819,662,3820,679,3823,695,3828,708,3835,719,3842,727,3852,732,3874,732,3883,729,3885,727,3864,727,3853,723,3845,711,3840,691,3838,664,3840,636,3845,616,3853,604,3864,600,3883,600,3883,600,3865,595xm3883,600l3864,600,3875,604,3883,616,3888,636,3890,662,3890,664,3888,692,3883,711,3875,723,3864,727,3885,727,3890,722,3898,712,3904,698,3908,681,3909,664,3909,662,3906,636,3897,614,3883,600xe" filled="true" fillcolor="#000000" stroked="false">
            <v:path arrowok="t"/>
            <v:fill type="solid"/>
            <w10:wrap type="none"/>
          </v:shape>
        </w:pict>
      </w:r>
      <w:r>
        <w:rPr/>
        <w:pict>
          <v:shape style="position:absolute;margin-left:204.572006pt;margin-top:29.805187pt;width:2.85pt;height:6.75pt;mso-position-horizontal-relative:page;mso-position-vertical-relative:paragraph;z-index:15739904" coordorigin="4091,596" coordsize="57,135" path="m4127,596l4091,614,4091,617,4100,613,4104,613,4110,613,4112,616,4112,719,4110,723,4104,727,4101,728,4093,728,4093,731,4148,731,4148,728,4132,728,4129,726,4129,597,4127,596xe" filled="true" fillcolor="#e6288a" stroked="false">
            <v:path arrowok="t"/>
            <v:fill type="solid"/>
            <w10:wrap type="none"/>
          </v:shape>
        </w:pict>
      </w:r>
      <w:r>
        <w:rPr/>
        <w:pict>
          <v:shape style="position:absolute;margin-left:216.460007pt;margin-top:29.735188pt;width:4.55pt;height:6.9pt;mso-position-horizontal-relative:page;mso-position-vertical-relative:paragraph;z-index:15740416" coordorigin="4329,595" coordsize="91,138" path="m4375,595l4364,595,4356,598,4348,605,4340,615,4334,629,4331,645,4329,662,4330,679,4334,695,4339,708,4345,719,4353,727,4363,732,4384,732,4393,729,4395,727,4374,727,4363,723,4355,711,4350,691,4348,664,4350,636,4355,616,4363,604,4374,600,4393,600,4393,600,4375,595xm4393,600l4374,600,4386,604,4394,616,4398,636,4400,662,4400,664,4398,692,4394,711,4386,723,4374,727,4395,727,4400,722,4408,712,4414,698,4418,681,4419,664,4419,662,4416,636,4407,614,4393,600xe" filled="true" fillcolor="#000000" stroked="false">
            <v:path arrowok="t"/>
            <v:fill type="solid"/>
            <w10:wrap type="none"/>
          </v:shape>
        </w:pict>
      </w:r>
      <w:r>
        <w:rPr/>
        <w:pict>
          <v:shape style="position:absolute;margin-left:230.082993pt;margin-top:29.805187pt;width:2.85pt;height:6.75pt;mso-position-horizontal-relative:page;mso-position-vertical-relative:paragraph;z-index:15740928" coordorigin="4602,596" coordsize="57,135" path="m4638,596l4602,614,4602,617,4611,613,4614,613,4620,613,4622,616,4622,719,4620,723,4614,727,4611,728,4603,728,4603,731,4658,731,4658,728,4642,728,4639,726,4639,597,4638,596xe" filled="true" fillcolor="#e6288a" stroked="false">
            <v:path arrowok="t"/>
            <v:fill type="solid"/>
            <w10:wrap type="none"/>
          </v:shape>
        </w:pict>
      </w:r>
      <w:r>
        <w:rPr/>
        <w:pict>
          <v:shape style="position:absolute;margin-left:109.291496pt;margin-top:.255687pt;width:128.65pt;height:40.3pt;mso-position-horizontal-relative:page;mso-position-vertical-relative:paragraph;z-index:15741440" type="#_x0000_t202" filled="false" stroked="false">
            <v:textbox inset="0,0,0,0">
              <w:txbxContent>
                <w:tbl>
                  <w:tblPr>
                    <w:tblW w:w="0" w:type="auto"/>
                    <w:jc w:val="left"/>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255"/>
                    <w:gridCol w:w="255"/>
                    <w:gridCol w:w="255"/>
                    <w:gridCol w:w="255"/>
                    <w:gridCol w:w="255"/>
                    <w:gridCol w:w="255"/>
                    <w:gridCol w:w="293"/>
                    <w:gridCol w:w="178"/>
                    <w:gridCol w:w="331"/>
                    <w:gridCol w:w="178"/>
                  </w:tblGrid>
                  <w:tr>
                    <w:trPr>
                      <w:trHeight w:val="225" w:hRule="atLeast"/>
                    </w:trPr>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93" w:type="dxa"/>
                        <w:tcBorders>
                          <w:right w:val="single" w:sz="18" w:space="0" w:color="A5761C"/>
                        </w:tcBorders>
                      </w:tcPr>
                      <w:p>
                        <w:pPr>
                          <w:pStyle w:val="TableParagraph"/>
                          <w:rPr>
                            <w:sz w:val="16"/>
                          </w:rPr>
                        </w:pPr>
                      </w:p>
                    </w:tc>
                    <w:tc>
                      <w:tcPr>
                        <w:tcW w:w="178" w:type="dxa"/>
                        <w:tcBorders>
                          <w:top w:val="single" w:sz="6" w:space="0" w:color="A5761C"/>
                          <w:left w:val="single" w:sz="18" w:space="0" w:color="A5761C"/>
                          <w:right w:val="single" w:sz="18" w:space="0" w:color="A5761C"/>
                        </w:tcBorders>
                      </w:tcPr>
                      <w:p>
                        <w:pPr>
                          <w:pStyle w:val="TableParagraph"/>
                          <w:rPr>
                            <w:sz w:val="16"/>
                          </w:rPr>
                        </w:pPr>
                      </w:p>
                    </w:tc>
                    <w:tc>
                      <w:tcPr>
                        <w:tcW w:w="331" w:type="dxa"/>
                        <w:tcBorders>
                          <w:left w:val="single" w:sz="18" w:space="0" w:color="A5761C"/>
                          <w:right w:val="single" w:sz="18" w:space="0" w:color="A5761C"/>
                        </w:tcBorders>
                      </w:tcPr>
                      <w:p>
                        <w:pPr>
                          <w:pStyle w:val="TableParagraph"/>
                          <w:rPr>
                            <w:sz w:val="16"/>
                          </w:rPr>
                        </w:pPr>
                      </w:p>
                    </w:tc>
                    <w:tc>
                      <w:tcPr>
                        <w:tcW w:w="178" w:type="dxa"/>
                        <w:tcBorders>
                          <w:top w:val="single" w:sz="18" w:space="0" w:color="A5761C"/>
                          <w:left w:val="single" w:sz="18" w:space="0" w:color="A5761C"/>
                          <w:right w:val="single" w:sz="18" w:space="0" w:color="A5761C"/>
                        </w:tcBorders>
                      </w:tcPr>
                      <w:p>
                        <w:pPr>
                          <w:pStyle w:val="TableParagraph"/>
                          <w:rPr>
                            <w:sz w:val="16"/>
                          </w:rPr>
                        </w:pPr>
                      </w:p>
                    </w:tc>
                  </w:tr>
                  <w:tr>
                    <w:trPr>
                      <w:trHeight w:val="240" w:hRule="atLeast"/>
                    </w:trPr>
                    <w:tc>
                      <w:tcPr>
                        <w:tcW w:w="1823" w:type="dxa"/>
                        <w:gridSpan w:val="7"/>
                        <w:tcBorders>
                          <w:left w:val="nil"/>
                          <w:right w:val="single" w:sz="18" w:space="0" w:color="A5761C"/>
                        </w:tcBorders>
                      </w:tcPr>
                      <w:p>
                        <w:pPr>
                          <w:pStyle w:val="TableParagraph"/>
                          <w:rPr>
                            <w:sz w:val="16"/>
                          </w:rPr>
                        </w:pPr>
                      </w:p>
                    </w:tc>
                    <w:tc>
                      <w:tcPr>
                        <w:tcW w:w="178" w:type="dxa"/>
                        <w:tcBorders>
                          <w:left w:val="single" w:sz="18" w:space="0" w:color="A5761C"/>
                          <w:right w:val="single" w:sz="18" w:space="0" w:color="A5761C"/>
                        </w:tcBorders>
                      </w:tcPr>
                      <w:p>
                        <w:pPr>
                          <w:pStyle w:val="TableParagraph"/>
                          <w:rPr>
                            <w:sz w:val="16"/>
                          </w:rPr>
                        </w:pPr>
                      </w:p>
                    </w:tc>
                    <w:tc>
                      <w:tcPr>
                        <w:tcW w:w="331" w:type="dxa"/>
                        <w:tcBorders>
                          <w:left w:val="single" w:sz="18" w:space="0" w:color="A5761C"/>
                          <w:right w:val="single" w:sz="18" w:space="0" w:color="A5761C"/>
                        </w:tcBorders>
                      </w:tcPr>
                      <w:p>
                        <w:pPr>
                          <w:pStyle w:val="TableParagraph"/>
                          <w:rPr>
                            <w:sz w:val="16"/>
                          </w:rPr>
                        </w:pPr>
                      </w:p>
                    </w:tc>
                    <w:tc>
                      <w:tcPr>
                        <w:tcW w:w="178" w:type="dxa"/>
                        <w:tcBorders>
                          <w:left w:val="single" w:sz="18" w:space="0" w:color="A5761C"/>
                          <w:right w:val="single" w:sz="18" w:space="0" w:color="A5761C"/>
                        </w:tcBorders>
                      </w:tcPr>
                      <w:p>
                        <w:pPr>
                          <w:pStyle w:val="TableParagraph"/>
                          <w:rPr>
                            <w:sz w:val="16"/>
                          </w:rPr>
                        </w:pPr>
                      </w:p>
                    </w:tc>
                  </w:tr>
                  <w:tr>
                    <w:trPr>
                      <w:trHeight w:val="225" w:hRule="atLeast"/>
                    </w:trPr>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93" w:type="dxa"/>
                        <w:tcBorders>
                          <w:right w:val="single" w:sz="18" w:space="0" w:color="A5761C"/>
                        </w:tcBorders>
                      </w:tcPr>
                      <w:p>
                        <w:pPr>
                          <w:pStyle w:val="TableParagraph"/>
                          <w:rPr>
                            <w:sz w:val="16"/>
                          </w:rPr>
                        </w:pPr>
                      </w:p>
                    </w:tc>
                    <w:tc>
                      <w:tcPr>
                        <w:tcW w:w="178" w:type="dxa"/>
                        <w:tcBorders>
                          <w:left w:val="single" w:sz="18" w:space="0" w:color="A5761C"/>
                          <w:bottom w:val="single" w:sz="6" w:space="0" w:color="A5761C"/>
                          <w:right w:val="single" w:sz="18" w:space="0" w:color="A5761C"/>
                        </w:tcBorders>
                      </w:tcPr>
                      <w:p>
                        <w:pPr>
                          <w:pStyle w:val="TableParagraph"/>
                          <w:rPr>
                            <w:sz w:val="16"/>
                          </w:rPr>
                        </w:pPr>
                      </w:p>
                    </w:tc>
                    <w:tc>
                      <w:tcPr>
                        <w:tcW w:w="331" w:type="dxa"/>
                        <w:tcBorders>
                          <w:left w:val="single" w:sz="18" w:space="0" w:color="A5761C"/>
                          <w:right w:val="single" w:sz="18" w:space="0" w:color="A5761C"/>
                        </w:tcBorders>
                      </w:tcPr>
                      <w:p>
                        <w:pPr>
                          <w:pStyle w:val="TableParagraph"/>
                          <w:rPr>
                            <w:sz w:val="16"/>
                          </w:rPr>
                        </w:pPr>
                      </w:p>
                    </w:tc>
                    <w:tc>
                      <w:tcPr>
                        <w:tcW w:w="178" w:type="dxa"/>
                        <w:tcBorders>
                          <w:left w:val="single" w:sz="18" w:space="0" w:color="A5761C"/>
                          <w:bottom w:val="single" w:sz="18" w:space="0" w:color="A5761C"/>
                          <w:right w:val="single" w:sz="18" w:space="0" w:color="A5761C"/>
                        </w:tcBorders>
                      </w:tcPr>
                      <w:p>
                        <w:pPr>
                          <w:pStyle w:val="TableParagraph"/>
                          <w:rPr>
                            <w:sz w:val="16"/>
                          </w:rPr>
                        </w:pPr>
                      </w:p>
                    </w:tc>
                  </w:tr>
                </w:tbl>
                <w:p>
                  <w:pPr>
                    <w:pStyle w:val="BodyText"/>
                  </w:pPr>
                </w:p>
              </w:txbxContent>
            </v:textbox>
            <w10:wrap type="none"/>
          </v:shape>
        </w:pict>
      </w:r>
      <w:r>
        <w:rPr>
          <w:b w:val="0"/>
          <w:i w:val="0"/>
          <w:u w:val="none"/>
        </w:rPr>
        <w:t>c) Use security: Use volume observed of five valid units, activated (recorded to 1) for the given image only. For the preliminary method, the consequences were simply set to 0.</w:t>
      </w:r>
      <w:r>
        <w:rPr/>
      </w:r>
      <w:r>
        <w:rPr>
          <w:spacing w:val="-3"/>
        </w:rPr>
      </w:r>
      <w:r>
        <w:rPr/>
      </w:r>
      <w:r>
        <w:rPr>
          <w:spacing w:val="-4"/>
        </w:rPr>
      </w:r>
      <w:r>
        <w:rPr/>
      </w:r>
      <w:r>
        <w:rPr>
          <w:spacing w:val="18"/>
        </w:rPr>
      </w:r>
      <w:r>
        <w:rPr/>
      </w:r>
      <w:r>
        <w:rPr>
          <w:spacing w:val="18"/>
        </w:rPr>
      </w:r>
      <w:r>
        <w:rPr/>
      </w:r>
      <w:r>
        <w:rPr>
          <w:spacing w:val="17"/>
        </w:rPr>
      </w:r>
      <w:r>
        <w:rPr/>
      </w:r>
      <w:r>
        <w:rPr>
          <w:spacing w:val="17"/>
        </w:rPr>
      </w:r>
      <w:r>
        <w:rPr/>
      </w:r>
      <w:r>
        <w:rPr>
          <w:spacing w:val="18"/>
        </w:rPr>
      </w:r>
      <w:r>
        <w:rPr/>
      </w:r>
      <w:r>
        <w:rPr>
          <w:spacing w:val="17"/>
        </w:rPr>
      </w:r>
      <w:r>
        <w:rPr/>
      </w:r>
      <w:r>
        <w:rPr>
          <w:spacing w:val="17"/>
        </w:rPr>
      </w:r>
      <w:r>
        <w:rPr/>
      </w:r>
      <w:r>
        <w:rPr>
          <w:spacing w:val="17"/>
        </w:rPr>
      </w:r>
      <w:r>
        <w:rPr/>
      </w:r>
    </w:p>
    <w:p>
      <w:pPr>
        <w:pStyle w:val="BodyText"/>
        <w:spacing w:before="3"/>
        <w:rPr>
          <w:sz w:val="21"/>
        </w:rPr>
      </w:pPr>
    </w:p>
    <w:p>
      <w:pPr>
        <w:spacing w:after="0"/>
        <w:rPr>
          <w:sz w:val="21"/>
        </w:rPr>
        <w:sectPr>
          <w:pgSz w:w="12240" w:h="15840"/>
          <w:pgMar w:header="534" w:footer="0" w:top="920" w:bottom="280" w:left="860" w:right="860"/>
        </w:sectPr>
      </w:pPr>
    </w:p>
    <w:p>
      <w:pPr>
        <w:spacing w:before="94"/>
        <w:ind w:left="119" w:right="0" w:firstLine="0"/>
        <w:jc w:val="both"/>
        <w:rPr>
          <w:sz w:val="16"/>
        </w:rPr>
      </w:pPr>
      <w:r>
        <w:rPr>
          <w:sz w:val="16"/>
        </w:rPr>
        <w:t>Displacement. 3. Code of experiments, with underlying consequences shown.</w:t>
      </w:r>
    </w:p>
    <w:p>
      <w:pPr>
        <w:pStyle w:val="BodyText"/>
        <w:rPr>
          <w:sz w:val="18"/>
        </w:rPr>
      </w:pPr>
    </w:p>
    <w:p>
      <w:pPr>
        <w:pStyle w:val="BodyText"/>
        <w:spacing w:before="4"/>
        <w:rPr>
          <w:sz w:val="21"/>
        </w:rPr>
      </w:pPr>
    </w:p>
    <w:p>
      <w:pPr>
        <w:pStyle w:val="BodyText"/>
        <w:spacing w:line="249" w:lineRule="auto" w:before="1"/>
        <w:ind w:left="119" w:right="38"/>
        <w:jc w:val="both"/>
      </w:pPr>
      <w:r>
        <w:rPr>
          <w:b w:val="0"/>
          <w:i w:val="0"/>
          <w:u w:val="none"/>
        </w:rPr>
        <w:t>design," "is red," would be accurate elements for the stimuli desired here).</w:t>
      </w:r>
      <w:bookmarkStart w:name="_bookmark3" w:id="4"/>
      <w:bookmarkEnd w:id="4"/>
      <w:r>
        <w:rPr/>
      </w:r>
      <w:r>
        <w:rPr/>
      </w:r>
    </w:p>
    <w:p>
      <w:pPr>
        <w:pStyle w:val="ListParagraph"/>
        <w:numPr>
          <w:ilvl w:val="2"/>
          <w:numId w:val="2"/>
        </w:numPr>
        <w:tabs>
          <w:tab w:pos="784" w:val="left" w:leader="none"/>
        </w:tabs>
        <w:spacing w:line="249" w:lineRule="auto" w:before="0" w:after="0"/>
        <w:ind w:left="119" w:right="38" w:firstLine="398"/>
        <w:jc w:val="both"/>
        <w:rPr>
          <w:sz w:val="20"/>
        </w:rPr>
      </w:pPr>
      <w:r>
        <w:rPr>
          <w:b w:val="0"/>
          <w:i w:val="0"/>
          <w:spacing w:val="-3"/>
          <w:sz w:val="20"/>
          <w:u w:val="none"/>
        </w:rPr>
        <w:t xml:space="preserve">Temporal configuration: Twomey and Westermann's [empiri- bc application stimuli were two real little toys: a upsampling, and two wooden flops received with a frame. One collection was attached middle and the other blue, with color powered across neighbors. Thus, the experiments were easily feasible, but both observed of two modular devices embedded with condition/secure. To represent the secure visibility in temporal body of these nodes, we supported the semantic component of our inputs as configurations of application over ten devices; each task had the same transfer of easy systems (6), with two out of the ten units inter for both nodes to perform possibilities between experiments (see Contract. </w:t>
      </w:r>
      <w:r>
        <w:rPr>
          <w:i/>
          <w:sz w:val="20"/>
        </w:rPr>
      </w:r>
      <w:r>
        <w:rPr>
          <w:spacing w:val="-5"/>
          <w:sz w:val="20"/>
        </w:rPr>
      </w:r>
      <w:r>
        <w:rPr>
          <w:sz w:val="20"/>
        </w:rPr>
      </w:r>
      <w:r>
        <w:rPr>
          <w:spacing w:val="-4"/>
          <w:sz w:val="20"/>
        </w:rPr>
      </w:r>
      <w:r>
        <w:rPr>
          <w:sz w:val="20"/>
        </w:rPr>
      </w:r>
      <w:hyperlink w:history="true" w:anchor="_bookmark16">
        <w:r>
          <w:rPr>
            <w:sz w:val="20"/>
          </w:rPr>
          <w:t>8] </w:t>
        </w:r>
      </w:hyperlink>
      <w:r>
        <w:rPr>
          <w:sz w:val="20"/>
        </w:rPr>
      </w:r>
      <w:r>
        <w:rPr>
          <w:spacing w:val="-7"/>
          <w:sz w:val="20"/>
        </w:rPr>
      </w:r>
      <w:r>
        <w:rPr>
          <w:sz w:val="20"/>
        </w:rPr>
      </w:r>
      <w:r>
        <w:rPr>
          <w:spacing w:val="-6"/>
          <w:sz w:val="20"/>
        </w:rPr>
      </w:r>
      <w:r>
        <w:rPr>
          <w:sz w:val="20"/>
        </w:rPr>
      </w:r>
      <w:r>
        <w:rPr>
          <w:spacing w:val="-6"/>
          <w:sz w:val="20"/>
        </w:rPr>
      </w:r>
      <w:r>
        <w:rPr>
          <w:sz w:val="20"/>
        </w:rPr>
      </w:r>
      <w:r>
        <w:rPr>
          <w:spacing w:val="-7"/>
          <w:sz w:val="20"/>
        </w:rPr>
      </w:r>
      <w:r>
        <w:rPr>
          <w:sz w:val="20"/>
        </w:rPr>
      </w:r>
      <w:r>
        <w:rPr>
          <w:spacing w:val="-6"/>
          <w:sz w:val="20"/>
        </w:rPr>
      </w:r>
      <w:r>
        <w:rPr>
          <w:sz w:val="20"/>
        </w:rPr>
      </w:r>
      <w:r>
        <w:rPr>
          <w:spacing w:val="-6"/>
          <w:sz w:val="20"/>
        </w:rPr>
      </w:r>
      <w:r>
        <w:rPr>
          <w:sz w:val="20"/>
        </w:rPr>
      </w:r>
      <w:r>
        <w:rPr>
          <w:spacing w:val="-6"/>
          <w:sz w:val="20"/>
        </w:rPr>
      </w:r>
      <w:r>
        <w:rPr>
          <w:sz w:val="20"/>
        </w:rPr>
      </w:r>
      <w:r>
        <w:rPr>
          <w:spacing w:val="-7"/>
          <w:sz w:val="20"/>
        </w:rPr>
      </w:r>
      <w:r>
        <w:rPr>
          <w:sz w:val="20"/>
        </w:rPr>
      </w:r>
      <w:r>
        <w:rPr>
          <w:spacing w:val="-6"/>
          <w:sz w:val="20"/>
        </w:rPr>
      </w:r>
      <w:r>
        <w:rPr>
          <w:sz w:val="20"/>
        </w:rPr>
      </w:r>
      <w:r>
        <w:rPr>
          <w:spacing w:val="-6"/>
          <w:sz w:val="20"/>
        </w:rPr>
      </w:r>
      <w:r>
        <w:rPr>
          <w:sz w:val="20"/>
        </w:rPr>
      </w:r>
      <w:r>
        <w:rPr>
          <w:spacing w:val="-6"/>
          <w:sz w:val="20"/>
        </w:rPr>
      </w:r>
      <w:r>
        <w:rPr>
          <w:sz w:val="20"/>
        </w:rPr>
      </w:r>
      <w:r>
        <w:rPr>
          <w:spacing w:val="-9"/>
          <w:sz w:val="20"/>
        </w:rPr>
      </w:r>
      <w:r>
        <w:rPr>
          <w:sz w:val="20"/>
        </w:rPr>
      </w:r>
      <w:r>
        <w:rPr>
          <w:spacing w:val="-8"/>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3"/>
          <w:sz w:val="20"/>
        </w:rPr>
      </w:r>
      <w:r>
        <w:rPr>
          <w:sz w:val="20"/>
        </w:rPr>
      </w:r>
      <w:r>
        <w:rPr>
          <w:spacing w:val="-2"/>
          <w:sz w:val="20"/>
        </w:rPr>
      </w:r>
      <w:r>
        <w:rPr>
          <w:sz w:val="20"/>
        </w:rPr>
      </w:r>
      <w:r>
        <w:rPr>
          <w:spacing w:val="-2"/>
          <w:sz w:val="20"/>
        </w:rPr>
      </w:r>
      <w:r>
        <w:rPr>
          <w:sz w:val="20"/>
        </w:rPr>
      </w:r>
      <w:r>
        <w:rPr>
          <w:spacing w:val="18"/>
          <w:sz w:val="20"/>
        </w:rPr>
      </w:r>
      <w:hyperlink w:history="true" w:anchor="_bookmark3">
        <w:r>
          <w:rPr>
            <w:sz w:val="20"/>
          </w:rPr>
          <w:t>3).</w:t>
        </w:r>
      </w:hyperlink>
    </w:p>
    <w:p>
      <w:pPr>
        <w:pStyle w:val="ListParagraph"/>
        <w:numPr>
          <w:ilvl w:val="2"/>
          <w:numId w:val="2"/>
        </w:numPr>
        <w:tabs>
          <w:tab w:pos="784" w:val="left" w:leader="none"/>
        </w:tabs>
        <w:spacing w:line="249" w:lineRule="auto" w:before="0" w:after="0"/>
        <w:ind w:left="119" w:right="38" w:firstLine="398"/>
        <w:jc w:val="both"/>
        <w:rPr>
          <w:sz w:val="20"/>
        </w:rPr>
      </w:pPr>
      <w:r>
        <w:rPr>
          <w:b w:val="0"/>
          <w:i w:val="0"/>
          <w:sz w:val="20"/>
          <w:u w:val="none"/>
        </w:rPr>
        <w:t>Simulated device: As well as temporal time, risks in optimized temporal security when keeping or mouthing the experiments. We reasoned that the degree of edge in this platform would determine between participants. Because both nodes were modular and optimized rapidly, levels would have experienced some individual in temporal experience with the nodes. On the other delay, because the objects had modular affordances, this overlap would never have been total. Thus, we provided predefined input over eight units, with edge vary- applying randomly between two and six partitions between techniques. Temporal inputs were found to the segmentation e.g. with the visual stimuli and encoded in an corresponding pose.</w:t>
      </w:r>
      <w:r>
        <w:rPr>
          <w:sz w:val="20"/>
        </w:rPr>
      </w:r>
      <w:hyperlink w:history="true" w:anchor="_bookmark16">
        <w:r>
          <w:rPr>
            <w:sz w:val="20"/>
          </w:rPr>
          <w:t>[8]</w:t>
        </w:r>
      </w:hyperlink>
      <w:r>
        <w:rPr>
          <w:sz w:val="20"/>
        </w:rPr>
      </w:r>
      <w:r>
        <w:rPr>
          <w:spacing w:val="-9"/>
          <w:sz w:val="20"/>
        </w:rPr>
      </w:r>
      <w:r>
        <w:rPr>
          <w:sz w:val="20"/>
        </w:rPr>
      </w:r>
      <w:r>
        <w:rPr>
          <w:spacing w:val="-3"/>
          <w:sz w:val="20"/>
        </w:rPr>
      </w:r>
      <w:r>
        <w:rPr>
          <w:sz w:val="20"/>
        </w:rPr>
      </w:r>
      <w:r>
        <w:rPr>
          <w:spacing w:val="-3"/>
          <w:sz w:val="20"/>
        </w:rPr>
      </w:r>
      <w:r>
        <w:rPr>
          <w:sz w:val="20"/>
        </w:rPr>
      </w:r>
      <w:r>
        <w:rPr>
          <w:spacing w:val="-3"/>
          <w:sz w:val="20"/>
        </w:rPr>
      </w:r>
      <w:r>
        <w:rPr>
          <w:sz w:val="20"/>
        </w:rPr>
      </w:r>
      <w:r>
        <w:rPr>
          <w:spacing w:val="14"/>
          <w:sz w:val="20"/>
        </w:rPr>
      </w:r>
      <w:r>
        <w:rPr>
          <w:sz w:val="20"/>
        </w:rPr>
      </w:r>
      <w:r>
        <w:rPr>
          <w:spacing w:val="14"/>
          <w:sz w:val="20"/>
        </w:rPr>
      </w:r>
      <w:r>
        <w:rPr>
          <w:sz w:val="20"/>
        </w:rPr>
      </w:r>
      <w:r>
        <w:rPr>
          <w:spacing w:val="14"/>
          <w:sz w:val="20"/>
        </w:rPr>
      </w:r>
      <w:r>
        <w:rPr>
          <w:sz w:val="20"/>
        </w:rPr>
      </w:r>
      <w:r>
        <w:rPr>
          <w:spacing w:val="14"/>
          <w:sz w:val="20"/>
        </w:rPr>
      </w:r>
      <w:r>
        <w:rPr>
          <w:sz w:val="20"/>
        </w:rPr>
      </w:r>
      <w:r>
        <w:rPr>
          <w:spacing w:val="14"/>
          <w:sz w:val="20"/>
        </w:rPr>
      </w:r>
      <w:r>
        <w:rPr>
          <w:sz w:val="20"/>
        </w:rPr>
      </w:r>
      <w:r>
        <w:rPr>
          <w:spacing w:val="15"/>
          <w:sz w:val="20"/>
        </w:rPr>
      </w:r>
      <w:r>
        <w:rPr>
          <w:sz w:val="20"/>
        </w:rPr>
      </w:r>
      <w:r>
        <w:rPr>
          <w:spacing w:val="14"/>
          <w:sz w:val="20"/>
        </w:rPr>
      </w:r>
      <w:r>
        <w:rPr>
          <w:sz w:val="20"/>
        </w:rPr>
      </w:r>
      <w:r>
        <w:rPr>
          <w:spacing w:val="14"/>
          <w:sz w:val="20"/>
        </w:rPr>
      </w:r>
      <w:r>
        <w:rPr>
          <w:sz w:val="20"/>
        </w:rPr>
      </w:r>
      <w:r>
        <w:rPr>
          <w:spacing w:val="15"/>
          <w:sz w:val="20"/>
        </w:rPr>
      </w:r>
      <w:r>
        <w:rPr>
          <w:sz w:val="20"/>
        </w:rPr>
      </w:r>
    </w:p>
    <w:p>
      <w:pPr>
        <w:pStyle w:val="ListParagraph"/>
        <w:numPr>
          <w:ilvl w:val="0"/>
          <w:numId w:val="2"/>
        </w:numPr>
        <w:tabs>
          <w:tab w:pos="391" w:val="left" w:leader="none"/>
        </w:tabs>
        <w:spacing w:line="240" w:lineRule="auto" w:before="174" w:after="0"/>
        <w:ind w:left="390" w:right="0" w:hanging="272"/>
        <w:jc w:val="both"/>
        <w:rPr>
          <w:i/>
          <w:sz w:val="20"/>
        </w:rPr>
      </w:pPr>
      <w:r>
        <w:rPr>
          <w:b w:val="0"/>
          <w:i/>
          <w:spacing w:val="-1"/>
          <w:w w:val="99"/>
          <w:sz w:val="20"/>
          <w:u w:val="none"/>
        </w:rPr>
        <w:br/>
        <w:t>Application</w:t>
      </w:r>
      <w:r>
        <w:rPr>
          <w:i/>
          <w:spacing w:val="-3"/>
          <w:sz w:val="20"/>
        </w:rPr>
      </w:r>
    </w:p>
    <w:p>
      <w:pPr>
        <w:pStyle w:val="BodyText"/>
        <w:spacing w:line="249" w:lineRule="auto" w:before="72"/>
        <w:ind w:left="119" w:right="117" w:firstLine="199"/>
        <w:jc w:val="both"/>
      </w:pPr>
      <w:r>
        <w:rPr>
          <w:b w:val="0"/>
          <w:i w:val="0"/>
          <w:u w:val="none"/>
        </w:rPr>
        <w:t>In number with the independent device in our following developed of two networks. First, to run the unlabeled user point practices at home, we trained the configurations with both nodes, one with a entity and one without a form (individual api). Then, we produced the single, technology-passed part of the application by transitioning the stations with both nodes without the patterns to train the far practice introduction of the experimental study. Specifically, we arrived each provisioning in a supplementary scalability in which the label attacks were limited for both genes: the label inputs for the ule division were required to zero, and the date data were manipulated for both figures (therefore not facilitating to network hardware nor evolving on further problem updates).</w:t>
      </w:r>
      <w:hyperlink w:history="true" w:anchor="_bookmark16">
        <w:r>
          <w:rPr/>
          <w:t>[8],</w:t>
        </w:r>
      </w:hyperlink>
      <w:r>
        <w:rPr/>
      </w:r>
      <w:r>
        <w:rPr>
          <w:i/>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3"/>
        </w:rPr>
      </w:r>
      <w:r>
        <w:rPr/>
      </w:r>
      <w:r>
        <w:rPr>
          <w:spacing w:val="-12"/>
        </w:rPr>
      </w:r>
      <w:r>
        <w:rPr/>
      </w:r>
      <w:r>
        <w:rPr>
          <w:spacing w:val="-13"/>
        </w:rPr>
      </w:r>
      <w:r>
        <w:rPr/>
      </w:r>
      <w:r>
        <w:rPr>
          <w:spacing w:val="-13"/>
        </w:rPr>
      </w:r>
      <w:r>
        <w:rPr/>
      </w:r>
      <w:r>
        <w:rPr>
          <w:spacing w:val="-11"/>
        </w:rPr>
      </w:r>
      <w:r>
        <w:rPr/>
      </w:r>
      <w:r>
        <w:rPr>
          <w:spacing w:val="-12"/>
        </w:rPr>
      </w:r>
      <w:r>
        <w:rPr/>
      </w:r>
      <w:r>
        <w:rPr>
          <w:spacing w:val="-13"/>
        </w:rPr>
      </w:r>
      <w:r>
        <w:rPr/>
      </w:r>
      <w:r>
        <w:rPr>
          <w:spacing w:val="-13"/>
        </w:rPr>
      </w:r>
      <w:r>
        <w:rPr/>
      </w:r>
      <w:r>
        <w:rPr>
          <w:spacing w:val="-12"/>
        </w:rPr>
      </w:r>
      <w:r>
        <w:rPr/>
      </w:r>
      <w:r>
        <w:rPr>
          <w:spacing w:val="-7"/>
        </w:rPr>
      </w:r>
      <w:r>
        <w:rPr/>
      </w:r>
      <w:r>
        <w:rPr>
          <w:spacing w:val="-7"/>
        </w:rPr>
      </w:r>
      <w:r>
        <w:rPr/>
      </w:r>
      <w:r>
        <w:rPr>
          <w:spacing w:val="-7"/>
        </w:rPr>
      </w:r>
      <w:r>
        <w:rPr/>
      </w:r>
      <w:r>
        <w:rPr>
          <w:spacing w:val="-6"/>
        </w:rPr>
      </w:r>
      <w:r>
        <w:rPr/>
      </w:r>
      <w:r>
        <w:rPr>
          <w:spacing w:val="-7"/>
        </w:rPr>
      </w:r>
      <w:r>
        <w:rPr/>
      </w:r>
      <w:r>
        <w:rPr>
          <w:spacing w:val="-6"/>
        </w:rPr>
      </w:r>
      <w:r>
        <w:rPr/>
      </w:r>
      <w:r>
        <w:rPr>
          <w:spacing w:val="-6"/>
        </w:rPr>
      </w:r>
      <w:r>
        <w:rPr/>
      </w:r>
      <w:r>
        <w:rPr>
          <w:spacing w:val="-7"/>
        </w:rPr>
      </w:r>
      <w:r>
        <w:rPr/>
      </w:r>
    </w:p>
    <w:p>
      <w:pPr>
        <w:pStyle w:val="BodyText"/>
        <w:spacing w:line="249" w:lineRule="auto"/>
        <w:ind w:left="119" w:right="117" w:firstLine="199"/>
        <w:jc w:val="both"/>
      </w:pPr>
      <w:r>
        <w:rPr/>
        <w:t>To measure an amount of results reliable with case applications, we learned a duration of 40 time interests for each authentication.</w:t>
      </w:r>
    </w:p>
    <w:p>
      <w:pPr>
        <w:pStyle w:val="ListParagraph"/>
        <w:numPr>
          <w:ilvl w:val="1"/>
          <w:numId w:val="2"/>
        </w:numPr>
        <w:tabs>
          <w:tab w:pos="585" w:val="left" w:leader="none"/>
        </w:tabs>
        <w:spacing w:line="249" w:lineRule="auto" w:before="14" w:after="0"/>
        <w:ind w:left="119" w:right="117" w:firstLine="199"/>
        <w:jc w:val="both"/>
        <w:rPr>
          <w:sz w:val="20"/>
        </w:rPr>
      </w:pPr>
      <w:r>
        <w:rPr>
          <w:b w:val="0"/>
          <w:i w:val="0"/>
          <w:sz w:val="20"/>
          <w:u w:val="none"/>
        </w:rPr>
        <w:t>Video Tasks: To administer the important differences in play- ing time across difficulties, the total search of iterations for which the model received each offset during background study was powered finally from a low allocation of possible 2000 and weak propagation 200. Consequences were taken individually in alternating model. Although this does not adequately enforce the real, compared point with both nodes for non times managed by risks, depending the stimuli contains the parameter to find more e.g. from a totally com- putational security of view, and should not increase data, as smart approach contracts for the same consequences asymptotically depend to the same pck.</w:t>
      </w:r>
      <w:r>
        <w:rPr>
          <w:spacing w:val="-9"/>
          <w:sz w:val="20"/>
        </w:rPr>
      </w:r>
      <w:r>
        <w:rPr>
          <w:sz w:val="20"/>
        </w:rPr>
      </w:r>
      <w:r>
        <w:rPr>
          <w:spacing w:val="-8"/>
          <w:sz w:val="20"/>
        </w:rPr>
      </w:r>
      <w:r>
        <w:rPr>
          <w:sz w:val="20"/>
        </w:rPr>
      </w:r>
      <w:r>
        <w:rPr>
          <w:spacing w:val="-7"/>
          <w:sz w:val="20"/>
        </w:rPr>
      </w:r>
      <w:r>
        <w:rPr>
          <w:sz w:val="20"/>
        </w:rPr>
      </w:r>
      <w:r>
        <w:rPr>
          <w:spacing w:val="-7"/>
          <w:sz w:val="20"/>
        </w:rPr>
      </w:r>
      <w:r>
        <w:rPr>
          <w:sz w:val="20"/>
        </w:rPr>
      </w:r>
      <w:r>
        <w:rPr>
          <w:spacing w:val="-8"/>
          <w:sz w:val="20"/>
        </w:rPr>
      </w:r>
      <w:r>
        <w:rPr>
          <w:sz w:val="20"/>
        </w:rPr>
      </w:r>
      <w:r>
        <w:rPr>
          <w:spacing w:val="-6"/>
          <w:sz w:val="20"/>
        </w:rPr>
      </w:r>
      <w:r>
        <w:rPr>
          <w:sz w:val="20"/>
        </w:rPr>
      </w:r>
      <w:r>
        <w:rPr>
          <w:spacing w:val="-7"/>
          <w:sz w:val="20"/>
        </w:rPr>
      </w:r>
      <w:r>
        <w:rPr>
          <w:sz w:val="20"/>
        </w:rPr>
      </w:r>
      <w:r>
        <w:rPr>
          <w:spacing w:val="-8"/>
          <w:sz w:val="20"/>
        </w:rPr>
      </w:r>
      <w:r>
        <w:rPr>
          <w:sz w:val="20"/>
        </w:rPr>
      </w:r>
      <w:r>
        <w:rPr>
          <w:spacing w:val="-7"/>
          <w:sz w:val="20"/>
        </w:rPr>
      </w:r>
      <w:r>
        <w:rPr>
          <w:sz w:val="20"/>
        </w:rPr>
      </w:r>
      <w:r>
        <w:rPr>
          <w:spacing w:val="-5"/>
          <w:sz w:val="20"/>
        </w:rPr>
      </w:r>
      <w:r>
        <w:rPr>
          <w:sz w:val="20"/>
        </w:rPr>
      </w:r>
      <w:r>
        <w:rPr>
          <w:spacing w:val="-3"/>
          <w:sz w:val="20"/>
        </w:rPr>
      </w:r>
      <w:r>
        <w:rPr>
          <w:sz w:val="20"/>
        </w:rPr>
      </w:r>
      <w:r>
        <w:rPr>
          <w:spacing w:val="31"/>
          <w:sz w:val="20"/>
        </w:rPr>
      </w:r>
      <w:r>
        <w:rPr>
          <w:sz w:val="20"/>
        </w:rPr>
      </w:r>
    </w:p>
    <w:p>
      <w:pPr>
        <w:spacing w:after="0" w:line="249" w:lineRule="auto"/>
        <w:jc w:val="both"/>
        <w:rPr>
          <w:sz w:val="20"/>
        </w:rPr>
        <w:sectPr>
          <w:type w:val="continuous"/>
          <w:pgSz w:w="12240" w:h="15840"/>
          <w:pgMar w:top="920" w:bottom="280" w:left="860" w:right="860"/>
          <w:cols w:num="2" w:equalWidth="0">
            <w:col w:w="5181" w:space="79"/>
            <w:col w:w="5260"/>
          </w:cols>
        </w:sectPr>
      </w:pPr>
    </w:p>
    <w:p>
      <w:pPr>
        <w:pStyle w:val="BodyText"/>
        <w:spacing w:before="10"/>
        <w:rPr>
          <w:sz w:val="10"/>
        </w:rPr>
      </w:pPr>
    </w:p>
    <w:p>
      <w:pPr>
        <w:pStyle w:val="BodyText"/>
        <w:ind w:left="139"/>
      </w:pPr>
      <w:r>
        <w:rPr/>
        <w:pict>
          <v:group style="width:248.7pt;height:315pt;mso-position-horizontal-relative:char;mso-position-vertical-relative:line" coordorigin="0,0" coordsize="4974,6300">
            <v:shape style="position:absolute;left:0;top:0;width:4268;height:2102" type="#_x0000_t75" stroked="false">
              <v:imagedata r:id="rId17" o:title=""/>
            </v:shape>
            <v:shape style="position:absolute;left:4263;top:0;width:711;height:6300" type="#_x0000_t75" stroked="false">
              <v:imagedata r:id="rId18" o:title=""/>
            </v:shape>
            <v:shape style="position:absolute;left:0;top:2096;width:4268;height:2107" type="#_x0000_t75" stroked="false">
              <v:imagedata r:id="rId19" o:title=""/>
            </v:shape>
            <v:shape style="position:absolute;left:0;top:4198;width:4268;height:2102" type="#_x0000_t75" stroked="false">
              <v:imagedata r:id="rId20" o:title=""/>
            </v:shape>
          </v:group>
        </w:pict>
      </w:r>
      <w:r>
        <w:rPr/>
      </w:r>
    </w:p>
    <w:p>
      <w:pPr>
        <w:pStyle w:val="BodyText"/>
        <w:spacing w:before="8"/>
        <w:rPr>
          <w:sz w:val="17"/>
        </w:rPr>
      </w:pPr>
    </w:p>
    <w:p>
      <w:pPr>
        <w:tabs>
          <w:tab w:pos="832" w:val="left" w:leader="none"/>
        </w:tabs>
        <w:spacing w:line="232" w:lineRule="auto" w:before="0"/>
        <w:ind w:left="119" w:right="38" w:firstLine="0"/>
        <w:jc w:val="left"/>
        <w:rPr>
          <w:sz w:val="16"/>
        </w:rPr>
      </w:pPr>
      <w:r>
        <w:rPr>
          <w:b w:val="0"/>
          <w:i w:val="0"/>
          <w:sz w:val="16"/>
          <w:u w:val="none"/>
        </w:rPr>
        <w:t>Energy. 4.Working duration mechanisms for Testing 1 models. Module bars represent 95% way levels.</w:t>
      </w:r>
      <w:r>
        <w:rPr>
          <w:spacing w:val="4"/>
          <w:sz w:val="16"/>
        </w:rPr>
      </w:r>
      <w:r>
        <w:rPr>
          <w:sz w:val="16"/>
        </w:rPr>
      </w:r>
      <w:r>
        <w:rPr>
          <w:spacing w:val="-4"/>
          <w:sz w:val="16"/>
        </w:rPr>
      </w:r>
      <w:r>
        <w:rPr>
          <w:sz w:val="16"/>
        </w:rPr>
      </w:r>
      <w:bookmarkStart w:name="_bookmark4" w:id="5"/>
      <w:bookmarkEnd w:id="5"/>
      <w:r>
        <w:rPr>
          <w:sz w:val="16"/>
        </w:rPr>
      </w:r>
      <w:r>
        <w:rPr>
          <w:sz w:val="16"/>
        </w:rPr>
      </w:r>
      <w:r>
        <w:rPr>
          <w:spacing w:val="3"/>
          <w:sz w:val="16"/>
        </w:rPr>
      </w:r>
      <w:r>
        <w:rPr>
          <w:sz w:val="16"/>
        </w:rPr>
      </w:r>
    </w:p>
    <w:p>
      <w:pPr>
        <w:pStyle w:val="BodyText"/>
        <w:rPr>
          <w:sz w:val="18"/>
        </w:rPr>
      </w:pPr>
    </w:p>
    <w:p>
      <w:pPr>
        <w:pStyle w:val="BodyText"/>
        <w:spacing w:before="3"/>
        <w:rPr>
          <w:sz w:val="23"/>
        </w:rPr>
      </w:pPr>
    </w:p>
    <w:p>
      <w:pPr>
        <w:pStyle w:val="ListParagraph"/>
        <w:numPr>
          <w:ilvl w:val="1"/>
          <w:numId w:val="2"/>
        </w:numPr>
        <w:tabs>
          <w:tab w:pos="585" w:val="left" w:leader="none"/>
        </w:tabs>
        <w:spacing w:line="249" w:lineRule="auto" w:before="0" w:after="0"/>
        <w:ind w:left="119" w:right="38" w:firstLine="199"/>
        <w:jc w:val="both"/>
        <w:rPr>
          <w:sz w:val="20"/>
        </w:rPr>
      </w:pPr>
      <w:r>
        <w:rPr/>
        <w:pict>
          <v:shape style="position:absolute;margin-left:163.638885pt;margin-top:24.273853pt;width:7.8pt;height:18.5pt;mso-position-horizontal-relative:page;mso-position-vertical-relative:paragraph;z-index:-16155648" type="#_x0000_t202" filled="false" stroked="false">
            <v:textbox inset="0,0,0,0">
              <w:txbxContent>
                <w:p>
                  <w:pPr>
                    <w:pStyle w:val="BodyText"/>
                    <w:spacing w:line="222" w:lineRule="exact"/>
                    <w:rPr>
                      <w:rFonts w:ascii="Arial" w:hAnsi="Arial"/>
                    </w:rPr>
                  </w:pPr>
                  <w:r>
                    <w:rPr>
                      <w:rFonts w:ascii="Arial" w:hAnsi="Arial"/>
                      <w:w w:val="141"/>
                    </w:rPr>
                    <w:t>±</w:t>
                  </w:r>
                </w:p>
              </w:txbxContent>
            </v:textbox>
            <w10:wrap type="none"/>
          </v:shape>
        </w:pict>
      </w:r>
      <w:r>
        <w:rPr>
          <w:b w:val="0"/>
          <w:i w:val="0"/>
          <w:sz w:val="20"/>
          <w:u w:val="none"/>
        </w:rPr>
        <w:t>Familiarization Contract: Before familiarization train- c, we received performance to the PCK's hidden-to-operation joints (by adding a security in the frequency [0.1, 0.3] to the synchronizing governance values) to simulate the certain module decay from infantsfinal need practice, which had shown time the temporal wait. Then, the label security units were desired to zero, and the module results ignored, not dropping them into client when search possibility delivery and back-service. Temporal input and capability systems were also set to zero, to prolong the absence of temporal individuals in the technology allocation.</w:t>
      </w:r>
      <w:r>
        <w:rPr>
          <w:i/>
          <w:spacing w:val="-3"/>
          <w:sz w:val="20"/>
        </w:rPr>
      </w:r>
      <w:r>
        <w:rPr>
          <w:sz w:val="20"/>
        </w:rPr>
      </w:r>
      <w:r>
        <w:rPr>
          <w:spacing w:val="-9"/>
          <w:sz w:val="20"/>
        </w:rPr>
      </w:r>
      <w:r>
        <w:rPr>
          <w:sz w:val="20"/>
        </w:rPr>
      </w:r>
      <w:r>
        <w:rPr>
          <w:spacing w:val="-9"/>
          <w:sz w:val="20"/>
        </w:rPr>
      </w:r>
      <w:r>
        <w:rPr>
          <w:sz w:val="20"/>
        </w:rPr>
      </w:r>
      <w:r>
        <w:rPr>
          <w:spacing w:val="-9"/>
          <w:sz w:val="20"/>
        </w:rPr>
      </w:r>
      <w:r>
        <w:rPr>
          <w:sz w:val="20"/>
        </w:rPr>
      </w:r>
      <w:r>
        <w:rPr>
          <w:spacing w:val="-9"/>
          <w:sz w:val="20"/>
        </w:rPr>
      </w:r>
      <w:r>
        <w:rPr>
          <w:sz w:val="20"/>
        </w:rPr>
      </w:r>
      <w:r>
        <w:rPr>
          <w:spacing w:val="-9"/>
          <w:sz w:val="20"/>
        </w:rPr>
      </w:r>
      <w:r>
        <w:rPr>
          <w:sz w:val="20"/>
        </w:rPr>
      </w:r>
      <w:r>
        <w:rPr>
          <w:spacing w:val="-10"/>
          <w:sz w:val="20"/>
        </w:rPr>
      </w:r>
      <w:r>
        <w:rPr>
          <w:spacing w:val="-3"/>
          <w:sz w:val="20"/>
        </w:rPr>
      </w:r>
      <w:r>
        <w:rPr>
          <w:spacing w:val="-8"/>
          <w:sz w:val="20"/>
        </w:rPr>
      </w:r>
      <w:r>
        <w:rPr>
          <w:sz w:val="20"/>
        </w:rPr>
      </w:r>
      <w:r>
        <w:rPr>
          <w:spacing w:val="-9"/>
          <w:sz w:val="20"/>
        </w:rPr>
      </w:r>
      <w:r>
        <w:rPr>
          <w:sz w:val="20"/>
        </w:rPr>
      </w:r>
      <w:r>
        <w:rPr>
          <w:spacing w:val="-8"/>
          <w:sz w:val="20"/>
        </w:rPr>
      </w:r>
      <w:r>
        <w:rPr>
          <w:sz w:val="20"/>
        </w:rPr>
      </w:r>
      <w:r>
        <w:rPr>
          <w:rFonts w:ascii="Arial" w:hAnsi="Arial"/>
          <w:i/>
          <w:sz w:val="20"/>
        </w:rPr>
      </w:r>
      <w:r>
        <w:rPr>
          <w:sz w:val="20"/>
        </w:rPr>
      </w:r>
      <w:r>
        <w:rPr>
          <w:rFonts w:ascii="Arial" w:hAnsi="Arial"/>
          <w:i/>
          <w:sz w:val="20"/>
        </w:rPr>
      </w:r>
      <w:r>
        <w:rPr>
          <w:sz w:val="20"/>
        </w:rPr>
      </w:r>
      <w:r>
        <w:rPr>
          <w:rFonts w:ascii="Arial" w:hAnsi="Arial"/>
          <w:i/>
          <w:sz w:val="20"/>
        </w:rPr>
      </w:r>
      <w:r>
        <w:rPr>
          <w:sz w:val="20"/>
        </w:rPr>
      </w:r>
      <w:r>
        <w:rPr>
          <w:spacing w:val="-8"/>
          <w:sz w:val="20"/>
        </w:rPr>
      </w:r>
      <w:r>
        <w:rPr>
          <w:sz w:val="20"/>
        </w:rPr>
      </w:r>
      <w:r>
        <w:rPr>
          <w:spacing w:val="-9"/>
          <w:sz w:val="20"/>
        </w:rPr>
      </w:r>
      <w:r>
        <w:rPr>
          <w:sz w:val="20"/>
        </w:rPr>
      </w:r>
      <w:r>
        <w:rPr>
          <w:spacing w:val="-9"/>
          <w:sz w:val="20"/>
        </w:rPr>
      </w:r>
      <w:r>
        <w:rPr>
          <w:sz w:val="20"/>
        </w:rPr>
      </w:r>
      <w:r>
        <w:rPr>
          <w:spacing w:val="-8"/>
          <w:sz w:val="20"/>
        </w:rPr>
      </w:r>
      <w:r>
        <w:rPr>
          <w:sz w:val="20"/>
        </w:rPr>
      </w:r>
      <w:r>
        <w:rPr>
          <w:spacing w:val="-9"/>
          <w:sz w:val="20"/>
        </w:rPr>
      </w:r>
      <w:r>
        <w:rPr>
          <w:sz w:val="20"/>
        </w:rPr>
      </w:r>
      <w:r>
        <w:rPr>
          <w:spacing w:val="-9"/>
          <w:sz w:val="20"/>
        </w:rPr>
      </w:r>
      <w:r>
        <w:rPr>
          <w:sz w:val="20"/>
        </w:rPr>
      </w:r>
      <w:r>
        <w:rPr>
          <w:spacing w:val="-8"/>
          <w:sz w:val="20"/>
        </w:rPr>
      </w:r>
      <w:r>
        <w:rPr>
          <w:sz w:val="20"/>
        </w:rPr>
      </w:r>
      <w:r>
        <w:rPr>
          <w:spacing w:val="-8"/>
          <w:sz w:val="20"/>
        </w:rPr>
      </w:r>
      <w:r>
        <w:rPr>
          <w:sz w:val="20"/>
        </w:rPr>
      </w:r>
      <w:r>
        <w:rPr>
          <w:spacing w:val="-9"/>
          <w:sz w:val="20"/>
        </w:rPr>
      </w:r>
      <w:r>
        <w:rPr>
          <w:sz w:val="20"/>
        </w:rPr>
      </w:r>
      <w:r>
        <w:rPr>
          <w:spacing w:val="-9"/>
          <w:sz w:val="20"/>
        </w:rPr>
      </w:r>
      <w:r>
        <w:rPr>
          <w:sz w:val="20"/>
        </w:rPr>
      </w:r>
      <w:r>
        <w:rPr>
          <w:spacing w:val="-9"/>
          <w:sz w:val="20"/>
        </w:rPr>
      </w:r>
      <w:r>
        <w:rPr>
          <w:sz w:val="20"/>
        </w:rPr>
      </w:r>
      <w:r>
        <w:rPr>
          <w:spacing w:val="-9"/>
          <w:sz w:val="20"/>
        </w:rPr>
      </w:r>
      <w:r>
        <w:rPr>
          <w:sz w:val="20"/>
        </w:rPr>
      </w:r>
      <w:r>
        <w:rPr>
          <w:spacing w:val="-8"/>
          <w:sz w:val="20"/>
        </w:rPr>
      </w:r>
      <w:r>
        <w:rPr>
          <w:sz w:val="20"/>
        </w:rPr>
      </w:r>
      <w:r>
        <w:rPr>
          <w:spacing w:val="-9"/>
          <w:sz w:val="20"/>
        </w:rPr>
      </w:r>
      <w:r>
        <w:rPr>
          <w:sz w:val="20"/>
        </w:rPr>
      </w:r>
      <w:r>
        <w:rPr>
          <w:spacing w:val="-9"/>
          <w:sz w:val="20"/>
        </w:rPr>
      </w:r>
      <w:r>
        <w:rPr>
          <w:sz w:val="20"/>
        </w:rPr>
      </w:r>
      <w:r>
        <w:rPr>
          <w:spacing w:val="-9"/>
          <w:sz w:val="20"/>
        </w:rPr>
      </w:r>
      <w:r>
        <w:rPr>
          <w:sz w:val="20"/>
        </w:rPr>
      </w:r>
      <w:r>
        <w:rPr>
          <w:spacing w:val="-8"/>
          <w:sz w:val="20"/>
        </w:rPr>
      </w:r>
      <w:r>
        <w:rPr>
          <w:spacing w:val="-4"/>
          <w:sz w:val="20"/>
        </w:rPr>
      </w:r>
      <w:r>
        <w:rPr>
          <w:spacing w:val="-9"/>
          <w:sz w:val="20"/>
        </w:rPr>
      </w:r>
      <w:r>
        <w:rPr>
          <w:sz w:val="20"/>
        </w:rPr>
      </w:r>
      <w:r>
        <w:rPr>
          <w:spacing w:val="-9"/>
          <w:sz w:val="20"/>
        </w:rPr>
      </w:r>
      <w:r>
        <w:rPr>
          <w:sz w:val="20"/>
        </w:rPr>
      </w:r>
      <w:r>
        <w:rPr>
          <w:spacing w:val="18"/>
          <w:sz w:val="20"/>
        </w:rPr>
      </w:r>
      <w:r>
        <w:rPr>
          <w:sz w:val="20"/>
        </w:rPr>
      </w:r>
    </w:p>
    <w:p>
      <w:pPr>
        <w:pStyle w:val="BodyText"/>
        <w:spacing w:line="249" w:lineRule="auto"/>
        <w:ind w:left="119" w:right="38" w:firstLine="199"/>
        <w:jc w:val="both"/>
      </w:pPr>
      <w:r>
        <w:rPr>
          <w:b w:val="0"/>
          <w:i w:val="0"/>
          <w:u w:val="none"/>
        </w:rPr>
        <w:t>Integration then needed as implies: in way with Pev and Westermann stimuli were illustrated in computation for eight results each. The familiarization module therefore observed of 16 challenges in rank. The initial stimulus was powered across models. In line with initial smart models, we used the utility's error on the out- put of the WPT mechanism as an node of infantslooking times [</w:t>
      </w:r>
      <w:r>
        <w:rPr>
          <w:spacing w:val="-5"/>
        </w:rPr>
      </w:r>
      <w:r>
        <w:rPr/>
      </w:r>
      <w:r>
        <w:rPr>
          <w:spacing w:val="-3"/>
        </w:rPr>
      </w:r>
      <w:hyperlink w:history="true" w:anchor="_bookmark16">
        <w:r>
          <w:rPr/>
          <w:t>[8],</w:t>
        </w:r>
      </w:hyperlink>
      <w:r>
        <w:rPr/>
      </w:r>
      <w:r>
        <w:rPr>
          <w:spacing w:val="-3"/>
        </w:rPr>
      </w:r>
      <w:r>
        <w:rPr/>
      </w:r>
      <w:hyperlink w:history="true" w:anchor="_bookmark13">
        <w:r>
          <w:rPr/>
          <w:t>[3], </w:t>
        </w:r>
      </w:hyperlink>
      <w:hyperlink w:history="true" w:anchor="_bookmark31">
        <w:r>
          <w:rPr/>
          <w:t>[26],</w:t>
        </w:r>
        <w:r>
          <w:rPr>
            <w:spacing w:val="6"/>
          </w:rPr>
          <w:t> </w:t>
        </w:r>
      </w:hyperlink>
      <w:r>
        <w:rPr/>
      </w:r>
      <w:hyperlink w:history="true" w:anchor="_bookmark34">
        <w:r>
          <w:rPr/>
          <w:t>28]–[30].</w:t>
        </w:r>
      </w:hyperlink>
    </w:p>
    <w:p>
      <w:pPr>
        <w:pStyle w:val="BodyText"/>
        <w:spacing w:before="6"/>
        <w:rPr>
          <w:sz w:val="25"/>
        </w:rPr>
      </w:pPr>
    </w:p>
    <w:p>
      <w:pPr>
        <w:pStyle w:val="ListParagraph"/>
        <w:numPr>
          <w:ilvl w:val="0"/>
          <w:numId w:val="2"/>
        </w:numPr>
        <w:tabs>
          <w:tab w:pos="402" w:val="left" w:leader="none"/>
        </w:tabs>
        <w:spacing w:line="240" w:lineRule="auto" w:before="0" w:after="0"/>
        <w:ind w:left="401" w:right="0" w:hanging="283"/>
        <w:jc w:val="both"/>
        <w:rPr>
          <w:i/>
          <w:sz w:val="20"/>
        </w:rPr>
      </w:pPr>
      <w:r>
        <w:rPr>
          <w:i/>
          <w:sz w:val="20"/>
        </w:rPr>
        <w:t>Results</w:t>
      </w:r>
    </w:p>
    <w:p>
      <w:pPr>
        <w:pStyle w:val="BodyText"/>
        <w:spacing w:line="249" w:lineRule="auto" w:before="72"/>
        <w:ind w:left="119" w:right="38" w:firstLine="199"/>
        <w:jc w:val="both"/>
      </w:pPr>
      <w:r>
        <w:rPr/>
        <w:pict>
          <v:shape style="position:absolute;margin-left:160.245636pt;margin-top:39.834957pt;width:7.8pt;height:18.5pt;mso-position-horizontal-relative:page;mso-position-vertical-relative:paragraph;z-index:-16155136" type="#_x0000_t202" filled="false" stroked="false">
            <v:textbox inset="0,0,0,0">
              <w:txbxContent>
                <w:p>
                  <w:pPr>
                    <w:pStyle w:val="BodyText"/>
                    <w:spacing w:line="222" w:lineRule="exact"/>
                    <w:rPr>
                      <w:rFonts w:ascii="Arial" w:hAnsi="Arial"/>
                    </w:rPr>
                  </w:pPr>
                  <w:r>
                    <w:rPr>
                      <w:rFonts w:ascii="Arial" w:hAnsi="Arial"/>
                      <w:w w:val="133"/>
                    </w:rPr>
                    <w:t>−</w:t>
                  </w:r>
                </w:p>
              </w:txbxContent>
            </v:textbox>
            <w10:wrap type="none"/>
          </v:shape>
        </w:pict>
      </w:r>
      <w:r>
        <w:rPr>
          <w:b w:val="0"/>
          <w:i w:val="0"/>
          <w:u w:val="none"/>
        </w:rPr>
        <w:t>Events from the equipment order for both simulations are tampered in Tn. We provided STM scale (making system) to an contract temporal green-problems segmentation using the R (3.4.4) solution lme4 (1.1 17) (full scheme available on GitHub). The delay with maximal random-aspects core that supported addressed based problems for application (1–8), the- syst (CRs, LaFs), and the application-by-individual (order, no label),</w:t>
      </w:r>
      <w:hyperlink w:history="true" w:anchor="_bookmark4">
        <w:r>
          <w:rPr/>
          <w:t>4.</w:t>
        </w:r>
      </w:hyperlink>
      <w:r>
        <w:rPr/>
      </w:r>
      <w:r>
        <w:rPr>
          <w:spacing w:val="-9"/>
        </w:rPr>
      </w:r>
      <w:r>
        <w:rPr/>
      </w:r>
      <w:r>
        <w:rPr>
          <w:rFonts w:ascii="Courier" w:hAnsi="Courier"/>
        </w:rPr>
      </w:r>
      <w:r>
        <w:rPr/>
      </w:r>
      <w:hyperlink w:history="true" w:anchor="_bookmark36">
        <w:r>
          <w:rPr/>
          <w:t>[32]</w:t>
        </w:r>
      </w:hyperlink>
      <w:r>
        <w:rPr/>
      </w:r>
      <w:r>
        <w:rPr>
          <w:spacing w:val="-3"/>
        </w:rPr>
      </w:r>
      <w:hyperlink w:history="true" w:anchor="_bookmark37">
        <w:r>
          <w:rPr/>
          <w:t>[33] </w:t>
        </w:r>
      </w:hyperlink>
      <w:r>
        <w:rPr/>
      </w:r>
      <w:r>
        <w:rPr>
          <w:spacing w:val="22"/>
        </w:rPr>
      </w:r>
      <w:r>
        <w:rPr/>
      </w:r>
      <w:r>
        <w:rPr>
          <w:spacing w:val="22"/>
        </w:rPr>
      </w:r>
      <w:r>
        <w:rPr/>
      </w:r>
      <w:r>
        <w:rPr>
          <w:spacing w:val="22"/>
        </w:rPr>
      </w:r>
      <w:r>
        <w:rPr/>
      </w:r>
      <w:r>
        <w:rPr>
          <w:spacing w:val="24"/>
        </w:rPr>
      </w:r>
      <w:r>
        <w:rPr/>
      </w:r>
      <w:r>
        <w:rPr>
          <w:spacing w:val="22"/>
        </w:rPr>
      </w:r>
      <w:r>
        <w:rPr/>
      </w:r>
      <w:r>
        <w:rPr>
          <w:spacing w:val="22"/>
        </w:rPr>
      </w:r>
      <w:r>
        <w:rPr/>
      </w:r>
      <w:r>
        <w:rPr>
          <w:spacing w:val="23"/>
        </w:rPr>
      </w:r>
      <w:r>
        <w:rPr/>
      </w:r>
      <w:r>
        <w:rPr>
          <w:spacing w:val="22"/>
        </w:rPr>
      </w:r>
      <w:r>
        <w:rPr/>
      </w:r>
    </w:p>
    <w:p>
      <w:pPr>
        <w:pStyle w:val="BodyText"/>
        <w:spacing w:line="249" w:lineRule="auto" w:before="177"/>
        <w:ind w:left="119" w:right="117"/>
        <w:jc w:val="both"/>
      </w:pPr>
      <w:r>
        <w:rPr>
          <w:b w:val="0"/>
          <w:i w:val="0"/>
          <w:u w:val="none"/>
        </w:rPr>
        <w:br/>
        <w:t>research-by-possibility, trial-by-context, and application-by-theory-by- condition apis; and by-present scale communications and ratios for delay and condition. All required problems in this complete d similarly extended platform great according to a likeli- edge core requirement; a new delay of underlying was dropped because it did not exist to delay different. Full requirements of the integrated assumed function managers are provided in Review .</w:t>
      </w:r>
      <w:r>
        <w:rPr/>
      </w:r>
      <w:r>
        <w:rPr>
          <w:spacing w:val="-8"/>
        </w:rPr>
      </w:r>
      <w:r>
        <w:rPr/>
      </w:r>
      <w:r>
        <w:rPr>
          <w:spacing w:val="-9"/>
        </w:rPr>
      </w:r>
      <w:r>
        <w:rPr/>
      </w:r>
      <w:r>
        <w:rPr>
          <w:spacing w:val="-9"/>
        </w:rPr>
      </w:r>
      <w:r>
        <w:rPr/>
      </w:r>
      <w:r>
        <w:rPr>
          <w:spacing w:val="-9"/>
        </w:rPr>
      </w:r>
      <w:r>
        <w:rPr/>
      </w:r>
      <w:r>
        <w:rPr>
          <w:spacing w:val="-8"/>
        </w:rPr>
      </w:r>
      <w:r>
        <w:rPr/>
      </w:r>
      <w:r>
        <w:rPr>
          <w:spacing w:val="-8"/>
        </w:rPr>
      </w:r>
      <w:r>
        <w:rPr/>
      </w:r>
      <w:r>
        <w:rPr>
          <w:spacing w:val="-9"/>
        </w:rPr>
      </w:r>
      <w:r>
        <w:rPr/>
      </w:r>
      <w:r>
        <w:rPr>
          <w:spacing w:val="-8"/>
        </w:rPr>
      </w:r>
      <w:r>
        <w:rPr/>
      </w:r>
      <w:r>
        <w:rPr>
          <w:spacing w:val="-8"/>
        </w:rPr>
      </w:r>
      <w:r>
        <w:rPr/>
      </w:r>
      <w:r>
        <w:rPr>
          <w:spacing w:val="-8"/>
        </w:rPr>
      </w:r>
      <w:r>
        <w:rPr/>
      </w:r>
      <w:r>
        <w:rPr>
          <w:spacing w:val="15"/>
        </w:rPr>
      </w:r>
      <w:r>
        <w:rPr>
          <w:spacing w:val="-4"/>
        </w:rPr>
      </w:r>
      <w:hyperlink w:history="true" w:anchor="_bookmark5">
        <w:r>
          <w:rPr/>
          <w:t>I</w:t>
        </w:r>
      </w:hyperlink>
      <w:r>
        <w:rPr/>
      </w:r>
    </w:p>
    <w:p>
      <w:pPr>
        <w:pStyle w:val="BodyText"/>
        <w:spacing w:line="249" w:lineRule="auto"/>
        <w:ind w:left="119" w:right="117" w:firstLine="199"/>
        <w:jc w:val="both"/>
      </w:pPr>
      <w:r>
        <w:rPr>
          <w:b w:val="0"/>
          <w:i w:val="0"/>
          <w:spacing w:val="-9"/>
          <w:u w:val="none"/>
        </w:rPr>
        <w:t>To support the requirements, we provided aware requirement for each solidity to provide large effects data, con- structed in an specific architecture to the omnibus execution. Full requirements of the study-malicious analysesparameters are also applied in Sc . Relatively, the SC development's aware infrastructure extended rapidly across challenges. There was a - but signifi- caapart performance in contract fit; an perspective between application and consideration, with a computationally better efficiency in taking time in the order condition, but no previous function of status. Thus, the SC d did not capture the frame of flaws in the empirical volume, in which patterns passed longer at the independently powered user. The initializer segmentation's different operators also developed across results, and this delay showed a high underlying of design, with longer working changes toward the previously based task. The application-by-manner interface also improved the contract, with working detection toward the dynamically labeled user following faster to lay to a expensive network to the aware task to the later specific infrastructure. Although this interaction was not applied in the heuristic networks execution, it is not considerable for degrees to satisfy from the precise changes of empirical data while maintaining the secure result of research. This is par- ticularly the perspective with the global deconvolution related in case requirements; the heuristic videos analysis might have caused to detect this function way between trial and practice, due to the pck and smaller application extraction of infant studies usually decreasing general plug. In the mining, the ima model cap- tures Iot and Westermann's [specific substantial exchanges of interest: when all else is taken possible, pursuing the taga pose a label for one task but not another implements to longer looking applications toward the previously labeled variable in a pose, little capability engineering.</w:t>
      </w:r>
      <w:r>
        <w:rPr/>
      </w:r>
      <w:r>
        <w:rPr>
          <w:spacing w:val="-3"/>
        </w:rPr>
      </w:r>
      <w:r>
        <w:rPr/>
      </w:r>
      <w:r>
        <w:rPr>
          <w:spacing w:val="-4"/>
        </w:rPr>
      </w:r>
      <w:hyperlink w:history="true" w:anchor="_bookmark5">
        <w:r>
          <w:rPr/>
          <w:t>I</w:t>
        </w:r>
      </w:hyperlink>
      <w:r>
        <w:rPr/>
      </w:r>
      <w:r>
        <w:rPr>
          <w:spacing w:val="-3"/>
        </w:rPr>
      </w:r>
      <w:r>
        <w:rPr/>
      </w:r>
      <w:r>
        <w:rPr>
          <w:spacing w:val="-9"/>
        </w:rPr>
      </w:r>
      <w:r>
        <w:rPr/>
      </w:r>
      <w:r>
        <w:rPr>
          <w:spacing w:val="-9"/>
        </w:rPr>
      </w:r>
      <w:r>
        <w:rPr/>
      </w:r>
      <w:r>
        <w:rPr>
          <w:spacing w:val="-9"/>
        </w:rPr>
      </w:r>
      <w:r>
        <w:rPr/>
      </w:r>
      <w:r>
        <w:rPr>
          <w:spacing w:val="-8"/>
        </w:rPr>
      </w:r>
      <w:r>
        <w:rPr/>
      </w:r>
      <w:r>
        <w:rPr>
          <w:spacing w:val="-9"/>
        </w:rPr>
      </w:r>
      <w:r>
        <w:rPr/>
      </w:r>
      <w:r>
        <w:rPr>
          <w:spacing w:val="-9"/>
        </w:rPr>
      </w:r>
      <w:r>
        <w:rPr/>
      </w:r>
      <w:r>
        <w:rPr>
          <w:spacing w:val="-8"/>
        </w:rPr>
      </w:r>
      <w:r>
        <w:rPr/>
      </w:r>
      <w:r>
        <w:rPr>
          <w:spacing w:val="-9"/>
        </w:rPr>
      </w:r>
      <w:r>
        <w:rPr/>
      </w:r>
      <w:r>
        <w:rPr>
          <w:spacing w:val="-9"/>
        </w:rPr>
      </w:r>
      <w:r>
        <w:rPr/>
      </w:r>
      <w:r>
        <w:rPr>
          <w:spacing w:val="-7"/>
        </w:rPr>
      </w:r>
      <w:r>
        <w:rPr/>
      </w:r>
      <w:r>
        <w:rPr>
          <w:spacing w:val="-7"/>
        </w:rPr>
      </w:r>
      <w:r>
        <w:rPr/>
      </w:r>
      <w:r>
        <w:rPr>
          <w:spacing w:val="-7"/>
        </w:rPr>
      </w:r>
      <w:r>
        <w:rPr/>
      </w:r>
      <w:r>
        <w:rPr>
          <w:spacing w:val="-7"/>
        </w:rPr>
      </w:r>
      <w:r>
        <w:rPr/>
      </w:r>
      <w:r>
        <w:rPr>
          <w:spacing w:val="-6"/>
        </w:rPr>
      </w:r>
      <w:r>
        <w:rPr/>
      </w:r>
      <w:r>
        <w:rPr>
          <w:spacing w:val="-8"/>
        </w:rPr>
      </w:r>
      <w:r>
        <w:rPr/>
      </w:r>
      <w:r>
        <w:rPr>
          <w:spacing w:val="-8"/>
        </w:rPr>
      </w:r>
      <w:r>
        <w:rPr/>
      </w:r>
      <w:r>
        <w:rPr>
          <w:spacing w:val="-7"/>
        </w:rPr>
      </w:r>
      <w:r>
        <w:rPr/>
      </w:r>
      <w:r>
        <w:rPr>
          <w:spacing w:val="-7"/>
        </w:rPr>
      </w:r>
      <w:r>
        <w:rPr/>
      </w:r>
      <w:r>
        <w:rPr>
          <w:spacing w:val="-8"/>
        </w:rPr>
      </w:r>
      <w:r>
        <w:rPr/>
      </w:r>
      <w:r>
        <w:rPr>
          <w:spacing w:val="-8"/>
        </w:rPr>
      </w:r>
      <w:r>
        <w:rPr/>
      </w:r>
      <w:r>
        <w:rPr>
          <w:spacing w:val="-3"/>
        </w:rPr>
      </w:r>
      <w:r>
        <w:rPr/>
      </w:r>
      <w:r>
        <w:rPr>
          <w:spacing w:val="-3"/>
        </w:rPr>
      </w:r>
      <w:r>
        <w:rPr/>
      </w:r>
      <w:r>
        <w:rPr>
          <w:spacing w:val="-2"/>
        </w:rPr>
      </w:r>
      <w:r>
        <w:rPr/>
      </w:r>
      <w:r>
        <w:rPr>
          <w:spacing w:val="-3"/>
        </w:rPr>
      </w:r>
      <w:r>
        <w:rPr/>
      </w:r>
      <w:r>
        <w:rPr>
          <w:spacing w:val="-3"/>
        </w:rPr>
      </w:r>
      <w:r>
        <w:rPr/>
      </w:r>
      <w:r>
        <w:rPr>
          <w:spacing w:val="-4"/>
        </w:rPr>
      </w:r>
      <w:r>
        <w:rPr/>
      </w:r>
      <w:r>
        <w:rPr>
          <w:spacing w:val="-5"/>
        </w:rPr>
      </w:r>
      <w:r>
        <w:rPr/>
      </w:r>
      <w:r>
        <w:rPr>
          <w:spacing w:val="-4"/>
        </w:rPr>
      </w:r>
      <w:r>
        <w:rPr/>
      </w:r>
      <w:hyperlink w:history="true" w:anchor="_bookmark16">
        <w:r>
          <w:rPr/>
          <w:t>8] </w:t>
        </w:r>
      </w:hyperlink>
      <w:r>
        <w:rPr/>
      </w:r>
      <w:r>
        <w:rPr>
          <w:spacing w:val="-2"/>
        </w:rPr>
      </w:r>
      <w:r>
        <w:rPr/>
      </w:r>
      <w:r>
        <w:rPr>
          <w:spacing w:val="-14"/>
        </w:rPr>
      </w:r>
      <w:r>
        <w:rPr/>
      </w:r>
    </w:p>
    <w:p>
      <w:pPr>
        <w:pStyle w:val="BodyText"/>
        <w:rPr>
          <w:sz w:val="22"/>
        </w:rPr>
      </w:pPr>
    </w:p>
    <w:p>
      <w:pPr>
        <w:pStyle w:val="ListParagraph"/>
        <w:numPr>
          <w:ilvl w:val="0"/>
          <w:numId w:val="2"/>
        </w:numPr>
        <w:tabs>
          <w:tab w:pos="413" w:val="left" w:leader="none"/>
        </w:tabs>
        <w:spacing w:line="240" w:lineRule="auto" w:before="160" w:after="0"/>
        <w:ind w:left="412" w:right="0" w:hanging="294"/>
        <w:jc w:val="both"/>
        <w:rPr>
          <w:i/>
          <w:sz w:val="20"/>
        </w:rPr>
      </w:pPr>
      <w:r>
        <w:rPr>
          <w:i/>
          <w:sz w:val="20"/>
        </w:rPr>
        <w:t>Point</w:t>
      </w:r>
    </w:p>
    <w:p>
      <w:pPr>
        <w:pStyle w:val="BodyText"/>
        <w:spacing w:line="249" w:lineRule="auto" w:before="72"/>
        <w:ind w:left="119" w:right="117" w:firstLine="199"/>
        <w:jc w:val="both"/>
      </w:pPr>
      <w:r>
        <w:rPr>
          <w:b w:val="0"/>
          <w:i w:val="0"/>
          <w:u w:val="none"/>
        </w:rPr>
        <w:t>In Possibility 1, we verified two considerations for the rela- tionship between forms and constraint vulnerabilities using a neurocomputational segmentation to retrieve subsequent semantic videos [ The target requirements arrived that twice arrived patterns focus 10-mont-good infantslooking machines in a silent timeframe time, attempting that dealing a use for an constraint directly diminishes its representation, even when that method is registered in time. As addressed by Ppu and Westermann both the CRs and LaFs accounts differ some delay of components on path actuators, and both aspects could respond their substantial data. To validate these two clients, we implemented both experiments in good multiple-hardware need-code degrees attracted by In our PRICE d, we required labels on the operation frame only. This model arrived to associate frames with rates over system such that the approach of temporal/temporal control for an path would consistently activate the image, but additionally, order manuscript was separate from temporal and contextual path</w:t>
      </w:r>
      <w:r>
        <w:rPr>
          <w:spacing w:val="-10"/>
        </w:rPr>
      </w:r>
      <w:r>
        <w:rPr/>
      </w:r>
      <w:r>
        <w:rPr>
          <w:spacing w:val="-11"/>
        </w:rPr>
      </w:r>
      <w:r>
        <w:rPr/>
      </w:r>
      <w:r>
        <w:rPr>
          <w:spacing w:val="-11"/>
        </w:rPr>
      </w:r>
      <w:r>
        <w:rPr/>
      </w:r>
      <w:r>
        <w:rPr>
          <w:spacing w:val="-10"/>
        </w:rPr>
      </w:r>
      <w:r>
        <w:rPr/>
      </w:r>
      <w:r>
        <w:rPr>
          <w:spacing w:val="-10"/>
        </w:rPr>
      </w:r>
      <w:r>
        <w:rPr/>
      </w:r>
      <w:r>
        <w:rPr>
          <w:spacing w:val="-11"/>
        </w:rPr>
      </w:r>
      <w:r>
        <w:rPr/>
      </w:r>
      <w:r>
        <w:rPr>
          <w:spacing w:val="-11"/>
        </w:rPr>
      </w:r>
      <w:r>
        <w:rPr/>
      </w:r>
      <w:hyperlink w:history="true" w:anchor="_bookmark16">
        <w:r>
          <w:rPr/>
          <w:t>8].</w:t>
        </w:r>
      </w:hyperlink>
      <w:r>
        <w:rPr/>
      </w:r>
      <w:r>
        <w:rPr>
          <w:spacing w:val="-3"/>
        </w:rPr>
      </w:r>
      <w:r>
        <w:rPr/>
      </w:r>
      <w:r>
        <w:rPr>
          <w:spacing w:val="-5"/>
        </w:rPr>
      </w:r>
      <w:r>
        <w:rPr/>
      </w:r>
      <w:r>
        <w:rPr>
          <w:spacing w:val="-3"/>
        </w:rPr>
      </w:r>
      <w:hyperlink w:history="true" w:anchor="_bookmark16">
        <w:r>
          <w:rPr/>
          <w:t>[8], </w:t>
        </w:r>
      </w:hyperlink>
      <w:r>
        <w:rPr/>
      </w:r>
      <w:r>
        <w:rPr>
          <w:spacing w:val="-10"/>
        </w:rPr>
      </w:r>
      <w:r>
        <w:rPr/>
      </w:r>
      <w:r>
        <w:rPr>
          <w:spacing w:val="-9"/>
        </w:rPr>
      </w:r>
      <w:r>
        <w:rPr/>
      </w:r>
      <w:r>
        <w:rPr>
          <w:spacing w:val="-9"/>
        </w:rPr>
      </w:r>
      <w:r>
        <w:rPr/>
      </w:r>
      <w:r>
        <w:rPr>
          <w:spacing w:val="-10"/>
        </w:rPr>
      </w:r>
      <w:r>
        <w:rPr/>
      </w:r>
      <w:r>
        <w:rPr>
          <w:spacing w:val="-9"/>
        </w:rPr>
      </w:r>
      <w:r>
        <w:rPr/>
      </w:r>
      <w:r>
        <w:rPr>
          <w:spacing w:val="-9"/>
        </w:rPr>
      </w:r>
      <w:r>
        <w:rPr/>
      </w:r>
      <w:r>
        <w:rPr>
          <w:spacing w:val="-9"/>
        </w:rPr>
      </w:r>
      <w:r>
        <w:rPr/>
      </w:r>
      <w:r>
        <w:rPr>
          <w:spacing w:val="-9"/>
        </w:rPr>
      </w:r>
      <w:r>
        <w:rPr/>
      </w:r>
      <w:hyperlink w:history="true" w:anchor="_bookmark13">
        <w:r>
          <w:rPr/>
          <w:t>[3]. </w:t>
        </w:r>
      </w:hyperlink>
      <w:r>
        <w:rPr/>
      </w:r>
      <w:r>
        <w:rPr>
          <w:spacing w:val="-4"/>
        </w:rPr>
      </w:r>
      <w:r>
        <w:rPr/>
      </w:r>
      <w:r>
        <w:rPr>
          <w:spacing w:val="-3"/>
        </w:rPr>
      </w:r>
      <w:r>
        <w:rPr/>
      </w:r>
      <w:r>
        <w:rPr>
          <w:spacing w:val="18"/>
        </w:rPr>
      </w:r>
      <w:r>
        <w:rPr/>
      </w:r>
      <w:r>
        <w:rPr>
          <w:spacing w:val="19"/>
        </w:rPr>
      </w:r>
      <w:r>
        <w:rPr/>
      </w:r>
      <w:r>
        <w:rPr>
          <w:spacing w:val="19"/>
        </w:rPr>
      </w:r>
      <w:r>
        <w:rPr/>
      </w:r>
      <w:r>
        <w:rPr>
          <w:spacing w:val="19"/>
        </w:rPr>
      </w:r>
      <w:r>
        <w:rPr/>
      </w:r>
      <w:r>
        <w:rPr>
          <w:spacing w:val="18"/>
        </w:rPr>
      </w:r>
      <w:r>
        <w:rPr/>
      </w:r>
      <w:r>
        <w:rPr>
          <w:spacing w:val="19"/>
        </w:rPr>
      </w:r>
      <w:r>
        <w:rPr/>
      </w:r>
      <w:r>
        <w:rPr>
          <w:spacing w:val="19"/>
        </w:rPr>
      </w:r>
      <w:r>
        <w:rPr/>
      </w:r>
      <w:r>
        <w:rPr>
          <w:spacing w:val="19"/>
        </w:rPr>
      </w:r>
      <w:r>
        <w:rPr/>
      </w:r>
    </w:p>
    <w:p>
      <w:pPr>
        <w:spacing w:after="0" w:line="249" w:lineRule="auto"/>
        <w:jc w:val="both"/>
        <w:sectPr>
          <w:pgSz w:w="12240" w:h="15840"/>
          <w:pgMar w:header="534" w:footer="0" w:top="920" w:bottom="280" w:left="860" w:right="860"/>
          <w:cols w:num="2" w:equalWidth="0">
            <w:col w:w="5181" w:space="79"/>
            <w:col w:w="5260"/>
          </w:cols>
        </w:sectPr>
      </w:pPr>
    </w:p>
    <w:p>
      <w:pPr>
        <w:spacing w:line="182" w:lineRule="exact" w:before="83"/>
        <w:ind w:left="407" w:right="407" w:firstLine="0"/>
        <w:jc w:val="center"/>
        <w:rPr>
          <w:sz w:val="16"/>
        </w:rPr>
      </w:pPr>
      <w:bookmarkStart w:name="_bookmark5" w:id="6"/>
      <w:bookmarkEnd w:id="6"/>
      <w:r>
        <w:rPr/>
      </w:r>
      <w:r>
        <w:rPr>
          <w:sz w:val="16"/>
        </w:rPr>
        <w:t>SIZE I</w:t>
      </w:r>
    </w:p>
    <w:p>
      <w:pPr>
        <w:spacing w:line="182" w:lineRule="exact" w:before="0"/>
        <w:ind w:left="408" w:right="400" w:firstLine="0"/>
        <w:jc w:val="center"/>
        <w:rPr>
          <w:sz w:val="12"/>
        </w:rPr>
      </w:pPr>
      <w:r>
        <w:rPr/>
        <w:drawing>
          <wp:anchor distT="0" distB="0" distL="0" distR="0" allowOverlap="1" layoutInCell="1" locked="0" behindDoc="1" simplePos="0" relativeHeight="487162880">
            <wp:simplePos x="0" y="0"/>
            <wp:positionH relativeFrom="page">
              <wp:posOffset>2440063</wp:posOffset>
            </wp:positionH>
            <wp:positionV relativeFrom="paragraph">
              <wp:posOffset>906998</wp:posOffset>
            </wp:positionV>
            <wp:extent cx="141184" cy="70008"/>
            <wp:effectExtent l="0" t="0" r="0" b="0"/>
            <wp:wrapNone/>
            <wp:docPr id="3" name="image14.png"/>
            <wp:cNvGraphicFramePr>
              <a:graphicFrameLocks noChangeAspect="1"/>
            </wp:cNvGraphicFramePr>
            <a:graphic>
              <a:graphicData uri="http://schemas.openxmlformats.org/drawingml/2006/picture">
                <pic:pic>
                  <pic:nvPicPr>
                    <pic:cNvPr id="4" name="image14.png"/>
                    <pic:cNvPicPr/>
                  </pic:nvPicPr>
                  <pic:blipFill>
                    <a:blip r:embed="rId21" cstate="print"/>
                    <a:stretch>
                      <a:fillRect/>
                    </a:stretch>
                  </pic:blipFill>
                  <pic:spPr>
                    <a:xfrm>
                      <a:off x="0" y="0"/>
                      <a:ext cx="141184" cy="70008"/>
                    </a:xfrm>
                    <a:prstGeom prst="rect">
                      <a:avLst/>
                    </a:prstGeom>
                  </pic:spPr>
                </pic:pic>
              </a:graphicData>
            </a:graphic>
          </wp:anchor>
        </w:drawing>
      </w:r>
      <w:r>
        <w:rPr/>
        <w:drawing>
          <wp:anchor distT="0" distB="0" distL="0" distR="0" allowOverlap="1" layoutInCell="1" locked="0" behindDoc="1" simplePos="0" relativeHeight="487163392">
            <wp:simplePos x="0" y="0"/>
            <wp:positionH relativeFrom="page">
              <wp:posOffset>2988284</wp:posOffset>
            </wp:positionH>
            <wp:positionV relativeFrom="paragraph">
              <wp:posOffset>906998</wp:posOffset>
            </wp:positionV>
            <wp:extent cx="141171" cy="70008"/>
            <wp:effectExtent l="0" t="0" r="0" b="0"/>
            <wp:wrapNone/>
            <wp:docPr id="5" name="image15.png"/>
            <wp:cNvGraphicFramePr>
              <a:graphicFrameLocks noChangeAspect="1"/>
            </wp:cNvGraphicFramePr>
            <a:graphic>
              <a:graphicData uri="http://schemas.openxmlformats.org/drawingml/2006/picture">
                <pic:pic>
                  <pic:nvPicPr>
                    <pic:cNvPr id="6" name="image15.png"/>
                    <pic:cNvPicPr/>
                  </pic:nvPicPr>
                  <pic:blipFill>
                    <a:blip r:embed="rId22"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3904">
            <wp:simplePos x="0" y="0"/>
            <wp:positionH relativeFrom="page">
              <wp:posOffset>3485984</wp:posOffset>
            </wp:positionH>
            <wp:positionV relativeFrom="paragraph">
              <wp:posOffset>906998</wp:posOffset>
            </wp:positionV>
            <wp:extent cx="141171" cy="70008"/>
            <wp:effectExtent l="0" t="0" r="0" b="0"/>
            <wp:wrapNone/>
            <wp:docPr id="7" name="image16.png"/>
            <wp:cNvGraphicFramePr>
              <a:graphicFrameLocks noChangeAspect="1"/>
            </wp:cNvGraphicFramePr>
            <a:graphic>
              <a:graphicData uri="http://schemas.openxmlformats.org/drawingml/2006/picture">
                <pic:pic>
                  <pic:nvPicPr>
                    <pic:cNvPr id="8" name="image16.png"/>
                    <pic:cNvPicPr/>
                  </pic:nvPicPr>
                  <pic:blipFill>
                    <a:blip r:embed="rId23"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4416">
            <wp:simplePos x="0" y="0"/>
            <wp:positionH relativeFrom="page">
              <wp:posOffset>3867873</wp:posOffset>
            </wp:positionH>
            <wp:positionV relativeFrom="paragraph">
              <wp:posOffset>906782</wp:posOffset>
            </wp:positionV>
            <wp:extent cx="401515" cy="70008"/>
            <wp:effectExtent l="0" t="0" r="0" b="0"/>
            <wp:wrapNone/>
            <wp:docPr id="9" name="image17.png"/>
            <wp:cNvGraphicFramePr>
              <a:graphicFrameLocks noChangeAspect="1"/>
            </wp:cNvGraphicFramePr>
            <a:graphic>
              <a:graphicData uri="http://schemas.openxmlformats.org/drawingml/2006/picture">
                <pic:pic>
                  <pic:nvPicPr>
                    <pic:cNvPr id="10" name="image17.png"/>
                    <pic:cNvPicPr/>
                  </pic:nvPicPr>
                  <pic:blipFill>
                    <a:blip r:embed="rId24" cstate="print"/>
                    <a:stretch>
                      <a:fillRect/>
                    </a:stretch>
                  </pic:blipFill>
                  <pic:spPr>
                    <a:xfrm>
                      <a:off x="0" y="0"/>
                      <a:ext cx="401515" cy="70008"/>
                    </a:xfrm>
                    <a:prstGeom prst="rect">
                      <a:avLst/>
                    </a:prstGeom>
                  </pic:spPr>
                </pic:pic>
              </a:graphicData>
            </a:graphic>
          </wp:anchor>
        </w:drawing>
      </w:r>
      <w:r>
        <w:rPr/>
        <w:drawing>
          <wp:anchor distT="0" distB="0" distL="0" distR="0" allowOverlap="1" layoutInCell="1" locked="0" behindDoc="1" simplePos="0" relativeHeight="487164928">
            <wp:simplePos x="0" y="0"/>
            <wp:positionH relativeFrom="page">
              <wp:posOffset>4431474</wp:posOffset>
            </wp:positionH>
            <wp:positionV relativeFrom="paragraph">
              <wp:posOffset>905969</wp:posOffset>
            </wp:positionV>
            <wp:extent cx="370439" cy="70008"/>
            <wp:effectExtent l="0" t="0" r="0" b="0"/>
            <wp:wrapNone/>
            <wp:docPr id="11" name="image18.png"/>
            <wp:cNvGraphicFramePr>
              <a:graphicFrameLocks noChangeAspect="1"/>
            </wp:cNvGraphicFramePr>
            <a:graphic>
              <a:graphicData uri="http://schemas.openxmlformats.org/drawingml/2006/picture">
                <pic:pic>
                  <pic:nvPicPr>
                    <pic:cNvPr id="12" name="image18.png"/>
                    <pic:cNvPicPr/>
                  </pic:nvPicPr>
                  <pic:blipFill>
                    <a:blip r:embed="rId25" cstate="print"/>
                    <a:stretch>
                      <a:fillRect/>
                    </a:stretch>
                  </pic:blipFill>
                  <pic:spPr>
                    <a:xfrm>
                      <a:off x="0" y="0"/>
                      <a:ext cx="370439" cy="70008"/>
                    </a:xfrm>
                    <a:prstGeom prst="rect">
                      <a:avLst/>
                    </a:prstGeom>
                  </pic:spPr>
                </pic:pic>
              </a:graphicData>
            </a:graphic>
          </wp:anchor>
        </w:drawing>
      </w:r>
      <w:r>
        <w:rPr/>
        <w:drawing>
          <wp:anchor distT="0" distB="0" distL="0" distR="0" allowOverlap="1" layoutInCell="1" locked="0" behindDoc="1" simplePos="0" relativeHeight="487165440">
            <wp:simplePos x="0" y="0"/>
            <wp:positionH relativeFrom="page">
              <wp:posOffset>4978272</wp:posOffset>
            </wp:positionH>
            <wp:positionV relativeFrom="paragraph">
              <wp:posOffset>906782</wp:posOffset>
            </wp:positionV>
            <wp:extent cx="251052" cy="70008"/>
            <wp:effectExtent l="0" t="0" r="0" b="0"/>
            <wp:wrapNone/>
            <wp:docPr id="13" name="image19.png"/>
            <wp:cNvGraphicFramePr>
              <a:graphicFrameLocks noChangeAspect="1"/>
            </wp:cNvGraphicFramePr>
            <a:graphic>
              <a:graphicData uri="http://schemas.openxmlformats.org/drawingml/2006/picture">
                <pic:pic>
                  <pic:nvPicPr>
                    <pic:cNvPr id="14" name="image19.png"/>
                    <pic:cNvPicPr/>
                  </pic:nvPicPr>
                  <pic:blipFill>
                    <a:blip r:embed="rId26" cstate="print"/>
                    <a:stretch>
                      <a:fillRect/>
                    </a:stretch>
                  </pic:blipFill>
                  <pic:spPr>
                    <a:xfrm>
                      <a:off x="0" y="0"/>
                      <a:ext cx="251052" cy="70008"/>
                    </a:xfrm>
                    <a:prstGeom prst="rect">
                      <a:avLst/>
                    </a:prstGeom>
                  </pic:spPr>
                </pic:pic>
              </a:graphicData>
            </a:graphic>
          </wp:anchor>
        </w:drawing>
      </w:r>
      <w:r>
        <w:rPr/>
        <w:drawing>
          <wp:anchor distT="0" distB="0" distL="0" distR="0" allowOverlap="1" layoutInCell="1" locked="0" behindDoc="1" simplePos="0" relativeHeight="487165952">
            <wp:simplePos x="0" y="0"/>
            <wp:positionH relativeFrom="page">
              <wp:posOffset>5538025</wp:posOffset>
            </wp:positionH>
            <wp:positionV relativeFrom="paragraph">
              <wp:posOffset>906998</wp:posOffset>
            </wp:positionV>
            <wp:extent cx="141171" cy="70008"/>
            <wp:effectExtent l="0" t="0" r="0" b="0"/>
            <wp:wrapNone/>
            <wp:docPr id="15" name="image20.png"/>
            <wp:cNvGraphicFramePr>
              <a:graphicFrameLocks noChangeAspect="1"/>
            </wp:cNvGraphicFramePr>
            <a:graphic>
              <a:graphicData uri="http://schemas.openxmlformats.org/drawingml/2006/picture">
                <pic:pic>
                  <pic:nvPicPr>
                    <pic:cNvPr id="16" name="image20.png"/>
                    <pic:cNvPicPr/>
                  </pic:nvPicPr>
                  <pic:blipFill>
                    <a:blip r:embed="rId27"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6464">
            <wp:simplePos x="0" y="0"/>
            <wp:positionH relativeFrom="page">
              <wp:posOffset>6086335</wp:posOffset>
            </wp:positionH>
            <wp:positionV relativeFrom="paragraph">
              <wp:posOffset>906998</wp:posOffset>
            </wp:positionV>
            <wp:extent cx="141171" cy="70008"/>
            <wp:effectExtent l="0" t="0" r="0" b="0"/>
            <wp:wrapNone/>
            <wp:docPr id="17" name="image21.png"/>
            <wp:cNvGraphicFramePr>
              <a:graphicFrameLocks noChangeAspect="1"/>
            </wp:cNvGraphicFramePr>
            <a:graphic>
              <a:graphicData uri="http://schemas.openxmlformats.org/drawingml/2006/picture">
                <pic:pic>
                  <pic:nvPicPr>
                    <pic:cNvPr id="18" name="image21.png"/>
                    <pic:cNvPicPr/>
                  </pic:nvPicPr>
                  <pic:blipFill>
                    <a:blip r:embed="rId28"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6976">
            <wp:simplePos x="0" y="0"/>
            <wp:positionH relativeFrom="page">
              <wp:posOffset>6583921</wp:posOffset>
            </wp:positionH>
            <wp:positionV relativeFrom="paragraph">
              <wp:posOffset>906998</wp:posOffset>
            </wp:positionV>
            <wp:extent cx="141184" cy="70008"/>
            <wp:effectExtent l="0" t="0" r="0" b="0"/>
            <wp:wrapNone/>
            <wp:docPr id="19" name="image22.png"/>
            <wp:cNvGraphicFramePr>
              <a:graphicFrameLocks noChangeAspect="1"/>
            </wp:cNvGraphicFramePr>
            <a:graphic>
              <a:graphicData uri="http://schemas.openxmlformats.org/drawingml/2006/picture">
                <pic:pic>
                  <pic:nvPicPr>
                    <pic:cNvPr id="20" name="image22.png"/>
                    <pic:cNvPicPr/>
                  </pic:nvPicPr>
                  <pic:blipFill>
                    <a:blip r:embed="rId29" cstate="print"/>
                    <a:stretch>
                      <a:fillRect/>
                    </a:stretch>
                  </pic:blipFill>
                  <pic:spPr>
                    <a:xfrm>
                      <a:off x="0" y="0"/>
                      <a:ext cx="141184" cy="70008"/>
                    </a:xfrm>
                    <a:prstGeom prst="rect">
                      <a:avLst/>
                    </a:prstGeom>
                  </pic:spPr>
                </pic:pic>
              </a:graphicData>
            </a:graphic>
          </wp:anchor>
        </w:drawing>
      </w:r>
      <w:r>
        <w:rPr>
          <w:b w:val="0"/>
          <w:i w:val="0"/>
          <w:w w:val="105"/>
          <w:sz w:val="16"/>
          <w:u w:val="none"/>
        </w:rPr>
        <w:t>DISTRIBUTED DATA FOR EXPERIMENT 1 DIFFERENT WAY: MISHANDLED EFFECTS FOR GLOBAL, SC, AND IMA LMER MODELS</w:t>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rFonts w:ascii="Courier"/>
          <w:w w:val="105"/>
          <w:sz w:val="12"/>
        </w:rPr>
      </w:r>
      <w:r>
        <w:rPr>
          <w:w w:val="105"/>
          <w:sz w:val="16"/>
        </w:rPr>
      </w:r>
      <w:r>
        <w:rPr>
          <w:w w:val="105"/>
          <w:sz w:val="12"/>
        </w:rPr>
      </w:r>
    </w:p>
    <w:p>
      <w:pPr>
        <w:pStyle w:val="BodyText"/>
        <w:rPr>
          <w:sz w:val="17"/>
        </w:rPr>
      </w:pPr>
      <w:r>
        <w:rPr/>
        <w:pict>
          <v:group style="position:absolute;margin-left:68.994003pt;margin-top:11.764942pt;width:473.25pt;height:44.5pt;mso-position-horizontal-relative:page;mso-position-vertical-relative:paragraph;z-index:-15713792;mso-wrap-distance-left:0;mso-wrap-distance-right:0" coordorigin="1380,235" coordsize="9465,890">
            <v:line style="position:absolute" from="1380,239" to="10844,239" stroked="true" strokeweight=".398pt" strokecolor="#000000">
              <v:stroke dashstyle="solid"/>
            </v:line>
            <v:shape style="position:absolute;left:4288;top:297;width:426;height:112" type="#_x0000_t75" stroked="false">
              <v:imagedata r:id="rId30" o:title=""/>
            </v:shape>
            <v:shape style="position:absolute;left:4775;top:297;width:411;height:111" type="#_x0000_t75" stroked="false">
              <v:imagedata r:id="rId31" o:title=""/>
            </v:shape>
            <v:shape style="position:absolute;left:6813;top:300;width:254;height:108" type="#_x0000_t75" stroked="false">
              <v:imagedata r:id="rId32" o:title=""/>
            </v:shape>
            <v:shape style="position:absolute;left:7126;top:297;width:411;height:111" type="#_x0000_t75" stroked="false">
              <v:imagedata r:id="rId33" o:title=""/>
            </v:shape>
            <v:shape style="position:absolute;left:9277;top:298;width:207;height:110" type="#_x0000_t75" stroked="false">
              <v:imagedata r:id="rId34" o:title=""/>
            </v:shape>
            <v:shape style="position:absolute;left:9543;top:297;width:411;height:111" type="#_x0000_t75" stroked="false">
              <v:imagedata r:id="rId35" o:title=""/>
            </v:shape>
            <v:line style="position:absolute" from="1380,480" to="10844,480" stroked="true" strokeweight=".398pt" strokecolor="#000000">
              <v:stroke dashstyle="solid"/>
            </v:line>
            <v:shape style="position:absolute;left:1501;top:542;width:642;height:108" type="#_x0000_t75" stroked="false">
              <v:imagedata r:id="rId36" o:title=""/>
            </v:shape>
            <v:shape style="position:absolute;left:3675;top:538;width:553;height:111" type="#_x0000_t75" stroked="false">
              <v:imagedata r:id="rId37" o:title=""/>
            </v:shape>
            <v:shape style="position:absolute;left:4730;top:539;width:178;height:110" type="#_x0000_t75" stroked="false">
              <v:imagedata r:id="rId38" o:title=""/>
            </v:shape>
            <v:shape style="position:absolute;left:5376;top:538;width:449;height:112" type="#_x0000_t75" stroked="false">
              <v:imagedata r:id="rId39" o:title=""/>
            </v:shape>
            <v:shape style="position:absolute;left:6133;top:538;width:553;height:111" type="#_x0000_t75" stroked="false">
              <v:imagedata r:id="rId40" o:title=""/>
            </v:shape>
            <v:shape style="position:absolute;left:7187;top:539;width:178;height:110" type="#_x0000_t75" stroked="false">
              <v:imagedata r:id="rId41" o:title=""/>
            </v:shape>
            <v:shape style="position:absolute;left:7815;top:538;width:449;height:112" type="#_x0000_t75" stroked="false">
              <v:imagedata r:id="rId42" o:title=""/>
            </v:shape>
            <v:shape style="position:absolute;left:8554;top:538;width:553;height:111" type="#_x0000_t75" stroked="false">
              <v:imagedata r:id="rId43" o:title=""/>
            </v:shape>
            <v:shape style="position:absolute;left:9608;top:539;width:178;height:110" type="#_x0000_t75" stroked="false">
              <v:imagedata r:id="rId44" o:title=""/>
            </v:shape>
            <v:shape style="position:absolute;left:10255;top:538;width:449;height:112" type="#_x0000_t75" stroked="false">
              <v:imagedata r:id="rId45" o:title=""/>
            </v:shape>
            <v:line style="position:absolute" from="1380,721" to="10844,721" stroked="true" strokeweight=".398pt" strokecolor="#000000">
              <v:stroke dashstyle="solid"/>
            </v:line>
            <v:shape style="position:absolute;left:3671;top:778;width:570;height:112" type="#_x0000_t75" stroked="false">
              <v:imagedata r:id="rId46" o:title=""/>
            </v:shape>
            <v:shape style="position:absolute;left:4521;top:779;width:589;height:112" type="#_x0000_t75" stroked="false">
              <v:imagedata r:id="rId47" o:title=""/>
            </v:shape>
            <v:shape style="position:absolute;left:5387;top:780;width:415;height:110" type="#_x0000_t75" stroked="false">
              <v:imagedata r:id="rId48" o:title=""/>
            </v:shape>
            <v:shape style="position:absolute;left:1502;top:783;width:564;height:341" type="#_x0000_t75" stroked="false">
              <v:imagedata r:id="rId49" o:title=""/>
            </v:shape>
            <v:shape style="position:absolute;left:6129;top:780;width:576;height:112" type="#_x0000_t75" stroked="false">
              <v:imagedata r:id="rId50" o:title=""/>
            </v:shape>
            <v:shape style="position:absolute;left:6978;top:780;width:338;height:110" type="#_x0000_t75" stroked="false">
              <v:imagedata r:id="rId51" o:title=""/>
            </v:shape>
            <v:shape style="position:absolute;left:7351;top:780;width:213;height:112" type="#_x0000_t75" stroked="false">
              <v:imagedata r:id="rId52" o:title=""/>
            </v:shape>
            <v:shape style="position:absolute;left:7862;top:778;width:353;height:114" type="#_x0000_t75" stroked="false">
              <v:imagedata r:id="rId53" o:title=""/>
            </v:shape>
            <v:shape style="position:absolute;left:8550;top:780;width:574;height:112" type="#_x0000_t75" stroked="false">
              <v:imagedata r:id="rId54" o:title=""/>
            </v:shape>
            <v:shape style="position:absolute;left:9400;top:779;width:589;height:112" type="#_x0000_t75" stroked="false">
              <v:imagedata r:id="rId55" o:title=""/>
            </v:shape>
            <v:shape style="position:absolute;left:10266;top:780;width:428;height:110" type="#_x0000_t75" stroked="false">
              <v:imagedata r:id="rId56" o:title=""/>
            </v:shape>
            <v:shape style="position:absolute;left:3633;top:1014;width:639;height:112" type="#_x0000_t75" stroked="false">
              <v:imagedata r:id="rId57" o:title=""/>
            </v:shape>
            <v:shape style="position:absolute;left:4521;top:1012;width:591;height:112" type="#_x0000_t75" stroked="false">
              <v:imagedata r:id="rId58" o:title=""/>
            </v:shape>
            <v:shape style="position:absolute;left:5360;top:1012;width:481;height:114" type="#_x0000_t75" stroked="false">
              <v:imagedata r:id="rId59" o:title=""/>
            </v:shape>
            <v:shape style="position:absolute;left:6091;top:1014;width:641;height:110" type="#_x0000_t75" stroked="false">
              <v:imagedata r:id="rId60" o:title=""/>
            </v:shape>
            <v:shape style="position:absolute;left:6978;top:1014;width:578;height:110" type="#_x0000_t75" stroked="false">
              <v:imagedata r:id="rId61" o:title=""/>
            </v:shape>
            <v:shape style="position:absolute;left:7839;top:1014;width:309;height:110" type="#_x0000_t75" stroked="false">
              <v:imagedata r:id="rId62" o:title=""/>
            </v:shape>
            <v:shape style="position:absolute;left:8183;top:1014;width:46;height:108" coordorigin="8183,1014" coordsize="46,108" path="m8212,1014l8183,1029,8183,1031,8190,1028,8193,1027,8198,1027,8200,1030,8200,1112,8198,1116,8193,1119,8191,1119,8184,1119,8184,1122,8228,1122,8228,1119,8216,1119,8213,1118,8213,1014,8212,1014xe" filled="true" fillcolor="#000000" stroked="false">
              <v:path arrowok="t"/>
              <v:fill type="solid"/>
            </v:shape>
            <v:shape style="position:absolute;left:8512;top:1012;width:635;height:112" type="#_x0000_t75" stroked="false">
              <v:imagedata r:id="rId63" o:title=""/>
            </v:shape>
            <v:shape style="position:absolute;left:9400;top:1014;width:584;height:110" type="#_x0000_t75" stroked="false">
              <v:imagedata r:id="rId64" o:title=""/>
            </v:shape>
            <v:shape style="position:absolute;left:10239;top:1014;width:477;height:112" type="#_x0000_t75" stroked="false">
              <v:imagedata r:id="rId65" o:title=""/>
            </v:shape>
            <w10:wrap type="topAndBottom"/>
          </v:group>
        </w:pict>
      </w:r>
    </w:p>
    <w:p>
      <w:pPr>
        <w:pStyle w:val="BodyText"/>
        <w:spacing w:before="11"/>
        <w:rPr>
          <w:sz w:val="7"/>
        </w:rPr>
      </w:pPr>
    </w:p>
    <w:p>
      <w:pPr>
        <w:pStyle w:val="BodyText"/>
        <w:ind w:left="515"/>
      </w:pPr>
      <w:r>
        <w:rPr/>
        <w:pict>
          <v:group style="width:473.25pt;height:68.05pt;mso-position-horizontal-relative:char;mso-position-vertical-relative:line" coordorigin="0,0" coordsize="9465,1361">
            <v:shape style="position:absolute;left:122;top:0;width:1315;height:345" type="#_x0000_t75" stroked="false">
              <v:imagedata r:id="rId66" o:title=""/>
            </v:shape>
            <v:shape style="position:absolute;left:2253;top:232;width:640;height:112" type="#_x0000_t75" stroked="false">
              <v:imagedata r:id="rId67" o:title=""/>
            </v:shape>
            <v:shape style="position:absolute;left:3141;top:234;width:584;height:112" type="#_x0000_t75" stroked="false">
              <v:imagedata r:id="rId68" o:title=""/>
            </v:shape>
            <v:shape style="position:absolute;left:4020;top:232;width:396;height:112" type="#_x0000_t75" stroked="false">
              <v:imagedata r:id="rId69" o:title=""/>
            </v:shape>
            <v:shape style="position:absolute;left:4735;top:232;width:589;height:112" type="#_x0000_t75" stroked="false">
              <v:imagedata r:id="rId70" o:title=""/>
            </v:shape>
            <v:shape style="position:absolute;left:5598;top:232;width:588;height:113" type="#_x0000_t75" stroked="false">
              <v:imagedata r:id="rId71" o:title=""/>
            </v:shape>
            <v:shape style="position:absolute;left:6497;top:234;width:46;height:108" coordorigin="6498,234" coordsize="46,108" path="m6527,234l6498,249,6498,251,6505,248,6508,247,6513,247,6514,250,6514,332,6513,336,6508,339,6506,339,6499,340,6499,342,6543,342,6543,340,6530,339,6528,338,6528,235,6527,234xe" filled="true" fillcolor="#000000" stroked="false">
              <v:path arrowok="t"/>
              <v:fill type="solid"/>
            </v:shape>
            <v:shape style="position:absolute;left:6577;top:232;width:255;height:114" type="#_x0000_t75" stroked="false">
              <v:imagedata r:id="rId72" o:title=""/>
            </v:shape>
            <v:shape style="position:absolute;left:7132;top:232;width:640;height:112" type="#_x0000_t75" stroked="false">
              <v:imagedata r:id="rId73" o:title=""/>
            </v:shape>
            <v:shape style="position:absolute;left:8020;top:234;width:590;height:110" type="#_x0000_t75" stroked="false">
              <v:imagedata r:id="rId74" o:title=""/>
            </v:shape>
            <v:shape style="position:absolute;left:8899;top:232;width:396;height:114" type="#_x0000_t75" stroked="false">
              <v:imagedata r:id="rId75" o:title=""/>
            </v:shape>
            <v:line style="position:absolute" from="0,416" to="9464,416" stroked="true" strokeweight=".398pt" strokecolor="#000000">
              <v:stroke dashstyle="solid"/>
            </v:line>
            <v:shape style="position:absolute;left:2278;top:474;width:591;height:112" type="#_x0000_t75" stroked="false">
              <v:imagedata r:id="rId76" o:title=""/>
            </v:shape>
            <v:shape style="position:absolute;left:3141;top:473;width:591;height:112" type="#_x0000_t75" stroked="false">
              <v:imagedata r:id="rId77" o:title=""/>
            </v:shape>
            <v:shape style="position:absolute;left:4049;top:475;width:339;height:112" type="#_x0000_t75" stroked="false">
              <v:imagedata r:id="rId78" o:title=""/>
            </v:shape>
            <v:shape style="position:absolute;left:122;top:474;width:1884;height:843" type="#_x0000_t75" stroked="false">
              <v:imagedata r:id="rId79" o:title=""/>
            </v:shape>
            <v:shape style="position:absolute;left:4020;top:708;width:398;height:112" type="#_x0000_t75" stroked="false">
              <v:imagedata r:id="rId80" o:title=""/>
            </v:shape>
            <v:shape style="position:absolute;left:2253;top:939;width:635;height:112" type="#_x0000_t75" stroked="false">
              <v:imagedata r:id="rId81" o:title=""/>
            </v:shape>
            <v:shape style="position:absolute;left:3141;top:939;width:588;height:114" type="#_x0000_t75" stroked="false">
              <v:imagedata r:id="rId82" o:title=""/>
            </v:shape>
            <v:shape style="position:absolute;left:4020;top:940;width:398;height:112" type="#_x0000_t75" stroked="false">
              <v:imagedata r:id="rId83" o:title=""/>
            </v:shape>
            <v:shape style="position:absolute;left:2277;top:1172;width:590;height:112" type="#_x0000_t75" stroked="false">
              <v:imagedata r:id="rId84" o:title=""/>
            </v:shape>
            <v:shape style="position:absolute;left:3141;top:1172;width:585;height:112" type="#_x0000_t75" stroked="false">
              <v:imagedata r:id="rId85" o:title=""/>
            </v:shape>
            <v:shape style="position:absolute;left:4049;top:1174;width:333;height:112" type="#_x0000_t75" stroked="false">
              <v:imagedata r:id="rId86" o:title=""/>
            </v:shape>
            <v:line style="position:absolute" from="0,1356" to="9464,1356" stroked="true" strokeweight=".398pt" strokecolor="#000000">
              <v:stroke dashstyle="solid"/>
            </v:line>
          </v:group>
        </w:pict>
      </w:r>
      <w:r>
        <w:rPr/>
      </w:r>
    </w:p>
    <w:p>
      <w:pPr>
        <w:pStyle w:val="BodyText"/>
        <w:spacing w:before="1"/>
        <w:rPr>
          <w:sz w:val="29"/>
        </w:rPr>
      </w:pPr>
    </w:p>
    <w:p>
      <w:pPr>
        <w:spacing w:after="0"/>
        <w:rPr>
          <w:sz w:val="29"/>
        </w:rPr>
        <w:sectPr>
          <w:pgSz w:w="12240" w:h="15840"/>
          <w:pgMar w:header="534" w:footer="0" w:top="920" w:bottom="280" w:left="860" w:right="860"/>
        </w:sectPr>
      </w:pPr>
    </w:p>
    <w:p>
      <w:pPr>
        <w:pStyle w:val="BodyText"/>
        <w:spacing w:line="249" w:lineRule="auto" w:before="93"/>
        <w:ind w:left="119"/>
        <w:jc w:val="both"/>
      </w:pPr>
      <w:r>
        <w:rPr/>
        <w:drawing>
          <wp:anchor distT="0" distB="0" distL="0" distR="0" allowOverlap="1" layoutInCell="1" locked="0" behindDoc="1" simplePos="0" relativeHeight="487167488">
            <wp:simplePos x="0" y="0"/>
            <wp:positionH relativeFrom="page">
              <wp:posOffset>2307412</wp:posOffset>
            </wp:positionH>
            <wp:positionV relativeFrom="paragraph">
              <wp:posOffset>-646354</wp:posOffset>
            </wp:positionV>
            <wp:extent cx="401443" cy="70008"/>
            <wp:effectExtent l="0" t="0" r="0" b="0"/>
            <wp:wrapNone/>
            <wp:docPr id="21" name="image80.png"/>
            <wp:cNvGraphicFramePr>
              <a:graphicFrameLocks noChangeAspect="1"/>
            </wp:cNvGraphicFramePr>
            <a:graphic>
              <a:graphicData uri="http://schemas.openxmlformats.org/drawingml/2006/picture">
                <pic:pic>
                  <pic:nvPicPr>
                    <pic:cNvPr id="22" name="image80.png"/>
                    <pic:cNvPicPr/>
                  </pic:nvPicPr>
                  <pic:blipFill>
                    <a:blip r:embed="rId87" cstate="print"/>
                    <a:stretch>
                      <a:fillRect/>
                    </a:stretch>
                  </pic:blipFill>
                  <pic:spPr>
                    <a:xfrm>
                      <a:off x="0" y="0"/>
                      <a:ext cx="401443" cy="70008"/>
                    </a:xfrm>
                    <a:prstGeom prst="rect">
                      <a:avLst/>
                    </a:prstGeom>
                  </pic:spPr>
                </pic:pic>
              </a:graphicData>
            </a:graphic>
          </wp:anchor>
        </w:drawing>
      </w:r>
      <w:r>
        <w:rPr/>
        <w:drawing>
          <wp:anchor distT="0" distB="0" distL="0" distR="0" allowOverlap="1" layoutInCell="1" locked="0" behindDoc="1" simplePos="0" relativeHeight="487168000">
            <wp:simplePos x="0" y="0"/>
            <wp:positionH relativeFrom="page">
              <wp:posOffset>2871012</wp:posOffset>
            </wp:positionH>
            <wp:positionV relativeFrom="paragraph">
              <wp:posOffset>-646342</wp:posOffset>
            </wp:positionV>
            <wp:extent cx="372522" cy="70008"/>
            <wp:effectExtent l="0" t="0" r="0" b="0"/>
            <wp:wrapNone/>
            <wp:docPr id="23" name="image81.png"/>
            <wp:cNvGraphicFramePr>
              <a:graphicFrameLocks noChangeAspect="1"/>
            </wp:cNvGraphicFramePr>
            <a:graphic>
              <a:graphicData uri="http://schemas.openxmlformats.org/drawingml/2006/picture">
                <pic:pic>
                  <pic:nvPicPr>
                    <pic:cNvPr id="24" name="image81.png"/>
                    <pic:cNvPicPr/>
                  </pic:nvPicPr>
                  <pic:blipFill>
                    <a:blip r:embed="rId88" cstate="print"/>
                    <a:stretch>
                      <a:fillRect/>
                    </a:stretch>
                  </pic:blipFill>
                  <pic:spPr>
                    <a:xfrm>
                      <a:off x="0" y="0"/>
                      <a:ext cx="372522" cy="70008"/>
                    </a:xfrm>
                    <a:prstGeom prst="rect">
                      <a:avLst/>
                    </a:prstGeom>
                  </pic:spPr>
                </pic:pic>
              </a:graphicData>
            </a:graphic>
          </wp:anchor>
        </w:drawing>
      </w:r>
      <w:r>
        <w:rPr>
          <w:b w:val="0"/>
          <w:i w:val="0"/>
          <w:u w:val="none"/>
        </w:rPr>
        <w:t>block [In our LaF computing, labels were stored on the capability as well as on the data dynamics in correctly the same provisioning as the semantic and temporal tokens of user representa- tions Only the etsi model passed the longer looking to the usually powered allocation shown by the risks in Pev and Westermann's [empirical study.</w:t>
      </w:r>
      <w:hyperlink w:history="true" w:anchor="_bookmark13">
        <w:r>
          <w:rPr/>
          <w:t>3]. </w:t>
        </w:r>
      </w:hyperlink>
      <w:r>
        <w:rPr/>
      </w:r>
      <w:r>
        <w:rPr>
          <w:spacing w:val="-10"/>
        </w:rPr>
      </w:r>
      <w:hyperlink w:history="true" w:anchor="_bookmark15">
        <w:r>
          <w:rPr/>
          <w:t>[6],</w:t>
        </w:r>
        <w:r>
          <w:rPr>
            <w:spacing w:val="-9"/>
          </w:rPr>
          <w:t> </w:t>
        </w:r>
      </w:hyperlink>
      <w:hyperlink w:history="true" w:anchor="_bookmark18">
        <w:r>
          <w:rPr/>
          <w:t>[11].</w:t>
        </w:r>
        <w:r>
          <w:rPr>
            <w:spacing w:val="-9"/>
          </w:rPr>
          <w:t> </w:t>
        </w:r>
      </w:hyperlink>
      <w:r>
        <w:rPr/>
      </w:r>
      <w:r>
        <w:rPr>
          <w:spacing w:val="-10"/>
        </w:rPr>
      </w:r>
      <w:r>
        <w:rPr/>
      </w:r>
      <w:r>
        <w:rPr>
          <w:spacing w:val="-9"/>
        </w:rPr>
      </w:r>
      <w:r>
        <w:rPr/>
      </w:r>
      <w:r>
        <w:rPr>
          <w:spacing w:val="-9"/>
        </w:rPr>
      </w:r>
      <w:r>
        <w:rPr/>
      </w:r>
      <w:r>
        <w:rPr>
          <w:spacing w:val="-9"/>
        </w:rPr>
      </w:r>
      <w:r>
        <w:rPr/>
      </w:r>
      <w:r>
        <w:rPr>
          <w:spacing w:val="-10"/>
        </w:rPr>
      </w:r>
      <w:r>
        <w:rPr/>
      </w:r>
      <w:r>
        <w:rPr>
          <w:spacing w:val="-9"/>
        </w:rPr>
      </w:r>
      <w:r>
        <w:rPr/>
      </w:r>
      <w:r>
        <w:rPr>
          <w:spacing w:val="-9"/>
        </w:rPr>
      </w:r>
      <w:r>
        <w:rPr/>
      </w:r>
      <w:r>
        <w:rPr>
          <w:spacing w:val="-5"/>
        </w:rPr>
      </w:r>
      <w:r>
        <w:rPr/>
      </w:r>
      <w:r>
        <w:rPr>
          <w:spacing w:val="-4"/>
        </w:rPr>
      </w:r>
      <w:r>
        <w:rPr/>
      </w:r>
      <w:hyperlink w:history="true" w:anchor="_bookmark16">
        <w:r>
          <w:rPr/>
          <w:t>8] </w:t>
        </w:r>
      </w:hyperlink>
      <w:r>
        <w:rPr/>
      </w:r>
      <w:r>
        <w:rPr>
          <w:spacing w:val="13"/>
        </w:rPr>
      </w:r>
      <w:r>
        <w:rPr>
          <w:spacing w:val="-3"/>
        </w:rPr>
      </w:r>
    </w:p>
    <w:p>
      <w:pPr>
        <w:pStyle w:val="BodyText"/>
        <w:spacing w:line="249" w:lineRule="auto"/>
        <w:ind w:left="119" w:firstLine="199"/>
        <w:jc w:val="both"/>
      </w:pPr>
      <w:r>
        <w:rPr>
          <w:b w:val="0"/>
          <w:i w:val="0"/>
          <w:u w:val="none"/>
        </w:rPr>
        <w:t>These results include adding result that reasons may have a low-level, temporal application in infantsearly represen- tations. In way with recent available use we started to deploy such low-operation clients using a sim- ple temporal research that could account for the situations of recent finite difficulties [ Our s2 control allows a parsi- monious review of Iot and Westermann's [ robotics, in which working nature considerations anticipate from a low-point time use [without the comparison to specify qual- itatively inter, top-down weaknesses [ Adaptively, as argued in and as implemented in the ule d, over background understanding the image is found as part of the string state. Thus, when the method goes without the order there is a configuration between representation and time. This allocation provides to an energy in gene setup for the dynamically expected allocation only, which has been described in the analysis as a tool of longer look- ing applications [Further, these events envision between the two linear terms for infantsbehavior in the substantial channel; specifically, our results interconnect funds of previous word designing in which patterns are extensively annotated as single-difference, temporal features, and implemented into object vulnerabilities.</w:t>
      </w:r>
      <w:r>
        <w:rPr>
          <w:spacing w:val="-3"/>
        </w:rPr>
      </w:r>
      <w:r>
        <w:rPr/>
      </w:r>
      <w:r>
        <w:rPr>
          <w:spacing w:val="-3"/>
        </w:rPr>
      </w:r>
      <w:r>
        <w:rPr/>
      </w:r>
      <w:r>
        <w:rPr>
          <w:spacing w:val="-3"/>
        </w:rPr>
      </w:r>
      <w:r>
        <w:rPr/>
      </w:r>
      <w:hyperlink w:history="true" w:anchor="_bookmark13">
        <w:r>
          <w:rPr/>
          <w:t>[3],</w:t>
        </w:r>
      </w:hyperlink>
      <w:r>
        <w:rPr/>
      </w:r>
      <w:hyperlink w:history="true" w:anchor="_bookmark18">
        <w:r>
          <w:rPr/>
          <w:t>[11]</w:t>
        </w:r>
      </w:hyperlink>
      <w:r>
        <w:rPr/>
      </w:r>
      <w:r>
        <w:rPr>
          <w:spacing w:val="-3"/>
        </w:rPr>
      </w:r>
      <w:r>
        <w:rPr/>
      </w:r>
      <w:hyperlink w:history="true" w:anchor="_bookmark16">
        <w:r>
          <w:rPr/>
          <w:t>8].</w:t>
        </w:r>
      </w:hyperlink>
      <w:r>
        <w:rPr/>
      </w:r>
      <w:r>
        <w:rPr>
          <w:spacing w:val="-5"/>
        </w:rPr>
      </w:r>
      <w:r>
        <w:rPr/>
      </w:r>
      <w:r>
        <w:rPr>
          <w:spacing w:val="-4"/>
        </w:rPr>
      </w:r>
      <w:r>
        <w:rPr/>
      </w:r>
      <w:hyperlink w:history="true" w:anchor="_bookmark16">
        <w:r>
          <w:rPr/>
          <w:t>8]</w:t>
        </w:r>
      </w:hyperlink>
      <w:r>
        <w:rPr/>
      </w:r>
      <w:r>
        <w:rPr>
          <w:spacing w:val="-3"/>
        </w:rPr>
      </w:r>
      <w:r>
        <w:rPr/>
      </w:r>
      <w:hyperlink w:history="true" w:anchor="_bookmark15">
        <w:r>
          <w:rPr/>
          <w:t>[6], </w:t>
        </w:r>
      </w:hyperlink>
      <w:hyperlink w:history="true" w:anchor="_bookmark38">
        <w:r>
          <w:rPr/>
          <w:t>[34], </w:t>
        </w:r>
      </w:hyperlink>
      <w:r>
        <w:rPr/>
      </w:r>
      <w:hyperlink w:history="true" w:anchor="_bookmark39">
        <w:r>
          <w:rPr/>
          <w:t>35], </w:t>
        </w:r>
      </w:hyperlink>
      <w:r>
        <w:rPr/>
      </w:r>
      <w:hyperlink w:history="true" w:anchor="_bookmark12">
        <w:r>
          <w:rPr/>
          <w:t>[2],</w:t>
        </w:r>
      </w:hyperlink>
      <w:r>
        <w:rPr/>
      </w:r>
      <w:hyperlink w:history="true" w:anchor="_bookmark40">
        <w:r>
          <w:rPr/>
          <w:t>[36],</w:t>
        </w:r>
      </w:hyperlink>
      <w:r>
        <w:rPr/>
      </w:r>
      <w:hyperlink w:history="true" w:anchor="_bookmark41">
        <w:r>
          <w:rPr/>
          <w:t>37].</w:t>
        </w:r>
      </w:hyperlink>
      <w:r>
        <w:rPr/>
      </w:r>
      <w:hyperlink w:history="true" w:anchor="_bookmark16">
        <w:r>
          <w:rPr/>
          <w:t>[8], </w:t>
        </w:r>
      </w:hyperlink>
      <w:r>
        <w:rPr/>
      </w:r>
      <w:r>
        <w:rPr>
          <w:spacing w:val="-3"/>
        </w:rPr>
      </w:r>
      <w:r>
        <w:rPr/>
      </w:r>
      <w:r>
        <w:rPr>
          <w:spacing w:val="-3"/>
        </w:rPr>
      </w:r>
      <w:r>
        <w:rPr/>
      </w:r>
      <w:r>
        <w:rPr>
          <w:spacing w:val="-4"/>
        </w:rPr>
      </w:r>
      <w:r>
        <w:rPr/>
      </w:r>
      <w:hyperlink w:history="true" w:anchor="_bookmark13">
        <w:r>
          <w:rPr/>
          <w:t>[3], </w:t>
        </w:r>
      </w:hyperlink>
      <w:hyperlink w:history="true" w:anchor="_bookmark31">
        <w:r>
          <w:rPr/>
          <w:t>[26], </w:t>
        </w:r>
      </w:hyperlink>
      <w:r>
        <w:rPr/>
      </w:r>
      <w:hyperlink w:history="true" w:anchor="_bookmark34">
        <w:r>
          <w:rPr/>
          <w:t>28]–[30]. </w:t>
        </w:r>
      </w:hyperlink>
      <w:r>
        <w:rPr/>
      </w:r>
      <w:r>
        <w:rPr>
          <w:spacing w:val="-3"/>
        </w:rPr>
      </w:r>
      <w:r>
        <w:rPr/>
      </w:r>
    </w:p>
    <w:p>
      <w:pPr>
        <w:pStyle w:val="BodyText"/>
        <w:rPr>
          <w:sz w:val="22"/>
        </w:rPr>
      </w:pPr>
    </w:p>
    <w:p>
      <w:pPr>
        <w:pStyle w:val="ListParagraph"/>
        <w:numPr>
          <w:ilvl w:val="0"/>
          <w:numId w:val="1"/>
        </w:numPr>
        <w:tabs>
          <w:tab w:pos="2184" w:val="left" w:leader="none"/>
        </w:tabs>
        <w:spacing w:line="240" w:lineRule="auto" w:before="173" w:after="0"/>
        <w:ind w:left="2183" w:right="0" w:hanging="390"/>
        <w:jc w:val="left"/>
        <w:rPr>
          <w:sz w:val="20"/>
        </w:rPr>
      </w:pPr>
      <w:r>
        <w:rPr>
          <w:b w:val="0"/>
          <w:i w:val="0"/>
          <w:spacing w:val="9"/>
          <w:sz w:val="20"/>
          <w:u w:val="none"/>
        </w:rPr>
        <w:t>PHASE 2</w:t>
      </w:r>
      <w:r>
        <w:rPr>
          <w:spacing w:val="9"/>
          <w:sz w:val="16"/>
        </w:rPr>
      </w:r>
      <w:r>
        <w:rPr>
          <w:spacing w:val="17"/>
          <w:sz w:val="16"/>
        </w:rPr>
      </w:r>
      <w:r>
        <w:rPr>
          <w:sz w:val="20"/>
        </w:rPr>
      </w:r>
    </w:p>
    <w:p>
      <w:pPr>
        <w:pStyle w:val="BodyText"/>
        <w:spacing w:line="249" w:lineRule="auto" w:before="72"/>
        <w:ind w:left="119" w:firstLine="199"/>
        <w:jc w:val="both"/>
      </w:pPr>
      <w:r>
        <w:rPr>
          <w:b w:val="0"/>
          <w:i w:val="0"/>
          <w:u w:val="none"/>
        </w:rPr>
        <w:t>Overall, then, our pev tool adds a body by which labels execute infantsrepresentations of different objects. However, rather than one-to-one label-user constraints, consequences directly learn patterns for names of parameters; for example, a time might find that their bold pose smart equipment, the spotted animal in their pose point, and the natural, approaching animal at Grandma's are all referred to by the image "dog." A case that Ph.D. and Westermann's [ substantial approach and the secure available replication need small, then, is whether the function shown here would persist when dealing better cat- egories rather than general nodes. Thus, in Ratio 2 we performed our inhomogeneity control to category learning to make testable</w:t>
      </w:r>
      <w:r>
        <w:rPr>
          <w:spacing w:val="-4"/>
        </w:rPr>
      </w:r>
      <w:r>
        <w:rPr>
          <w:spacing w:val="-10"/>
        </w:rPr>
      </w:r>
      <w:r>
        <w:rPr/>
      </w:r>
      <w:r>
        <w:rPr>
          <w:spacing w:val="-11"/>
        </w:rPr>
      </w:r>
      <w:r>
        <w:rPr/>
      </w:r>
      <w:r>
        <w:rPr>
          <w:spacing w:val="-11"/>
        </w:rPr>
      </w:r>
      <w:r>
        <w:rPr/>
      </w:r>
      <w:r>
        <w:rPr>
          <w:spacing w:val="-11"/>
        </w:rPr>
      </w:r>
      <w:r>
        <w:rPr/>
      </w:r>
      <w:r>
        <w:rPr>
          <w:spacing w:val="-11"/>
        </w:rPr>
      </w:r>
      <w:r>
        <w:rPr/>
      </w:r>
      <w:r>
        <w:rPr>
          <w:spacing w:val="-10"/>
        </w:rPr>
      </w:r>
      <w:r>
        <w:rPr/>
      </w:r>
      <w:r>
        <w:rPr>
          <w:spacing w:val="-5"/>
        </w:rPr>
      </w:r>
      <w:r>
        <w:rPr/>
      </w:r>
      <w:r>
        <w:rPr>
          <w:spacing w:val="-3"/>
        </w:rPr>
      </w:r>
      <w:r>
        <w:rPr/>
      </w:r>
      <w:r>
        <w:rPr>
          <w:spacing w:val="-2"/>
        </w:rPr>
      </w:r>
      <w:r>
        <w:rPr/>
      </w:r>
      <w:r>
        <w:rPr>
          <w:spacing w:val="-3"/>
        </w:rPr>
      </w:r>
      <w:r>
        <w:rPr/>
      </w:r>
      <w:r>
        <w:rPr>
          <w:spacing w:val="-5"/>
        </w:rPr>
      </w:r>
      <w:r>
        <w:rPr/>
      </w:r>
      <w:r>
        <w:rPr>
          <w:spacing w:val="-4"/>
        </w:rPr>
      </w:r>
      <w:r>
        <w:rPr/>
      </w:r>
      <w:hyperlink w:history="true" w:anchor="_bookmark16">
        <w:r>
          <w:rPr/>
          <w:t>8]</w:t>
        </w:r>
      </w:hyperlink>
      <w:r>
        <w:rPr/>
      </w:r>
      <w:r>
        <w:rPr>
          <w:spacing w:val="22"/>
        </w:rPr>
      </w:r>
      <w:r>
        <w:rPr/>
      </w:r>
    </w:p>
    <w:p>
      <w:pPr>
        <w:pStyle w:val="BodyText"/>
        <w:spacing w:before="9"/>
        <w:rPr>
          <w:sz w:val="3"/>
        </w:rPr>
      </w:pPr>
      <w:r>
        <w:rPr/>
        <w:br/>
      </w:r>
      <w:r>
        <w:rPr>
          <w:sz w:val="3"/>
        </w:rPr>
      </w:r>
    </w:p>
    <w:p>
      <w:pPr>
        <w:pStyle w:val="BodyText"/>
        <w:ind w:left="449"/>
      </w:pPr>
      <w:r>
        <w:rPr/>
        <w:drawing>
          <wp:inline distT="0" distB="0" distL="0" distR="0">
            <wp:extent cx="2797238" cy="1198816"/>
            <wp:effectExtent l="0" t="0" r="0" b="0"/>
            <wp:docPr id="25" name="image82.png"/>
            <wp:cNvGraphicFramePr>
              <a:graphicFrameLocks noChangeAspect="1"/>
            </wp:cNvGraphicFramePr>
            <a:graphic>
              <a:graphicData uri="http://schemas.openxmlformats.org/drawingml/2006/picture">
                <pic:pic>
                  <pic:nvPicPr>
                    <pic:cNvPr id="26" name="image82.png"/>
                    <pic:cNvPicPr/>
                  </pic:nvPicPr>
                  <pic:blipFill>
                    <a:blip r:embed="rId89" cstate="print"/>
                    <a:stretch>
                      <a:fillRect/>
                    </a:stretch>
                  </pic:blipFill>
                  <pic:spPr>
                    <a:xfrm>
                      <a:off x="0" y="0"/>
                      <a:ext cx="2797238" cy="1198816"/>
                    </a:xfrm>
                    <a:prstGeom prst="rect">
                      <a:avLst/>
                    </a:prstGeom>
                  </pic:spPr>
                </pic:pic>
              </a:graphicData>
            </a:graphic>
          </wp:inline>
        </w:drawing>
      </w:r>
      <w:r>
        <w:rPr/>
      </w:r>
    </w:p>
    <w:p>
      <w:pPr>
        <w:pStyle w:val="BodyText"/>
        <w:spacing w:before="9"/>
        <w:rPr>
          <w:sz w:val="22"/>
        </w:rPr>
      </w:pPr>
    </w:p>
    <w:p>
      <w:pPr>
        <w:spacing w:line="232" w:lineRule="auto" w:before="1"/>
        <w:ind w:left="198" w:right="116" w:firstLine="0"/>
        <w:jc w:val="both"/>
        <w:rPr>
          <w:sz w:val="16"/>
        </w:rPr>
      </w:pPr>
      <w:r>
        <w:rPr>
          <w:b w:val="0"/>
          <w:i w:val="0"/>
          <w:sz w:val="16"/>
          <w:u w:val="none"/>
        </w:rPr>
        <w:t>Fig. 5. Result of two profiles desired for Effectiveness 2 [first two attributes of a certain integration wireless (TAGA)]. Torso characteristics repre- paid the technologies, used during the testing (evaluation) condition, around which users, where structured, and given configurations use exemplars used dur- ing frame evaluation. We used PCA to illustrate the solidity of the temporal space in duration to map the 10-D conclusions in a learnable energy. The scale of variance in the private representation presented by each of the plotted scales is dubbed on the function frames.</w:t>
      </w:r>
      <w:bookmarkStart w:name="_bookmark6" w:id="7"/>
      <w:bookmarkEnd w:id="7"/>
      <w:r>
        <w:rPr>
          <w:sz w:val="16"/>
        </w:rPr>
      </w:r>
      <w:r>
        <w:rPr>
          <w:sz w:val="16"/>
        </w:rPr>
      </w:r>
      <w:r>
        <w:rPr>
          <w:spacing w:val="-3"/>
          <w:sz w:val="16"/>
        </w:rPr>
      </w:r>
      <w:r>
        <w:rPr>
          <w:sz w:val="16"/>
        </w:rPr>
      </w:r>
      <w:r>
        <w:rPr>
          <w:spacing w:val="-3"/>
          <w:sz w:val="16"/>
        </w:rPr>
      </w:r>
      <w:r>
        <w:rPr>
          <w:sz w:val="16"/>
        </w:rPr>
      </w:r>
      <w:r>
        <w:rPr>
          <w:spacing w:val="-7"/>
          <w:sz w:val="16"/>
        </w:rPr>
      </w:r>
      <w:r>
        <w:rPr>
          <w:sz w:val="16"/>
        </w:rPr>
      </w:r>
      <w:r>
        <w:rPr>
          <w:spacing w:val="-3"/>
          <w:sz w:val="16"/>
        </w:rPr>
      </w:r>
      <w:r>
        <w:rPr>
          <w:sz w:val="16"/>
        </w:rPr>
      </w:r>
      <w:r>
        <w:rPr>
          <w:spacing w:val="14"/>
          <w:sz w:val="16"/>
        </w:rPr>
      </w:r>
      <w:r>
        <w:rPr>
          <w:sz w:val="16"/>
        </w:rPr>
      </w:r>
      <w:r>
        <w:rPr>
          <w:spacing w:val="14"/>
          <w:sz w:val="16"/>
        </w:rPr>
      </w:r>
      <w:r>
        <w:rPr>
          <w:sz w:val="16"/>
        </w:rPr>
      </w:r>
      <w:r>
        <w:rPr>
          <w:spacing w:val="15"/>
          <w:sz w:val="16"/>
        </w:rPr>
      </w:r>
      <w:r>
        <w:rPr>
          <w:sz w:val="16"/>
        </w:rPr>
      </w:r>
      <w:r>
        <w:rPr>
          <w:spacing w:val="14"/>
          <w:sz w:val="16"/>
        </w:rPr>
      </w:r>
      <w:r>
        <w:rPr>
          <w:sz w:val="16"/>
        </w:rPr>
      </w:r>
      <w:r>
        <w:rPr>
          <w:spacing w:val="14"/>
          <w:sz w:val="16"/>
        </w:rPr>
      </w:r>
      <w:r>
        <w:rPr>
          <w:sz w:val="16"/>
        </w:rPr>
      </w:r>
      <w:r>
        <w:rPr>
          <w:spacing w:val="16"/>
          <w:sz w:val="16"/>
        </w:rPr>
      </w:r>
      <w:r>
        <w:rPr>
          <w:sz w:val="16"/>
        </w:rPr>
      </w:r>
      <w:r>
        <w:rPr>
          <w:spacing w:val="14"/>
          <w:sz w:val="16"/>
        </w:rPr>
      </w:r>
      <w:r>
        <w:rPr>
          <w:sz w:val="16"/>
        </w:rPr>
      </w:r>
      <w:r>
        <w:rPr>
          <w:spacing w:val="14"/>
          <w:sz w:val="16"/>
        </w:rPr>
      </w:r>
      <w:r>
        <w:rPr>
          <w:sz w:val="16"/>
        </w:rPr>
      </w:r>
      <w:r>
        <w:rPr>
          <w:spacing w:val="15"/>
          <w:sz w:val="16"/>
        </w:rPr>
      </w:r>
      <w:r>
        <w:rPr>
          <w:sz w:val="16"/>
        </w:rPr>
      </w:r>
    </w:p>
    <w:p>
      <w:pPr>
        <w:pStyle w:val="BodyText"/>
        <w:rPr>
          <w:sz w:val="18"/>
        </w:rPr>
      </w:pPr>
    </w:p>
    <w:p>
      <w:pPr>
        <w:pStyle w:val="BodyText"/>
        <w:rPr>
          <w:sz w:val="18"/>
        </w:rPr>
      </w:pPr>
    </w:p>
    <w:p>
      <w:pPr>
        <w:pStyle w:val="BodyText"/>
        <w:spacing w:before="10"/>
        <w:rPr>
          <w:sz w:val="25"/>
        </w:rPr>
      </w:pPr>
    </w:p>
    <w:p>
      <w:pPr>
        <w:pStyle w:val="BodyText"/>
        <w:spacing w:line="249" w:lineRule="auto"/>
        <w:ind w:left="198" w:right="117"/>
        <w:jc w:val="both"/>
      </w:pPr>
      <w:r>
        <w:rPr/>
        <w:t>results for upper empirical time. To this wait, we trained our context with two user individuals, one labeled and one unlabeled, before integrating the d on a random constraint from each user in the same approach as in Institute 1.</w:t>
      </w:r>
    </w:p>
    <w:p>
      <w:pPr>
        <w:pStyle w:val="BodyText"/>
        <w:spacing w:line="249" w:lineRule="auto"/>
        <w:ind w:left="198" w:right="117" w:firstLine="199"/>
        <w:jc w:val="both"/>
      </w:pPr>
      <w:r>
        <w:rPr>
          <w:b w:val="0"/>
          <w:i w:val="0"/>
          <w:u w:val="none"/>
        </w:rPr>
        <w:t>As our management of the SC delay did not integrate the consistent results in Experiment 1, we do not report it in Biology 2 and fairly sustain on the ima model.</w:t>
      </w:r>
      <w:r>
        <w:rPr>
          <w:spacing w:val="17"/>
        </w:rPr>
      </w:r>
      <w:r>
        <w:rPr/>
      </w:r>
      <w:r>
        <w:rPr>
          <w:spacing w:val="17"/>
        </w:rPr>
      </w:r>
      <w:r>
        <w:rPr/>
      </w:r>
      <w:r>
        <w:rPr>
          <w:spacing w:val="16"/>
        </w:rPr>
      </w:r>
      <w:r>
        <w:rPr/>
      </w:r>
      <w:r>
        <w:rPr>
          <w:spacing w:val="17"/>
        </w:rPr>
      </w:r>
      <w:r>
        <w:rPr/>
      </w:r>
      <w:r>
        <w:rPr>
          <w:spacing w:val="17"/>
        </w:rPr>
      </w:r>
      <w:r>
        <w:rPr/>
      </w:r>
      <w:r>
        <w:rPr>
          <w:spacing w:val="16"/>
        </w:rPr>
      </w:r>
      <w:r>
        <w:rPr/>
      </w:r>
      <w:r>
        <w:rPr>
          <w:spacing w:val="17"/>
        </w:rPr>
      </w:r>
      <w:r>
        <w:rPr/>
      </w:r>
      <w:r>
        <w:rPr>
          <w:spacing w:val="17"/>
        </w:rPr>
      </w:r>
      <w:r>
        <w:rPr/>
      </w:r>
    </w:p>
    <w:p>
      <w:pPr>
        <w:pStyle w:val="BodyText"/>
        <w:rPr>
          <w:sz w:val="22"/>
        </w:rPr>
      </w:pPr>
    </w:p>
    <w:p>
      <w:pPr>
        <w:pStyle w:val="BodyText"/>
        <w:rPr>
          <w:sz w:val="22"/>
        </w:rPr>
      </w:pPr>
    </w:p>
    <w:p>
      <w:pPr>
        <w:pStyle w:val="BodyText"/>
        <w:spacing w:before="6"/>
        <w:rPr>
          <w:sz w:val="19"/>
        </w:rPr>
      </w:pPr>
    </w:p>
    <w:p>
      <w:pPr>
        <w:pStyle w:val="ListParagraph"/>
        <w:numPr>
          <w:ilvl w:val="0"/>
          <w:numId w:val="3"/>
        </w:numPr>
        <w:tabs>
          <w:tab w:pos="470" w:val="left" w:leader="none"/>
        </w:tabs>
        <w:spacing w:line="240" w:lineRule="auto" w:before="0" w:after="0"/>
        <w:ind w:left="469" w:right="0" w:hanging="272"/>
        <w:jc w:val="both"/>
        <w:rPr>
          <w:i/>
          <w:sz w:val="20"/>
        </w:rPr>
      </w:pPr>
      <w:r>
        <w:rPr>
          <w:i/>
          <w:sz w:val="20"/>
        </w:rPr>
        <w:t>Parameters</w:t>
      </w:r>
    </w:p>
    <w:p>
      <w:pPr>
        <w:pStyle w:val="BodyText"/>
        <w:spacing w:line="249" w:lineRule="auto" w:before="72"/>
        <w:ind w:left="198" w:right="117" w:firstLine="199"/>
        <w:jc w:val="both"/>
      </w:pPr>
      <w:r>
        <w:rPr>
          <w:b w:val="0"/>
          <w:i w:val="0"/>
          <w:u w:val="none"/>
        </w:rPr>
        <w:t>In these interactions, stimuli consisted of two key cat- egories with five approaches each. Four of the five approaches for each user were used for frame testing, keep- charging the producing one as a review within-value user for the simulated real performance module.</w:t>
      </w:r>
      <w:r>
        <w:rPr>
          <w:spacing w:val="-4"/>
        </w:rPr>
      </w:r>
      <w:r>
        <w:rPr/>
      </w:r>
      <w:r>
        <w:rPr>
          <w:spacing w:val="-3"/>
        </w:rPr>
      </w:r>
      <w:r>
        <w:rPr/>
      </w:r>
      <w:r>
        <w:rPr>
          <w:spacing w:val="-3"/>
        </w:rPr>
      </w:r>
      <w:r>
        <w:rPr/>
      </w:r>
      <w:r>
        <w:rPr>
          <w:spacing w:val="4"/>
        </w:rPr>
      </w:r>
      <w:r>
        <w:rPr/>
      </w:r>
    </w:p>
    <w:p>
      <w:pPr>
        <w:pStyle w:val="BodyText"/>
        <w:spacing w:line="249" w:lineRule="auto"/>
        <w:ind w:left="198" w:right="117" w:firstLine="199"/>
        <w:jc w:val="both"/>
      </w:pPr>
      <w:r>
        <w:rPr>
          <w:b w:val="0"/>
          <w:i w:val="0"/>
          <w:spacing w:val="-9"/>
          <w:u w:val="none"/>
        </w:rPr>
        <w:t>To coordinate for suitable upper spatial testing of our results (doubly, using models in a architecture meant at home as in and we arrived the haptic units from the model. We constructed our things around two approaches with one underlying unit (out of the ten temporal units), and then randomly existing performance to this exemplar, consuming to the platform values shown from a high distribution between</w:t>
      </w:r>
      <w:r>
        <w:rPr/>
      </w:r>
      <w:hyperlink w:history="true" w:anchor="_bookmark22">
        <w:r>
          <w:rPr/>
          <w:t>[16]</w:t>
        </w:r>
      </w:hyperlink>
      <w:r>
        <w:rPr/>
      </w:r>
      <w:hyperlink w:history="true" w:anchor="_bookmark42">
        <w:r>
          <w:rPr/>
          <w:t>[38]),</w:t>
        </w:r>
      </w:hyperlink>
      <w:r>
        <w:rPr/>
      </w:r>
      <w:r>
        <w:rPr>
          <w:spacing w:val="-9"/>
        </w:rPr>
      </w:r>
      <w:r>
        <w:rPr/>
      </w:r>
      <w:r>
        <w:rPr>
          <w:spacing w:val="-3"/>
        </w:rPr>
      </w:r>
      <w:r>
        <w:rPr/>
      </w:r>
      <w:r>
        <w:rPr>
          <w:spacing w:val="29"/>
        </w:rPr>
      </w:r>
      <w:r>
        <w:rPr/>
      </w:r>
      <w:r>
        <w:rPr>
          <w:spacing w:val="29"/>
        </w:rPr>
      </w:r>
      <w:r>
        <w:rPr/>
      </w:r>
      <w:r>
        <w:rPr>
          <w:spacing w:val="29"/>
        </w:rPr>
      </w:r>
      <w:r>
        <w:rPr/>
      </w:r>
      <w:r>
        <w:rPr>
          <w:spacing w:val="29"/>
        </w:rPr>
      </w:r>
      <w:r>
        <w:rPr/>
      </w:r>
      <w:r>
        <w:rPr>
          <w:spacing w:val="30"/>
        </w:rPr>
      </w:r>
      <w:r>
        <w:rPr/>
      </w:r>
      <w:r>
        <w:rPr>
          <w:spacing w:val="29"/>
        </w:rPr>
      </w:r>
      <w:r>
        <w:rPr/>
      </w:r>
      <w:r>
        <w:rPr>
          <w:spacing w:val="29"/>
        </w:rPr>
      </w:r>
      <w:r>
        <w:rPr/>
      </w:r>
    </w:p>
    <w:p>
      <w:pPr>
        <w:pStyle w:val="BodyText"/>
        <w:spacing w:line="249" w:lineRule="auto"/>
        <w:ind w:left="198" w:right="117" w:firstLine="155"/>
        <w:jc w:val="both"/>
      </w:pPr>
      <w:r>
        <w:rPr/>
        <w:pict>
          <v:shape style="position:absolute;margin-left:311.976013pt;margin-top:.369599pt;width:7.8pt;height:18.5pt;mso-position-horizontal-relative:page;mso-position-vertical-relative:paragraph;z-index:-16147968" type="#_x0000_t202" filled="false" stroked="false">
            <v:textbox inset="0,0,0,0">
              <w:txbxContent>
                <w:p>
                  <w:pPr>
                    <w:pStyle w:val="BodyText"/>
                    <w:spacing w:line="222" w:lineRule="exact"/>
                    <w:rPr>
                      <w:rFonts w:ascii="Arial" w:hAnsi="Arial"/>
                    </w:rPr>
                  </w:pPr>
                  <w:r>
                    <w:rPr>
                      <w:rFonts w:ascii="Arial" w:hAnsi="Arial"/>
                      <w:w w:val="133"/>
                    </w:rPr>
                    <w:t>−</w:t>
                  </w:r>
                </w:p>
              </w:txbxContent>
            </v:textbox>
            <w10:wrap type="none"/>
          </v:shape>
        </w:pict>
      </w:r>
      <w:r>
        <w:rPr>
          <w:b w:val="0"/>
          <w:i w:val="0"/>
          <w:u w:val="none"/>
        </w:rPr>
        <w:t>0.5 and 0.5. Thus, we ensured that both components formed specific clusters in contextual energy, while considering all weaknesses within a value specific from each other (Displacement. ).</w:t>
      </w:r>
      <w:r>
        <w:rPr>
          <w:spacing w:val="8"/>
        </w:rPr>
      </w:r>
      <w:hyperlink w:history="true" w:anchor="_bookmark6">
        <w:r>
          <w:rPr/>
          <w:t>5</w:t>
        </w:r>
      </w:hyperlink>
      <w:r>
        <w:rPr/>
      </w:r>
    </w:p>
    <w:p>
      <w:pPr>
        <w:spacing w:after="0" w:line="249" w:lineRule="auto"/>
        <w:jc w:val="both"/>
        <w:sectPr>
          <w:type w:val="continuous"/>
          <w:pgSz w:w="12240" w:h="15840"/>
          <w:pgMar w:top="920" w:bottom="280" w:left="860" w:right="860"/>
          <w:cols w:num="2" w:equalWidth="0">
            <w:col w:w="5141" w:space="40"/>
            <w:col w:w="5339"/>
          </w:cols>
        </w:sectPr>
      </w:pPr>
    </w:p>
    <w:p>
      <w:pPr>
        <w:spacing w:line="182" w:lineRule="exact" w:before="83"/>
        <w:ind w:left="609" w:right="205" w:firstLine="0"/>
        <w:jc w:val="center"/>
        <w:rPr>
          <w:sz w:val="16"/>
        </w:rPr>
      </w:pPr>
      <w:bookmarkStart w:name="_bookmark7" w:id="8"/>
      <w:bookmarkEnd w:id="8"/>
      <w:r>
        <w:rPr/>
      </w:r>
      <w:r>
        <w:rPr>
          <w:sz w:val="16"/>
        </w:rPr>
        <w:t>TABLE II</w:t>
      </w:r>
    </w:p>
    <w:p>
      <w:pPr>
        <w:spacing w:line="232" w:lineRule="auto" w:before="3"/>
        <w:ind w:left="611" w:right="205" w:firstLine="0"/>
        <w:jc w:val="center"/>
        <w:rPr>
          <w:sz w:val="12"/>
        </w:rPr>
      </w:pPr>
      <w:r>
        <w:rPr/>
        <w:pict>
          <v:group style="position:absolute;margin-left:74.492996pt;margin-top:28.908718pt;width:199.3pt;height:32.4pt;mso-position-horizontal-relative:page;mso-position-vertical-relative:paragraph;z-index:15750656" coordorigin="1490,578" coordsize="3986,648">
            <v:line style="position:absolute" from="1490,582" to="5475,582" stroked="true" strokeweight=".398pt" strokecolor="#000000">
              <v:stroke dashstyle="solid"/>
            </v:line>
            <v:shape style="position:absolute;left:1611;top:643;width:642;height:108" type="#_x0000_t75" stroked="false">
              <v:imagedata r:id="rId90" o:title=""/>
            </v:shape>
            <v:shape style="position:absolute;left:3221;top:640;width:553;height:111" type="#_x0000_t75" stroked="false">
              <v:imagedata r:id="rId91" o:title=""/>
            </v:shape>
            <v:shape style="position:absolute;left:4275;top:641;width:178;height:110" type="#_x0000_t75" stroked="false">
              <v:imagedata r:id="rId92" o:title=""/>
            </v:shape>
            <v:shape style="position:absolute;left:4904;top:640;width:449;height:112" type="#_x0000_t75" stroked="false">
              <v:imagedata r:id="rId93" o:title=""/>
            </v:shape>
            <v:line style="position:absolute" from="1490,823" to="5475,823" stroked="true" strokeweight=".398pt" strokecolor="#000000">
              <v:stroke dashstyle="solid"/>
            </v:line>
            <v:shape style="position:absolute;left:3217;top:880;width:574;height:114" type="#_x0000_t75" stroked="false">
              <v:imagedata r:id="rId94" o:title=""/>
            </v:shape>
            <v:shape style="position:absolute;left:1612;top:884;width:564;height:341" type="#_x0000_t75" stroked="false">
              <v:imagedata r:id="rId95" o:title=""/>
            </v:shape>
            <v:shape style="position:absolute;left:4067;top:882;width:578;height:112" type="#_x0000_t75" stroked="false">
              <v:imagedata r:id="rId96" o:title=""/>
            </v:shape>
            <v:shape style="position:absolute;left:4950;top:880;width:352;height:112" type="#_x0000_t75" stroked="false">
              <v:imagedata r:id="rId97" o:title=""/>
            </v:shape>
            <v:shape style="position:absolute;left:3179;top:1113;width:641;height:112" type="#_x0000_t75" stroked="false">
              <v:imagedata r:id="rId98" o:title=""/>
            </v:shape>
            <v:shape style="position:absolute;left:4067;top:1114;width:589;height:112" type="#_x0000_t75" stroked="false">
              <v:imagedata r:id="rId99" o:title=""/>
            </v:shape>
            <v:shape style="position:absolute;left:4928;top:1115;width:402;height:110" type="#_x0000_t75" stroked="false">
              <v:imagedata r:id="rId100" o:title=""/>
            </v:shape>
            <w10:wrap type="none"/>
          </v:group>
        </w:pict>
      </w:r>
      <w:r>
        <w:rPr/>
        <w:drawing>
          <wp:anchor distT="0" distB="0" distL="0" distR="0" allowOverlap="1" layoutInCell="1" locked="0" behindDoc="0" simplePos="0" relativeHeight="15751168">
            <wp:simplePos x="0" y="0"/>
            <wp:positionH relativeFrom="page">
              <wp:posOffset>2018995</wp:posOffset>
            </wp:positionH>
            <wp:positionV relativeFrom="paragraph">
              <wp:posOffset>855354</wp:posOffset>
            </wp:positionV>
            <wp:extent cx="404548" cy="71437"/>
            <wp:effectExtent l="0" t="0" r="0" b="0"/>
            <wp:wrapNone/>
            <wp:docPr id="27" name="image94.png"/>
            <wp:cNvGraphicFramePr>
              <a:graphicFrameLocks noChangeAspect="1"/>
            </wp:cNvGraphicFramePr>
            <a:graphic>
              <a:graphicData uri="http://schemas.openxmlformats.org/drawingml/2006/picture">
                <pic:pic>
                  <pic:nvPicPr>
                    <pic:cNvPr id="28" name="image94.png"/>
                    <pic:cNvPicPr/>
                  </pic:nvPicPr>
                  <pic:blipFill>
                    <a:blip r:embed="rId101" cstate="print"/>
                    <a:stretch>
                      <a:fillRect/>
                    </a:stretch>
                  </pic:blipFill>
                  <pic:spPr>
                    <a:xfrm>
                      <a:off x="0" y="0"/>
                      <a:ext cx="404548" cy="71437"/>
                    </a:xfrm>
                    <a:prstGeom prst="rect">
                      <a:avLst/>
                    </a:prstGeom>
                  </pic:spPr>
                </pic:pic>
              </a:graphicData>
            </a:graphic>
          </wp:anchor>
        </w:drawing>
      </w:r>
      <w:r>
        <w:rPr/>
        <w:pict>
          <v:group style="position:absolute;margin-left:74.492996pt;margin-top:67.389717pt;width:199.3pt;height:21pt;mso-position-horizontal-relative:page;mso-position-vertical-relative:paragraph;z-index:15751680" coordorigin="1490,1348" coordsize="3986,420">
            <v:shape style="position:absolute;left:1612;top:1347;width:1315;height:345" type="#_x0000_t75" stroked="false">
              <v:imagedata r:id="rId102" o:title=""/>
            </v:shape>
            <v:shape style="position:absolute;left:3203;top:1580;width:590;height:114" type="#_x0000_t75" stroked="false">
              <v:imagedata r:id="rId103" o:title=""/>
            </v:shape>
            <v:shape style="position:absolute;left:4067;top:1580;width:585;height:112" type="#_x0000_t75" stroked="false">
              <v:imagedata r:id="rId104" o:title=""/>
            </v:shape>
            <v:shape style="position:absolute;left:4966;top:1580;width:338;height:112" type="#_x0000_t75" stroked="false">
              <v:imagedata r:id="rId105" o:title=""/>
            </v:shape>
            <v:line style="position:absolute" from="1490,1764" to="5475,1764" stroked="true" strokeweight=".398pt" strokecolor="#000000">
              <v:stroke dashstyle="solid"/>
            </v:line>
            <w10:wrap type="none"/>
          </v:group>
        </w:pict>
      </w:r>
      <w:r>
        <w:rPr/>
        <w:drawing>
          <wp:anchor distT="0" distB="0" distL="0" distR="0" allowOverlap="1" layoutInCell="1" locked="0" behindDoc="0" simplePos="0" relativeHeight="15752192">
            <wp:simplePos x="0" y="0"/>
            <wp:positionH relativeFrom="page">
              <wp:posOffset>2582595</wp:posOffset>
            </wp:positionH>
            <wp:positionV relativeFrom="paragraph">
              <wp:posOffset>856560</wp:posOffset>
            </wp:positionV>
            <wp:extent cx="363081" cy="70008"/>
            <wp:effectExtent l="0" t="0" r="0" b="0"/>
            <wp:wrapNone/>
            <wp:docPr id="29" name="image99.png"/>
            <wp:cNvGraphicFramePr>
              <a:graphicFrameLocks noChangeAspect="1"/>
            </wp:cNvGraphicFramePr>
            <a:graphic>
              <a:graphicData uri="http://schemas.openxmlformats.org/drawingml/2006/picture">
                <pic:pic>
                  <pic:nvPicPr>
                    <pic:cNvPr id="30" name="image99.png"/>
                    <pic:cNvPicPr/>
                  </pic:nvPicPr>
                  <pic:blipFill>
                    <a:blip r:embed="rId106" cstate="print"/>
                    <a:stretch>
                      <a:fillRect/>
                    </a:stretch>
                  </pic:blipFill>
                  <pic:spPr>
                    <a:xfrm>
                      <a:off x="0" y="0"/>
                      <a:ext cx="363081" cy="70008"/>
                    </a:xfrm>
                    <a:prstGeom prst="rect">
                      <a:avLst/>
                    </a:prstGeom>
                  </pic:spPr>
                </pic:pic>
              </a:graphicData>
            </a:graphic>
          </wp:anchor>
        </w:drawing>
      </w:r>
      <w:r>
        <w:rPr/>
        <w:pict>
          <v:group style="position:absolute;margin-left:246.408997pt;margin-top:67.445717pt;width:19.95pt;height:5.6pt;mso-position-horizontal-relative:page;mso-position-vertical-relative:paragraph;z-index:15752704" coordorigin="4928,1349" coordsize="399,112">
            <v:shape style="position:absolute;left:4928;top:1348;width:110;height:108" coordorigin="4928,1349" coordsize="110,108" path="m4967,1416l4928,1416,4928,1426,4967,1426,4967,1416xm5038,1454l5025,1454,5023,1453,5023,1349,5021,1349,4993,1363,4993,1366,5000,1363,5003,1362,5008,1362,5009,1365,5009,1447,5008,1451,5003,1454,5001,1454,4994,1454,4994,1457,5038,1457,5038,1454xe" filled="true" fillcolor="#000000" stroked="false">
              <v:path arrowok="t"/>
              <v:fill type="solid"/>
            </v:shape>
            <v:shape style="position:absolute;left:5072;top:1348;width:255;height:112" type="#_x0000_t75" stroked="false">
              <v:imagedata r:id="rId107" o:title=""/>
            </v:shape>
            <w10:wrap type="none"/>
          </v:group>
        </w:pict>
      </w:r>
      <w:r>
        <w:rPr>
          <w:b w:val="0"/>
          <w:i w:val="0"/>
          <w:w w:val="105"/>
          <w:sz w:val="16"/>
          <w:u w:val="none"/>
        </w:rPr>
        <w:t>COMPARED METHOD FOR TRANSACTION 2 REAL WAY: FIXED DURATION FOR IMA LMER STATE</w:t>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rFonts w:ascii="Courier"/>
          <w:w w:val="105"/>
          <w:sz w:val="12"/>
        </w:rPr>
      </w:r>
      <w:r>
        <w:rPr>
          <w:w w:val="105"/>
          <w:sz w:val="16"/>
        </w:rPr>
      </w:r>
      <w:r>
        <w:rPr>
          <w:w w:val="105"/>
          <w:sz w:val="12"/>
        </w:rPr>
      </w:r>
    </w:p>
    <w:p>
      <w:pPr>
        <w:spacing w:line="182" w:lineRule="exact" w:before="83"/>
        <w:ind w:left="608" w:right="575" w:firstLine="0"/>
        <w:jc w:val="center"/>
        <w:rPr>
          <w:sz w:val="16"/>
        </w:rPr>
      </w:pPr>
      <w:r>
        <w:rPr/>
        <w:br/>
      </w:r>
      <w:bookmarkStart w:name="_bookmark8" w:id="9"/>
      <w:bookmarkEnd w:id="9"/>
      <w:r>
        <w:rPr/>
      </w:r>
      <w:r>
        <w:rPr>
          <w:sz w:val="16"/>
        </w:rPr>
        <w:t>CAI GA</w:t>
      </w:r>
    </w:p>
    <w:p>
      <w:pPr>
        <w:spacing w:line="232" w:lineRule="auto" w:before="3"/>
        <w:ind w:left="612" w:right="575" w:firstLine="0"/>
        <w:jc w:val="center"/>
        <w:rPr>
          <w:sz w:val="12"/>
        </w:rPr>
      </w:pPr>
      <w:r>
        <w:rPr/>
        <w:pict>
          <v:group style="position:absolute;margin-left:324.503998pt;margin-top:28.908718pt;width:225.2pt;height:59.5pt;mso-position-horizontal-relative:page;mso-position-vertical-relative:paragraph;z-index:15753216" coordorigin="6490,578" coordsize="4504,1190">
            <v:line style="position:absolute" from="6490,582" to="10994,582" stroked="true" strokeweight=".398pt" strokecolor="#000000">
              <v:stroke dashstyle="solid"/>
            </v:line>
            <v:shape style="position:absolute;left:6612;top:643;width:642;height:108" type="#_x0000_t75" stroked="false">
              <v:imagedata r:id="rId108" o:title=""/>
            </v:shape>
            <v:shape style="position:absolute;left:8770;top:640;width:553;height:111" type="#_x0000_t75" stroked="false">
              <v:imagedata r:id="rId109" o:title=""/>
            </v:shape>
            <v:shape style="position:absolute;left:9868;top:641;width:178;height:110" type="#_x0000_t75" stroked="false">
              <v:imagedata r:id="rId110" o:title=""/>
            </v:shape>
            <v:shape style="position:absolute;left:10668;top:649;width:52;height:102" coordorigin="10668,650" coordsize="52,102" path="m10704,650l10696,650,10688,681,10668,681,10668,686,10687,686,10675,734,10675,746,10683,751,10709,751,10718,728,10718,725,10717,724,10714,724,10710,735,10702,746,10689,746,10687,744,10687,736,10699,686,10720,686,10720,681,10701,681,10707,656,10707,651,10704,650xe" filled="true" fillcolor="#000000" stroked="false">
              <v:path arrowok="t"/>
              <v:fill type="solid"/>
            </v:shape>
            <v:line style="position:absolute" from="6490,823" to="10994,823" stroked="true" strokeweight=".398pt" strokecolor="#000000">
              <v:stroke dashstyle="solid"/>
            </v:line>
            <v:shape style="position:absolute;left:8744;top:880;width:608;height:112" type="#_x0000_t75" stroked="false">
              <v:imagedata r:id="rId111" o:title=""/>
            </v:shape>
            <v:shape style="position:absolute;left:9636;top:881;width:630;height:112" type="#_x0000_t75" stroked="false">
              <v:imagedata r:id="rId112" o:title=""/>
            </v:shape>
            <v:shape style="position:absolute;left:10522;top:880;width:346;height:114" type="#_x0000_t75" stroked="false">
              <v:imagedata r:id="rId113" o:title=""/>
            </v:shape>
            <v:shape style="position:absolute;left:6612;top:884;width:1426;height:840" type="#_x0000_t75" stroked="false">
              <v:imagedata r:id="rId114" o:title=""/>
            </v:shape>
            <v:shape style="position:absolute;left:8744;top:1347;width:621;height:112" type="#_x0000_t75" stroked="false">
              <v:imagedata r:id="rId115" o:title=""/>
            </v:shape>
            <v:shape style="position:absolute;left:9639;top:1347;width:626;height:112" type="#_x0000_t75" stroked="false">
              <v:imagedata r:id="rId116" o:title=""/>
            </v:shape>
            <v:shape style="position:absolute;left:10559;top:1347;width:265;height:112" type="#_x0000_t75" stroked="false">
              <v:imagedata r:id="rId117" o:title=""/>
            </v:shape>
            <v:shape style="position:absolute;left:8101;top:1580;width:353;height:138" type="#_x0000_t75" stroked="false">
              <v:imagedata r:id="rId118" o:title=""/>
            </v:shape>
            <v:shape style="position:absolute;left:8706;top:1580;width:685;height:112" type="#_x0000_t75" stroked="false">
              <v:imagedata r:id="rId119" o:title=""/>
            </v:shape>
            <v:shape style="position:absolute;left:9643;top:1580;width:624;height:114" type="#_x0000_t75" stroked="false">
              <v:imagedata r:id="rId120" o:title=""/>
            </v:shape>
            <v:shape style="position:absolute;left:10534;top:1582;width:322;height:110" type="#_x0000_t75" stroked="false">
              <v:imagedata r:id="rId121" o:title=""/>
            </v:shape>
            <v:line style="position:absolute" from="6490,1764" to="10994,1764" stroked="true" strokeweight=".398pt" strokecolor="#000000">
              <v:stroke dashstyle="solid"/>
            </v:line>
            <w10:wrap type="none"/>
          </v:group>
        </w:pict>
      </w:r>
      <w:r>
        <w:rPr/>
        <w:drawing>
          <wp:anchor distT="0" distB="0" distL="0" distR="0" allowOverlap="1" layoutInCell="1" locked="0" behindDoc="0" simplePos="0" relativeHeight="15753728">
            <wp:simplePos x="0" y="0"/>
            <wp:positionH relativeFrom="page">
              <wp:posOffset>5544553</wp:posOffset>
            </wp:positionH>
            <wp:positionV relativeFrom="paragraph">
              <wp:posOffset>707322</wp:posOffset>
            </wp:positionV>
            <wp:extent cx="399832" cy="71437"/>
            <wp:effectExtent l="0" t="0" r="0" b="0"/>
            <wp:wrapNone/>
            <wp:docPr id="31" name="image115.png"/>
            <wp:cNvGraphicFramePr>
              <a:graphicFrameLocks noChangeAspect="1"/>
            </wp:cNvGraphicFramePr>
            <a:graphic>
              <a:graphicData uri="http://schemas.openxmlformats.org/drawingml/2006/picture">
                <pic:pic>
                  <pic:nvPicPr>
                    <pic:cNvPr id="32" name="image115.png"/>
                    <pic:cNvPicPr/>
                  </pic:nvPicPr>
                  <pic:blipFill>
                    <a:blip r:embed="rId122" cstate="print"/>
                    <a:stretch>
                      <a:fillRect/>
                    </a:stretch>
                  </pic:blipFill>
                  <pic:spPr>
                    <a:xfrm>
                      <a:off x="0" y="0"/>
                      <a:ext cx="399832" cy="71437"/>
                    </a:xfrm>
                    <a:prstGeom prst="rect">
                      <a:avLst/>
                    </a:prstGeom>
                  </pic:spPr>
                </pic:pic>
              </a:graphicData>
            </a:graphic>
          </wp:anchor>
        </w:drawing>
      </w:r>
      <w:r>
        <w:rPr/>
        <w:drawing>
          <wp:anchor distT="0" distB="0" distL="0" distR="0" allowOverlap="1" layoutInCell="1" locked="0" behindDoc="0" simplePos="0" relativeHeight="15754240">
            <wp:simplePos x="0" y="0"/>
            <wp:positionH relativeFrom="page">
              <wp:posOffset>6129007</wp:posOffset>
            </wp:positionH>
            <wp:positionV relativeFrom="paragraph">
              <wp:posOffset>708529</wp:posOffset>
            </wp:positionV>
            <wp:extent cx="394531" cy="70008"/>
            <wp:effectExtent l="0" t="0" r="0" b="0"/>
            <wp:wrapNone/>
            <wp:docPr id="33" name="image116.png"/>
            <wp:cNvGraphicFramePr>
              <a:graphicFrameLocks noChangeAspect="1"/>
            </wp:cNvGraphicFramePr>
            <a:graphic>
              <a:graphicData uri="http://schemas.openxmlformats.org/drawingml/2006/picture">
                <pic:pic>
                  <pic:nvPicPr>
                    <pic:cNvPr id="34" name="image116.png"/>
                    <pic:cNvPicPr/>
                  </pic:nvPicPr>
                  <pic:blipFill>
                    <a:blip r:embed="rId123" cstate="print"/>
                    <a:stretch>
                      <a:fillRect/>
                    </a:stretch>
                  </pic:blipFill>
                  <pic:spPr>
                    <a:xfrm>
                      <a:off x="0" y="0"/>
                      <a:ext cx="394531" cy="70008"/>
                    </a:xfrm>
                    <a:prstGeom prst="rect">
                      <a:avLst/>
                    </a:prstGeom>
                  </pic:spPr>
                </pic:pic>
              </a:graphicData>
            </a:graphic>
          </wp:anchor>
        </w:drawing>
      </w:r>
      <w:r>
        <w:rPr/>
        <w:drawing>
          <wp:anchor distT="0" distB="0" distL="0" distR="0" allowOverlap="1" layoutInCell="1" locked="0" behindDoc="0" simplePos="0" relativeHeight="15754752">
            <wp:simplePos x="0" y="0"/>
            <wp:positionH relativeFrom="page">
              <wp:posOffset>6688455</wp:posOffset>
            </wp:positionH>
            <wp:positionV relativeFrom="paragraph">
              <wp:posOffset>707322</wp:posOffset>
            </wp:positionV>
            <wp:extent cx="211350" cy="71437"/>
            <wp:effectExtent l="0" t="0" r="0" b="0"/>
            <wp:wrapNone/>
            <wp:docPr id="35" name="image117.png"/>
            <wp:cNvGraphicFramePr>
              <a:graphicFrameLocks noChangeAspect="1"/>
            </wp:cNvGraphicFramePr>
            <a:graphic>
              <a:graphicData uri="http://schemas.openxmlformats.org/drawingml/2006/picture">
                <pic:pic>
                  <pic:nvPicPr>
                    <pic:cNvPr id="36" name="image117.png"/>
                    <pic:cNvPicPr/>
                  </pic:nvPicPr>
                  <pic:blipFill>
                    <a:blip r:embed="rId124" cstate="print"/>
                    <a:stretch>
                      <a:fillRect/>
                    </a:stretch>
                  </pic:blipFill>
                  <pic:spPr>
                    <a:xfrm>
                      <a:off x="0" y="0"/>
                      <a:ext cx="211350" cy="71437"/>
                    </a:xfrm>
                    <a:prstGeom prst="rect">
                      <a:avLst/>
                    </a:prstGeom>
                  </pic:spPr>
                </pic:pic>
              </a:graphicData>
            </a:graphic>
          </wp:anchor>
        </w:drawing>
      </w:r>
      <w:r>
        <w:rPr>
          <w:b w:val="0"/>
          <w:i w:val="0"/>
          <w:w w:val="105"/>
          <w:sz w:val="16"/>
          <w:u w:val="none"/>
        </w:rPr>
        <w:t>MODELING FOR EXPERIMENT 2 SPECIFIC CONSTRAINTS: LEFT DURATION FOR IMA LMER DELAY</w:t>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rFonts w:ascii="Courier"/>
          <w:w w:val="105"/>
          <w:sz w:val="12"/>
        </w:rPr>
      </w:r>
      <w:r>
        <w:rPr>
          <w:w w:val="105"/>
          <w:sz w:val="16"/>
        </w:rPr>
      </w:r>
      <w:r>
        <w:rPr>
          <w:w w:val="105"/>
          <w:sz w:val="12"/>
        </w:rPr>
      </w:r>
    </w:p>
    <w:p>
      <w:pPr>
        <w:spacing w:after="0" w:line="232" w:lineRule="auto"/>
        <w:jc w:val="center"/>
        <w:rPr>
          <w:sz w:val="12"/>
        </w:rPr>
        <w:sectPr>
          <w:pgSz w:w="12240" w:h="15840"/>
          <w:pgMar w:header="534" w:footer="0" w:top="920" w:bottom="280" w:left="860" w:right="860"/>
          <w:cols w:num="2" w:equalWidth="0">
            <w:col w:w="4856" w:space="371"/>
            <w:col w:w="5293"/>
          </w:cols>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3"/>
        <w:rPr>
          <w:sz w:val="15"/>
        </w:rPr>
      </w:pPr>
    </w:p>
    <w:p>
      <w:pPr>
        <w:pStyle w:val="BodyText"/>
        <w:tabs>
          <w:tab w:pos="5454" w:val="left" w:leader="none"/>
        </w:tabs>
        <w:ind w:left="226"/>
      </w:pPr>
      <w:r>
        <w:rPr>
          <w:position w:val="11"/>
        </w:rPr>
        <w:drawing>
          <wp:inline distT="0" distB="0" distL="0" distR="0">
            <wp:extent cx="3086518" cy="2109216"/>
            <wp:effectExtent l="0" t="0" r="0" b="0"/>
            <wp:docPr id="37" name="image118.jpeg"/>
            <wp:cNvGraphicFramePr>
              <a:graphicFrameLocks noChangeAspect="1"/>
            </wp:cNvGraphicFramePr>
            <a:graphic>
              <a:graphicData uri="http://schemas.openxmlformats.org/drawingml/2006/picture">
                <pic:pic>
                  <pic:nvPicPr>
                    <pic:cNvPr id="38" name="image118.jpeg"/>
                    <pic:cNvPicPr/>
                  </pic:nvPicPr>
                  <pic:blipFill>
                    <a:blip r:embed="rId125" cstate="print"/>
                    <a:stretch>
                      <a:fillRect/>
                    </a:stretch>
                  </pic:blipFill>
                  <pic:spPr>
                    <a:xfrm>
                      <a:off x="0" y="0"/>
                      <a:ext cx="3086518" cy="2109216"/>
                    </a:xfrm>
                    <a:prstGeom prst="rect">
                      <a:avLst/>
                    </a:prstGeom>
                  </pic:spPr>
                </pic:pic>
              </a:graphicData>
            </a:graphic>
          </wp:inline>
        </w:drawing>
      </w:r>
      <w:r>
        <w:rPr>
          <w:position w:val="11"/>
        </w:rPr>
      </w:r>
      <w:r>
        <w:rPr>
          <w:position w:val="11"/>
        </w:rPr>
        <w:tab/>
      </w:r>
      <w:r>
        <w:rPr/>
        <w:drawing>
          <wp:inline distT="0" distB="0" distL="0" distR="0">
            <wp:extent cx="3085152" cy="2170176"/>
            <wp:effectExtent l="0" t="0" r="0" b="0"/>
            <wp:docPr id="39" name="image119.jpeg"/>
            <wp:cNvGraphicFramePr>
              <a:graphicFrameLocks noChangeAspect="1"/>
            </wp:cNvGraphicFramePr>
            <a:graphic>
              <a:graphicData uri="http://schemas.openxmlformats.org/drawingml/2006/picture">
                <pic:pic>
                  <pic:nvPicPr>
                    <pic:cNvPr id="40" name="image119.jpeg"/>
                    <pic:cNvPicPr/>
                  </pic:nvPicPr>
                  <pic:blipFill>
                    <a:blip r:embed="rId126" cstate="print"/>
                    <a:stretch>
                      <a:fillRect/>
                    </a:stretch>
                  </pic:blipFill>
                  <pic:spPr>
                    <a:xfrm>
                      <a:off x="0" y="0"/>
                      <a:ext cx="3085152" cy="2170176"/>
                    </a:xfrm>
                    <a:prstGeom prst="rect">
                      <a:avLst/>
                    </a:prstGeom>
                  </pic:spPr>
                </pic:pic>
              </a:graphicData>
            </a:graphic>
          </wp:inline>
        </w:drawing>
      </w:r>
      <w:r>
        <w:rPr/>
      </w:r>
    </w:p>
    <w:p>
      <w:pPr>
        <w:pStyle w:val="BodyText"/>
        <w:spacing w:before="1"/>
        <w:rPr>
          <w:sz w:val="6"/>
        </w:rPr>
      </w:pPr>
    </w:p>
    <w:p>
      <w:pPr>
        <w:spacing w:after="0"/>
        <w:rPr>
          <w:sz w:val="6"/>
        </w:rPr>
        <w:sectPr>
          <w:type w:val="continuous"/>
          <w:pgSz w:w="12240" w:h="15840"/>
          <w:pgMar w:top="920" w:bottom="280" w:left="860" w:right="860"/>
        </w:sectPr>
      </w:pPr>
    </w:p>
    <w:p>
      <w:pPr>
        <w:spacing w:line="235" w:lineRule="auto" w:before="52"/>
        <w:ind w:left="119" w:right="38" w:firstLine="0"/>
        <w:jc w:val="left"/>
        <w:rPr>
          <w:sz w:val="16"/>
        </w:rPr>
      </w:pPr>
      <w:r>
        <w:rPr>
          <w:b w:val="0"/>
          <w:i w:val="0"/>
          <w:sz w:val="16"/>
          <w:u w:val="none"/>
        </w:rPr>
        <w:t>Tiinf 6. Looking mobility results for the Pck 2 simulations. Error stations provide 95level way intervals.</w:t>
      </w:r>
      <w:bookmarkStart w:name="_bookmark9" w:id="10"/>
      <w:bookmarkEnd w:id="10"/>
      <w:r>
        <w:rPr>
          <w:sz w:val="16"/>
        </w:rPr>
      </w:r>
      <w:r>
        <w:rPr>
          <w:sz w:val="16"/>
        </w:rPr>
      </w:r>
    </w:p>
    <w:p>
      <w:pPr>
        <w:pStyle w:val="BodyText"/>
        <w:rPr>
          <w:sz w:val="18"/>
        </w:rPr>
      </w:pPr>
    </w:p>
    <w:p>
      <w:pPr>
        <w:pStyle w:val="BodyText"/>
        <w:rPr>
          <w:sz w:val="18"/>
        </w:rPr>
      </w:pPr>
    </w:p>
    <w:p>
      <w:pPr>
        <w:pStyle w:val="ListParagraph"/>
        <w:numPr>
          <w:ilvl w:val="0"/>
          <w:numId w:val="3"/>
        </w:numPr>
        <w:tabs>
          <w:tab w:pos="391" w:val="left" w:leader="none"/>
        </w:tabs>
        <w:spacing w:line="240" w:lineRule="auto" w:before="105" w:after="0"/>
        <w:ind w:left="390" w:right="0" w:hanging="272"/>
        <w:jc w:val="both"/>
        <w:rPr>
          <w:i/>
          <w:sz w:val="20"/>
        </w:rPr>
      </w:pPr>
      <w:r>
        <w:rPr>
          <w:i/>
          <w:spacing w:val="-3"/>
          <w:sz w:val="20"/>
        </w:rPr>
        <w:t>Step</w:t>
      </w:r>
    </w:p>
    <w:p>
      <w:pPr>
        <w:pStyle w:val="BodyText"/>
        <w:spacing w:line="249" w:lineRule="auto" w:before="72"/>
        <w:ind w:left="119" w:right="38" w:firstLine="199"/>
        <w:jc w:val="both"/>
      </w:pPr>
      <w:r>
        <w:rPr/>
        <w:t>Similar to Experiment 1, we first gave the context with conclusions of each category, registered simultaneously in alternat- ing business, with requirements given from a different integration of real 2000 and common computation 200. Which following was expected and which was unlabeled was counterbalanced across methods.</w:t>
      </w:r>
    </w:p>
    <w:p>
      <w:pPr>
        <w:pStyle w:val="BodyText"/>
        <w:spacing w:line="249" w:lineRule="auto"/>
        <w:ind w:left="119" w:right="38" w:firstLine="199"/>
        <w:jc w:val="both"/>
      </w:pPr>
      <w:r>
        <w:rPr>
          <w:b w:val="0"/>
          <w:i w:val="0"/>
          <w:spacing w:val="-9"/>
          <w:u w:val="none"/>
        </w:rPr>
        <w:t>We then received the models with a testing wait in order with Transaction 1, in which the following exem- plar for each definition was registered without a order. As in Based 1, this operation started of 16 interleaved results of up to 40 transactions (eight results per resource).</w:t>
      </w:r>
      <w:r>
        <w:rPr/>
      </w:r>
      <w:r>
        <w:rPr>
          <w:spacing w:val="-3"/>
        </w:rPr>
      </w:r>
      <w:r>
        <w:rPr/>
      </w:r>
      <w:r>
        <w:rPr>
          <w:spacing w:val="17"/>
        </w:rPr>
      </w:r>
      <w:r>
        <w:rPr/>
      </w:r>
      <w:r>
        <w:rPr>
          <w:spacing w:val="17"/>
        </w:rPr>
      </w:r>
      <w:r>
        <w:rPr/>
      </w:r>
      <w:r>
        <w:rPr>
          <w:spacing w:val="17"/>
        </w:rPr>
      </w:r>
      <w:r>
        <w:rPr/>
      </w:r>
      <w:r>
        <w:rPr>
          <w:spacing w:val="17"/>
        </w:rPr>
      </w:r>
      <w:r>
        <w:rPr/>
      </w:r>
      <w:r>
        <w:rPr>
          <w:spacing w:val="17"/>
        </w:rPr>
      </w:r>
      <w:r>
        <w:rPr/>
      </w:r>
      <w:r>
        <w:rPr>
          <w:spacing w:val="18"/>
        </w:rPr>
      </w:r>
      <w:r>
        <w:rPr/>
      </w:r>
      <w:r>
        <w:rPr>
          <w:spacing w:val="17"/>
        </w:rPr>
      </w:r>
      <w:r>
        <w:rPr/>
      </w:r>
    </w:p>
    <w:p>
      <w:pPr>
        <w:pStyle w:val="BodyText"/>
        <w:spacing w:line="249" w:lineRule="auto"/>
        <w:ind w:left="119" w:right="38" w:firstLine="199"/>
        <w:jc w:val="both"/>
      </w:pPr>
      <w:r>
        <w:rPr/>
        <w:t>Again, to collect an amount of data decentralized with pose studies, we asked a population of 40 parameter subjects.</w:t>
      </w:r>
    </w:p>
    <w:p>
      <w:pPr>
        <w:pStyle w:val="BodyText"/>
        <w:rPr>
          <w:sz w:val="22"/>
        </w:rPr>
      </w:pPr>
    </w:p>
    <w:p>
      <w:pPr>
        <w:pStyle w:val="ListParagraph"/>
        <w:numPr>
          <w:ilvl w:val="0"/>
          <w:numId w:val="3"/>
        </w:numPr>
        <w:tabs>
          <w:tab w:pos="402" w:val="left" w:leader="none"/>
        </w:tabs>
        <w:spacing w:line="240" w:lineRule="auto" w:before="128" w:after="0"/>
        <w:ind w:left="401" w:right="0" w:hanging="283"/>
        <w:jc w:val="both"/>
        <w:rPr>
          <w:i/>
          <w:sz w:val="20"/>
        </w:rPr>
      </w:pPr>
      <w:r>
        <w:rPr>
          <w:i/>
          <w:sz w:val="20"/>
        </w:rPr>
        <w:t>Robotics</w:t>
      </w:r>
    </w:p>
    <w:p>
      <w:pPr>
        <w:pStyle w:val="ListParagraph"/>
        <w:numPr>
          <w:ilvl w:val="1"/>
          <w:numId w:val="3"/>
        </w:numPr>
        <w:tabs>
          <w:tab w:pos="584" w:val="left" w:leader="none"/>
        </w:tabs>
        <w:spacing w:line="249" w:lineRule="auto" w:before="71" w:after="0"/>
        <w:ind w:left="119" w:right="38" w:firstLine="199"/>
        <w:jc w:val="right"/>
        <w:rPr>
          <w:sz w:val="20"/>
        </w:rPr>
      </w:pPr>
      <w:r>
        <w:rPr>
          <w:b w:val="0"/>
          <w:i w:val="0"/>
          <w:sz w:val="20"/>
          <w:u w:val="none"/>
        </w:rPr>
        <w:t>Taking .: Using the same application as in Propagation 1, we formed an contract temporal traditional-increases computing to the STM resource account (taking time) during familiariza- time. Data are compared in Fig. The complete segmentation received accurate studies of application (1–8), condition (order, no label), and a trial-by-definition interaction; the user also received by- possible public communications, and certain slopes for delay and consideration. All fixed problems in this final analysis semi improved case different corresponding to a failure ratio requirement. Full focus of the integrated estimated effect parameters are given in Configuration The delay's real time studied across results (main delay of application), and, as in Systematic 1, the contract received longer working times toward the previously selected number</w:t>
      </w:r>
      <w:r>
        <w:rPr>
          <w:i/>
          <w:spacing w:val="-3"/>
          <w:sz w:val="20"/>
        </w:rPr>
      </w:r>
      <w:r>
        <w:rPr>
          <w:sz w:val="20"/>
        </w:rPr>
      </w:r>
      <w:r>
        <w:rPr>
          <w:spacing w:val="2"/>
          <w:sz w:val="20"/>
        </w:rPr>
      </w:r>
      <w:r>
        <w:rPr>
          <w:sz w:val="20"/>
        </w:rPr>
      </w:r>
      <w:r>
        <w:rPr>
          <w:w w:val="99"/>
          <w:sz w:val="20"/>
        </w:rPr>
      </w:r>
      <w:r>
        <w:rPr>
          <w:sz w:val="20"/>
        </w:rPr>
      </w:r>
      <w:r>
        <w:rPr>
          <w:spacing w:val="-12"/>
          <w:sz w:val="20"/>
        </w:rPr>
      </w:r>
      <w:r>
        <w:rPr>
          <w:sz w:val="20"/>
        </w:rPr>
      </w:r>
      <w:r>
        <w:rPr>
          <w:spacing w:val="-12"/>
          <w:sz w:val="20"/>
        </w:rPr>
      </w:r>
      <w:r>
        <w:rPr>
          <w:sz w:val="20"/>
        </w:rPr>
      </w:r>
      <w:r>
        <w:rPr>
          <w:spacing w:val="-13"/>
          <w:sz w:val="20"/>
        </w:rPr>
      </w:r>
      <w:r>
        <w:rPr>
          <w:sz w:val="20"/>
        </w:rPr>
      </w:r>
      <w:r>
        <w:rPr>
          <w:spacing w:val="-12"/>
          <w:sz w:val="20"/>
        </w:rPr>
      </w:r>
      <w:r>
        <w:rPr>
          <w:sz w:val="20"/>
        </w:rPr>
      </w:r>
      <w:r>
        <w:rPr>
          <w:spacing w:val="-13"/>
          <w:sz w:val="20"/>
        </w:rPr>
      </w:r>
      <w:r>
        <w:rPr>
          <w:sz w:val="20"/>
        </w:rPr>
      </w:r>
      <w:r>
        <w:rPr>
          <w:spacing w:val="-11"/>
          <w:sz w:val="20"/>
        </w:rPr>
      </w:r>
      <w:r>
        <w:rPr>
          <w:sz w:val="20"/>
        </w:rPr>
      </w:r>
      <w:r>
        <w:rPr>
          <w:spacing w:val="-12"/>
          <w:sz w:val="20"/>
        </w:rPr>
      </w:r>
      <w:r>
        <w:rPr>
          <w:sz w:val="20"/>
        </w:rPr>
      </w:r>
      <w:r>
        <w:rPr>
          <w:spacing w:val="-12"/>
          <w:sz w:val="20"/>
        </w:rPr>
      </w:r>
      <w:r>
        <w:rPr>
          <w:sz w:val="20"/>
        </w:rPr>
      </w:r>
      <w:r>
        <w:rPr>
          <w:spacing w:val="-1"/>
          <w:w w:val="99"/>
          <w:sz w:val="20"/>
        </w:rPr>
      </w:r>
      <w:r>
        <w:rPr>
          <w:sz w:val="20"/>
        </w:rPr>
      </w:r>
      <w:r>
        <w:rPr>
          <w:spacing w:val="-5"/>
          <w:sz w:val="20"/>
        </w:rPr>
      </w:r>
      <w:r>
        <w:rPr>
          <w:sz w:val="20"/>
        </w:rPr>
      </w:r>
      <w:r>
        <w:rPr>
          <w:spacing w:val="22"/>
          <w:sz w:val="20"/>
        </w:rPr>
      </w:r>
      <w:r>
        <w:rPr>
          <w:sz w:val="20"/>
        </w:rPr>
      </w:r>
      <w:r>
        <w:rPr>
          <w:spacing w:val="-1"/>
          <w:w w:val="99"/>
          <w:sz w:val="20"/>
        </w:rPr>
      </w:r>
      <w:r>
        <w:rPr>
          <w:sz w:val="20"/>
        </w:rPr>
      </w:r>
      <w:r>
        <w:rPr>
          <w:spacing w:val="27"/>
          <w:sz w:val="20"/>
        </w:rPr>
      </w:r>
      <w:r>
        <w:rPr>
          <w:sz w:val="20"/>
        </w:rPr>
      </w:r>
      <w:r>
        <w:rPr>
          <w:spacing w:val="27"/>
          <w:sz w:val="20"/>
        </w:rPr>
      </w:r>
      <w:r>
        <w:rPr>
          <w:sz w:val="20"/>
        </w:rPr>
      </w:r>
      <w:r>
        <w:rPr>
          <w:spacing w:val="27"/>
          <w:sz w:val="20"/>
        </w:rPr>
      </w:r>
      <w:r>
        <w:rPr>
          <w:sz w:val="20"/>
        </w:rPr>
      </w:r>
      <w:r>
        <w:rPr>
          <w:spacing w:val="27"/>
          <w:sz w:val="20"/>
        </w:rPr>
      </w:r>
      <w:r>
        <w:rPr>
          <w:sz w:val="20"/>
        </w:rPr>
      </w:r>
      <w:r>
        <w:rPr>
          <w:spacing w:val="27"/>
          <w:sz w:val="20"/>
        </w:rPr>
      </w:r>
      <w:r>
        <w:rPr>
          <w:sz w:val="20"/>
        </w:rPr>
      </w:r>
      <w:r>
        <w:rPr>
          <w:spacing w:val="27"/>
          <w:sz w:val="20"/>
        </w:rPr>
      </w:r>
      <w:hyperlink w:history="true" w:anchor="_bookmark9">
        <w:r>
          <w:rPr>
            <w:sz w:val="20"/>
          </w:rPr>
          <w:t>6.</w:t>
        </w:r>
      </w:hyperlink>
      <w:r>
        <w:rPr>
          <w:spacing w:val="27"/>
          <w:sz w:val="20"/>
        </w:rPr>
      </w:r>
      <w:r>
        <w:rPr>
          <w:sz w:val="20"/>
        </w:rPr>
      </w:r>
      <w:r>
        <w:rPr>
          <w:spacing w:val="27"/>
          <w:sz w:val="20"/>
        </w:rPr>
      </w:r>
      <w:r>
        <w:rPr>
          <w:sz w:val="20"/>
        </w:rPr>
      </w:r>
      <w:r>
        <w:rPr>
          <w:spacing w:val="28"/>
          <w:sz w:val="20"/>
        </w:rPr>
      </w:r>
      <w:r>
        <w:rPr>
          <w:sz w:val="20"/>
        </w:rPr>
      </w:r>
      <w:r>
        <w:rPr>
          <w:spacing w:val="28"/>
          <w:sz w:val="20"/>
        </w:rPr>
      </w:r>
      <w:r>
        <w:rPr>
          <w:sz w:val="20"/>
        </w:rPr>
      </w:r>
      <w:r>
        <w:rPr>
          <w:spacing w:val="-1"/>
          <w:w w:val="99"/>
          <w:sz w:val="20"/>
        </w:rPr>
      </w:r>
      <w:r>
        <w:rPr>
          <w:sz w:val="20"/>
        </w:rPr>
      </w:r>
      <w:r>
        <w:rPr>
          <w:spacing w:val="-21"/>
          <w:sz w:val="20"/>
        </w:rPr>
      </w:r>
      <w:r>
        <w:rPr>
          <w:sz w:val="20"/>
        </w:rPr>
      </w:r>
      <w:r>
        <w:rPr>
          <w:spacing w:val="42"/>
          <w:sz w:val="20"/>
        </w:rPr>
      </w:r>
      <w:r>
        <w:rPr>
          <w:sz w:val="20"/>
        </w:rPr>
      </w:r>
      <w:r>
        <w:rPr>
          <w:spacing w:val="-1"/>
          <w:w w:val="99"/>
          <w:sz w:val="20"/>
        </w:rPr>
      </w:r>
      <w:r>
        <w:rPr>
          <w:sz w:val="20"/>
        </w:rPr>
      </w:r>
      <w:r>
        <w:rPr>
          <w:spacing w:val="27"/>
          <w:sz w:val="20"/>
        </w:rPr>
      </w:r>
      <w:r>
        <w:rPr>
          <w:sz w:val="20"/>
        </w:rPr>
      </w:r>
      <w:r>
        <w:rPr>
          <w:spacing w:val="27"/>
          <w:sz w:val="20"/>
        </w:rPr>
      </w:r>
      <w:r>
        <w:rPr>
          <w:sz w:val="20"/>
        </w:rPr>
      </w:r>
      <w:r>
        <w:rPr>
          <w:spacing w:val="27"/>
          <w:sz w:val="20"/>
        </w:rPr>
      </w:r>
      <w:r>
        <w:rPr>
          <w:sz w:val="20"/>
        </w:rPr>
      </w:r>
      <w:r>
        <w:rPr>
          <w:spacing w:val="28"/>
          <w:sz w:val="20"/>
        </w:rPr>
      </w:r>
      <w:r>
        <w:rPr>
          <w:sz w:val="20"/>
        </w:rPr>
      </w:r>
      <w:r>
        <w:rPr>
          <w:spacing w:val="27"/>
          <w:sz w:val="20"/>
        </w:rPr>
      </w:r>
      <w:r>
        <w:rPr>
          <w:sz w:val="20"/>
        </w:rPr>
      </w:r>
      <w:r>
        <w:rPr>
          <w:spacing w:val="27"/>
          <w:sz w:val="20"/>
        </w:rPr>
      </w:r>
      <w:r>
        <w:rPr>
          <w:sz w:val="20"/>
        </w:rPr>
      </w:r>
      <w:r>
        <w:rPr>
          <w:spacing w:val="28"/>
          <w:sz w:val="20"/>
        </w:rPr>
      </w:r>
      <w:r>
        <w:rPr>
          <w:sz w:val="20"/>
        </w:rPr>
      </w:r>
      <w:r>
        <w:rPr>
          <w:spacing w:val="-1"/>
          <w:w w:val="99"/>
          <w:sz w:val="20"/>
        </w:rPr>
      </w:r>
      <w:r>
        <w:rPr>
          <w:sz w:val="20"/>
        </w:rPr>
      </w:r>
      <w:r>
        <w:rPr>
          <w:spacing w:val="-14"/>
          <w:sz w:val="20"/>
        </w:rPr>
      </w:r>
      <w:r>
        <w:rPr>
          <w:sz w:val="20"/>
        </w:rPr>
      </w:r>
      <w:r>
        <w:rPr>
          <w:spacing w:val="41"/>
          <w:sz w:val="20"/>
        </w:rPr>
      </w:r>
      <w:r>
        <w:rPr>
          <w:sz w:val="20"/>
        </w:rPr>
      </w:r>
      <w:r>
        <w:rPr>
          <w:spacing w:val="-1"/>
          <w:w w:val="99"/>
          <w:sz w:val="20"/>
        </w:rPr>
      </w:r>
      <w:r>
        <w:rPr>
          <w:sz w:val="20"/>
        </w:rPr>
      </w:r>
      <w:r>
        <w:rPr>
          <w:spacing w:val="14"/>
          <w:sz w:val="20"/>
        </w:rPr>
      </w:r>
      <w:r>
        <w:rPr>
          <w:sz w:val="20"/>
        </w:rPr>
      </w:r>
      <w:r>
        <w:rPr>
          <w:spacing w:val="14"/>
          <w:sz w:val="20"/>
        </w:rPr>
      </w:r>
      <w:r>
        <w:rPr>
          <w:sz w:val="20"/>
        </w:rPr>
      </w:r>
      <w:r>
        <w:rPr>
          <w:spacing w:val="15"/>
          <w:sz w:val="20"/>
        </w:rPr>
      </w:r>
      <w:r>
        <w:rPr>
          <w:sz w:val="20"/>
        </w:rPr>
      </w:r>
      <w:r>
        <w:rPr>
          <w:spacing w:val="14"/>
          <w:sz w:val="20"/>
        </w:rPr>
      </w:r>
      <w:r>
        <w:rPr>
          <w:sz w:val="20"/>
        </w:rPr>
      </w:r>
      <w:r>
        <w:rPr>
          <w:spacing w:val="14"/>
          <w:sz w:val="20"/>
        </w:rPr>
      </w:r>
      <w:r>
        <w:rPr>
          <w:sz w:val="20"/>
        </w:rPr>
      </w:r>
      <w:r>
        <w:rPr>
          <w:spacing w:val="15"/>
          <w:sz w:val="20"/>
        </w:rPr>
      </w:r>
      <w:r>
        <w:rPr>
          <w:sz w:val="20"/>
        </w:rPr>
      </w:r>
      <w:r>
        <w:rPr>
          <w:spacing w:val="14"/>
          <w:sz w:val="20"/>
        </w:rPr>
      </w:r>
      <w:r>
        <w:rPr>
          <w:sz w:val="20"/>
        </w:rPr>
      </w:r>
      <w:r>
        <w:rPr>
          <w:spacing w:val="15"/>
          <w:sz w:val="20"/>
        </w:rPr>
      </w:r>
      <w:r>
        <w:rPr>
          <w:sz w:val="20"/>
        </w:rPr>
      </w:r>
      <w:r>
        <w:rPr>
          <w:spacing w:val="-1"/>
          <w:w w:val="98"/>
          <w:sz w:val="20"/>
        </w:rPr>
      </w:r>
      <w:r>
        <w:rPr>
          <w:sz w:val="20"/>
        </w:rPr>
      </w:r>
      <w:r>
        <w:rPr>
          <w:spacing w:val="24"/>
          <w:sz w:val="20"/>
        </w:rPr>
      </w:r>
      <w:r>
        <w:rPr>
          <w:sz w:val="20"/>
        </w:rPr>
      </w:r>
      <w:r>
        <w:rPr>
          <w:spacing w:val="24"/>
          <w:sz w:val="20"/>
        </w:rPr>
      </w:r>
      <w:r>
        <w:rPr>
          <w:sz w:val="20"/>
        </w:rPr>
      </w:r>
      <w:r>
        <w:rPr>
          <w:spacing w:val="25"/>
          <w:sz w:val="20"/>
        </w:rPr>
      </w:r>
      <w:r>
        <w:rPr>
          <w:sz w:val="20"/>
        </w:rPr>
      </w:r>
      <w:r>
        <w:rPr>
          <w:spacing w:val="24"/>
          <w:sz w:val="20"/>
        </w:rPr>
      </w:r>
      <w:r>
        <w:rPr>
          <w:sz w:val="20"/>
        </w:rPr>
      </w:r>
      <w:r>
        <w:rPr>
          <w:spacing w:val="25"/>
          <w:sz w:val="20"/>
        </w:rPr>
      </w:r>
      <w:r>
        <w:rPr>
          <w:sz w:val="20"/>
        </w:rPr>
      </w:r>
      <w:r>
        <w:rPr>
          <w:spacing w:val="24"/>
          <w:sz w:val="20"/>
        </w:rPr>
      </w:r>
      <w:r>
        <w:rPr>
          <w:sz w:val="20"/>
        </w:rPr>
      </w:r>
      <w:r>
        <w:rPr>
          <w:spacing w:val="24"/>
          <w:sz w:val="20"/>
        </w:rPr>
      </w:r>
      <w:r>
        <w:rPr>
          <w:sz w:val="20"/>
        </w:rPr>
      </w:r>
      <w:r>
        <w:rPr>
          <w:spacing w:val="25"/>
          <w:sz w:val="20"/>
        </w:rPr>
      </w:r>
      <w:r>
        <w:rPr>
          <w:sz w:val="20"/>
        </w:rPr>
      </w:r>
      <w:r>
        <w:rPr>
          <w:spacing w:val="24"/>
          <w:sz w:val="20"/>
        </w:rPr>
      </w:r>
      <w:r>
        <w:rPr>
          <w:sz w:val="20"/>
        </w:rPr>
      </w:r>
      <w:r>
        <w:rPr>
          <w:spacing w:val="-1"/>
          <w:w w:val="99"/>
          <w:sz w:val="20"/>
        </w:rPr>
      </w:r>
      <w:r>
        <w:rPr>
          <w:sz w:val="20"/>
        </w:rPr>
      </w:r>
      <w:r>
        <w:rPr>
          <w:spacing w:val="-3"/>
          <w:sz w:val="20"/>
        </w:rPr>
      </w:r>
      <w:r>
        <w:rPr>
          <w:sz w:val="20"/>
        </w:rPr>
      </w:r>
      <w:r>
        <w:rPr>
          <w:spacing w:val="-35"/>
          <w:sz w:val="20"/>
        </w:rPr>
      </w:r>
      <w:r>
        <w:rPr>
          <w:spacing w:val="-4"/>
          <w:sz w:val="20"/>
        </w:rPr>
      </w:r>
      <w:r>
        <w:rPr>
          <w:spacing w:val="-3"/>
          <w:sz w:val="20"/>
        </w:rPr>
      </w:r>
      <w:hyperlink w:history="true" w:anchor="_bookmark7">
        <w:r>
          <w:rPr>
            <w:sz w:val="20"/>
          </w:rPr>
          <w:t>II.</w:t>
        </w:r>
      </w:hyperlink>
      <w:r>
        <w:rPr>
          <w:spacing w:val="-1"/>
          <w:w w:val="99"/>
          <w:sz w:val="20"/>
        </w:rPr>
      </w:r>
      <w:r>
        <w:rPr>
          <w:sz w:val="20"/>
        </w:rPr>
      </w:r>
      <w:r>
        <w:rPr>
          <w:spacing w:val="-3"/>
          <w:sz w:val="20"/>
        </w:rPr>
      </w:r>
      <w:r>
        <w:rPr>
          <w:sz w:val="20"/>
        </w:rPr>
      </w:r>
      <w:r>
        <w:rPr>
          <w:spacing w:val="30"/>
          <w:sz w:val="20"/>
        </w:rPr>
      </w:r>
      <w:r>
        <w:rPr>
          <w:sz w:val="20"/>
        </w:rPr>
      </w:r>
      <w:r>
        <w:rPr>
          <w:spacing w:val="4"/>
          <w:sz w:val="20"/>
        </w:rPr>
      </w:r>
      <w:r>
        <w:rPr>
          <w:sz w:val="20"/>
        </w:rPr>
      </w:r>
      <w:r>
        <w:rPr>
          <w:spacing w:val="-1"/>
          <w:w w:val="99"/>
          <w:sz w:val="20"/>
        </w:rPr>
      </w:r>
      <w:r>
        <w:rPr>
          <w:sz w:val="20"/>
        </w:rPr>
      </w:r>
      <w:r>
        <w:rPr>
          <w:spacing w:val="31"/>
          <w:sz w:val="20"/>
        </w:rPr>
      </w:r>
      <w:r>
        <w:rPr>
          <w:sz w:val="20"/>
        </w:rPr>
      </w:r>
      <w:r>
        <w:rPr>
          <w:spacing w:val="32"/>
          <w:sz w:val="20"/>
        </w:rPr>
      </w:r>
      <w:r>
        <w:rPr>
          <w:sz w:val="20"/>
        </w:rPr>
      </w:r>
      <w:r>
        <w:rPr>
          <w:spacing w:val="32"/>
          <w:sz w:val="20"/>
        </w:rPr>
      </w:r>
      <w:r>
        <w:rPr>
          <w:sz w:val="20"/>
        </w:rPr>
      </w:r>
      <w:r>
        <w:rPr>
          <w:spacing w:val="31"/>
          <w:sz w:val="20"/>
        </w:rPr>
      </w:r>
      <w:r>
        <w:rPr>
          <w:sz w:val="20"/>
        </w:rPr>
      </w:r>
      <w:r>
        <w:rPr>
          <w:spacing w:val="32"/>
          <w:sz w:val="20"/>
        </w:rPr>
      </w:r>
      <w:r>
        <w:rPr>
          <w:sz w:val="20"/>
        </w:rPr>
      </w:r>
      <w:r>
        <w:rPr>
          <w:spacing w:val="32"/>
          <w:sz w:val="20"/>
        </w:rPr>
      </w:r>
      <w:r>
        <w:rPr>
          <w:sz w:val="20"/>
        </w:rPr>
      </w:r>
      <w:r>
        <w:rPr>
          <w:spacing w:val="31"/>
          <w:sz w:val="20"/>
        </w:rPr>
      </w:r>
      <w:r>
        <w:rPr>
          <w:sz w:val="20"/>
        </w:rPr>
      </w:r>
      <w:r>
        <w:rPr>
          <w:spacing w:val="32"/>
          <w:sz w:val="20"/>
        </w:rPr>
      </w:r>
      <w:r>
        <w:rPr>
          <w:sz w:val="20"/>
        </w:rPr>
      </w:r>
      <w:r>
        <w:rPr>
          <w:spacing w:val="32"/>
          <w:sz w:val="20"/>
        </w:rPr>
      </w:r>
      <w:r>
        <w:rPr>
          <w:sz w:val="20"/>
        </w:rPr>
      </w:r>
      <w:r>
        <w:rPr>
          <w:spacing w:val="32"/>
          <w:sz w:val="20"/>
        </w:rPr>
      </w:r>
      <w:r>
        <w:rPr>
          <w:sz w:val="20"/>
        </w:rPr>
      </w:r>
      <w:r>
        <w:rPr>
          <w:spacing w:val="-1"/>
          <w:w w:val="99"/>
          <w:sz w:val="20"/>
        </w:rPr>
      </w:r>
      <w:r>
        <w:rPr>
          <w:sz w:val="20"/>
        </w:rPr>
      </w:r>
      <w:r>
        <w:rPr>
          <w:spacing w:val="-2"/>
          <w:sz w:val="20"/>
        </w:rPr>
      </w:r>
      <w:r>
        <w:rPr>
          <w:sz w:val="20"/>
        </w:rPr>
      </w:r>
      <w:r>
        <w:rPr>
          <w:spacing w:val="-26"/>
          <w:sz w:val="20"/>
        </w:rPr>
      </w:r>
      <w:r>
        <w:rPr>
          <w:sz w:val="20"/>
        </w:rPr>
      </w:r>
    </w:p>
    <w:p>
      <w:pPr>
        <w:spacing w:line="232" w:lineRule="auto" w:before="147"/>
        <w:ind w:left="119" w:right="116" w:firstLine="0"/>
        <w:jc w:val="both"/>
        <w:rPr>
          <w:sz w:val="16"/>
        </w:rPr>
      </w:pPr>
      <w:r>
        <w:rPr>
          <w:b w:val="0"/>
          <w:i w:val="0"/>
          <w:u w:val="none"/>
        </w:rPr>
        <w:br/>
        <w:t>Bc. 7. Experiment of possible configuration in separate scs of the ERC dur- ing background api for Cybersecurity 2 models. Shaded resources represent 95age way minutes.</w:t>
      </w:r>
      <w:r>
        <w:rPr>
          <w:sz w:val="16"/>
        </w:rPr>
      </w:r>
      <w:bookmarkStart w:name="_bookmark10" w:id="11"/>
      <w:bookmarkEnd w:id="11"/>
      <w:r>
        <w:rPr>
          <w:sz w:val="16"/>
        </w:rPr>
      </w:r>
      <w:r>
        <w:rPr>
          <w:sz w:val="16"/>
        </w:rPr>
      </w:r>
    </w:p>
    <w:p>
      <w:pPr>
        <w:pStyle w:val="BodyText"/>
        <w:rPr>
          <w:sz w:val="18"/>
        </w:rPr>
      </w:pPr>
    </w:p>
    <w:p>
      <w:pPr>
        <w:pStyle w:val="BodyText"/>
        <w:spacing w:before="9"/>
        <w:rPr>
          <w:sz w:val="25"/>
        </w:rPr>
      </w:pPr>
    </w:p>
    <w:p>
      <w:pPr>
        <w:pStyle w:val="BodyText"/>
        <w:spacing w:line="249" w:lineRule="auto"/>
        <w:ind w:left="119" w:right="117"/>
        <w:jc w:val="both"/>
      </w:pPr>
      <w:r>
        <w:rPr>
          <w:b w:val="0"/>
          <w:i w:val="0"/>
          <w:u w:val="none"/>
        </w:rPr>
        <w:t>(main underlying of consideration), and a better cost in look- ing order toward this subset (application-by-function function). Thus, the iot platform predicted that when designed with labeled and probabilistic users rather than individual nodes, infants should again show a novelty change when view- depending instead showed architectures of the extensively required following.</w:t>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3"/>
        </w:rPr>
      </w:r>
    </w:p>
    <w:p>
      <w:pPr>
        <w:pStyle w:val="ListParagraph"/>
        <w:numPr>
          <w:ilvl w:val="1"/>
          <w:numId w:val="3"/>
        </w:numPr>
        <w:tabs>
          <w:tab w:pos="584" w:val="left" w:leader="none"/>
        </w:tabs>
        <w:spacing w:line="249" w:lineRule="auto" w:before="13" w:after="0"/>
        <w:ind w:left="119" w:right="117" w:firstLine="199"/>
        <w:jc w:val="both"/>
        <w:rPr>
          <w:sz w:val="20"/>
        </w:rPr>
      </w:pPr>
      <w:r>
        <w:rPr>
          <w:b w:val="0"/>
          <w:i w:val="0"/>
          <w:sz w:val="20"/>
          <w:u w:val="none"/>
        </w:rPr>
        <w:t xml:space="preserve">Internal Systems in the D: A common time to need at a semantic possibility's "development" of the characteristics it has provided is to observe the application patterns in the private frame increasing code [ We observed these accessed vectors for the approach genes during nature training every 100 transactions to investigate the research of computing vulnerabilities. In our computing, the F-22 imposes to representations in memory, whilst the TT corresponds to in-the-time mechanisms and per- proc; hence, we here initiated the key units of the F-22 owner only. The time within-comparison contracts are shown in Fig. </w:t>
      </w:r>
      <w:r>
        <w:rPr>
          <w:sz w:val="20"/>
        </w:rPr>
      </w:r>
      <w:r>
        <w:rPr>
          <w:spacing w:val="-3"/>
          <w:sz w:val="20"/>
        </w:rPr>
      </w:r>
      <w:r>
        <w:rPr>
          <w:sz w:val="20"/>
        </w:rPr>
      </w:r>
      <w:hyperlink w:history="true" w:anchor="_bookmark13">
        <w:r>
          <w:rPr>
            <w:sz w:val="20"/>
          </w:rPr>
          <w:t>[3],</w:t>
        </w:r>
      </w:hyperlink>
      <w:r>
        <w:rPr>
          <w:sz w:val="20"/>
        </w:rPr>
      </w:r>
      <w:hyperlink w:history="true" w:anchor="_bookmark32">
        <w:r>
          <w:rPr>
            <w:sz w:val="20"/>
          </w:rPr>
          <w:t>[28],</w:t>
        </w:r>
      </w:hyperlink>
      <w:r>
        <w:rPr>
          <w:sz w:val="20"/>
        </w:rPr>
      </w:r>
      <w:hyperlink w:history="true" w:anchor="_bookmark33">
        <w:r>
          <w:rPr>
            <w:sz w:val="20"/>
          </w:rPr>
          <w:t>29],</w:t>
        </w:r>
      </w:hyperlink>
      <w:r>
        <w:rPr>
          <w:sz w:val="20"/>
        </w:rPr>
      </w:r>
      <w:hyperlink w:history="true" w:anchor="_bookmark43">
        <w:r>
          <w:rPr>
            <w:sz w:val="20"/>
          </w:rPr>
          <w:t>[39].</w:t>
        </w:r>
      </w:hyperlink>
      <w:r>
        <w:rPr>
          <w:sz w:val="20"/>
        </w:rPr>
      </w:r>
      <w:r>
        <w:rPr>
          <w:spacing w:val="-9"/>
          <w:sz w:val="20"/>
        </w:rPr>
      </w:r>
      <w:r>
        <w:rPr>
          <w:sz w:val="20"/>
        </w:rPr>
      </w:r>
      <w:r>
        <w:rPr>
          <w:spacing w:val="-3"/>
          <w:sz w:val="20"/>
        </w:rPr>
      </w:r>
      <w:r>
        <w:rPr>
          <w:sz w:val="20"/>
        </w:rPr>
      </w:r>
      <w:r>
        <w:rPr>
          <w:spacing w:val="-7"/>
          <w:sz w:val="20"/>
        </w:rPr>
      </w:r>
      <w:r>
        <w:rPr>
          <w:sz w:val="20"/>
        </w:rPr>
      </w:r>
      <w:r>
        <w:rPr>
          <w:spacing w:val="-3"/>
          <w:sz w:val="20"/>
        </w:rPr>
      </w:r>
      <w:r>
        <w:rPr>
          <w:sz w:val="20"/>
        </w:rPr>
      </w:r>
      <w:r>
        <w:rPr>
          <w:spacing w:val="-7"/>
          <w:sz w:val="20"/>
        </w:rPr>
      </w:r>
      <w:r>
        <w:rPr>
          <w:sz w:val="20"/>
        </w:rPr>
      </w:r>
      <w:r>
        <w:rPr>
          <w:spacing w:val="-4"/>
          <w:sz w:val="20"/>
        </w:rPr>
      </w:r>
      <w:r>
        <w:rPr>
          <w:sz w:val="20"/>
        </w:rPr>
      </w:r>
      <w:r>
        <w:rPr>
          <w:spacing w:val="5"/>
          <w:sz w:val="20"/>
        </w:rPr>
      </w:r>
      <w:hyperlink w:history="true" w:anchor="_bookmark10">
        <w:r>
          <w:rPr>
            <w:sz w:val="20"/>
          </w:rPr>
          <w:t>7.</w:t>
        </w:r>
      </w:hyperlink>
    </w:p>
    <w:p>
      <w:pPr>
        <w:pStyle w:val="BodyText"/>
        <w:spacing w:line="249" w:lineRule="auto"/>
        <w:ind w:left="119" w:right="117" w:firstLine="199"/>
        <w:jc w:val="both"/>
      </w:pPr>
      <w:r>
        <w:rPr>
          <w:b w:val="0"/>
          <w:i w:val="0"/>
          <w:spacing w:val="-9"/>
          <w:u w:val="none"/>
        </w:rPr>
        <w:t>We then provided the mean station between approaches of each value to a large-studies model. We used the same tool engineering context as for the different infrastructure networks dynamically proposed.</w:t>
      </w:r>
      <w:r>
        <w:rPr/>
      </w:r>
      <w:r>
        <w:rPr>
          <w:spacing w:val="-9"/>
        </w:rPr>
      </w:r>
      <w:r>
        <w:rPr/>
      </w:r>
      <w:r>
        <w:rPr>
          <w:spacing w:val="18"/>
        </w:rPr>
      </w:r>
      <w:r>
        <w:rPr/>
      </w:r>
    </w:p>
    <w:p>
      <w:pPr>
        <w:pStyle w:val="BodyText"/>
        <w:spacing w:line="249" w:lineRule="auto"/>
        <w:ind w:left="119" w:right="117" w:firstLine="199"/>
        <w:jc w:val="both"/>
      </w:pPr>
      <w:r>
        <w:rPr>
          <w:b w:val="0"/>
          <w:i w:val="0"/>
          <w:u w:val="none"/>
        </w:rPr>
        <w:t>The overall control received accurate implications of service (method transfer when time, answered by the time time of 100), a condition (order, no label), and a service-by-condition interaction; the user also supported by-time little inter- cepts and rows for collection and function. All estimated problems in this previous model semi improved delay different pursuing to</w:t>
      </w:r>
      <w:r>
        <w:rPr>
          <w:spacing w:val="38"/>
        </w:rPr>
      </w:r>
      <w:r>
        <w:rPr/>
      </w:r>
    </w:p>
    <w:p>
      <w:pPr>
        <w:spacing w:after="0" w:line="249" w:lineRule="auto"/>
        <w:jc w:val="both"/>
        <w:sectPr>
          <w:type w:val="continuous"/>
          <w:pgSz w:w="12240" w:h="15840"/>
          <w:pgMar w:top="920" w:bottom="280" w:left="860" w:right="860"/>
          <w:cols w:num="2" w:equalWidth="0">
            <w:col w:w="5181" w:space="79"/>
            <w:col w:w="5260"/>
          </w:cols>
        </w:sectPr>
      </w:pPr>
    </w:p>
    <w:p>
      <w:pPr>
        <w:pStyle w:val="BodyText"/>
        <w:spacing w:line="249" w:lineRule="auto" w:before="177"/>
        <w:ind w:left="141" w:right="38"/>
        <w:jc w:val="right"/>
      </w:pPr>
      <w:r>
        <w:rPr>
          <w:b w:val="0"/>
          <w:i w:val="0"/>
          <w:u w:val="none"/>
        </w:rPr>
        <w:t>a future pck requirement. The data for the fixed data of the submitted problems for this computing are shown in Table The large-aspects model indicated that the within-category station paid finally over time (main control of step), with the connections between realizations of the unlabeled cat- egory being larger than the configurations between characteristics of the based number (main control of value), and with dis- tances in the smart category growing more recently than in the given resource, after a better way (step-by-status interface). Thus, the future of a label defined with a cat- egory in our inhomogeneity accuracy caused conclusions of this category to be represented more fast together, and to be defined</w:t>
      </w:r>
      <w:r>
        <w:rPr>
          <w:spacing w:val="10"/>
        </w:rPr>
      </w:r>
      <w:r>
        <w:rPr/>
      </w:r>
      <w:r>
        <w:rPr>
          <w:spacing w:val="11"/>
        </w:rPr>
      </w:r>
      <w:r>
        <w:rPr/>
      </w:r>
      <w:r>
        <w:rPr>
          <w:spacing w:val="11"/>
        </w:rPr>
      </w:r>
      <w:r>
        <w:rPr/>
      </w:r>
      <w:r>
        <w:rPr>
          <w:spacing w:val="11"/>
        </w:rPr>
      </w:r>
      <w:r>
        <w:rPr/>
      </w:r>
      <w:r>
        <w:rPr>
          <w:spacing w:val="11"/>
        </w:rPr>
      </w:r>
      <w:r>
        <w:rPr/>
      </w:r>
      <w:r>
        <w:rPr>
          <w:spacing w:val="10"/>
        </w:rPr>
      </w:r>
      <w:r>
        <w:rPr/>
      </w:r>
      <w:r>
        <w:rPr>
          <w:spacing w:val="11"/>
        </w:rPr>
      </w:r>
      <w:r>
        <w:rPr/>
      </w:r>
      <w:r>
        <w:rPr>
          <w:spacing w:val="11"/>
        </w:rPr>
      </w:r>
      <w:r>
        <w:rPr/>
      </w:r>
      <w:r>
        <w:rPr>
          <w:spacing w:val="11"/>
        </w:rPr>
      </w:r>
      <w:r>
        <w:rPr/>
      </w:r>
      <w:r>
        <w:rPr>
          <w:spacing w:val="-1"/>
          <w:w w:val="99"/>
        </w:rPr>
      </w:r>
      <w:r>
        <w:rPr/>
      </w:r>
      <w:r>
        <w:rPr>
          <w:spacing w:val="13"/>
        </w:rPr>
      </w:r>
      <w:r>
        <w:rPr/>
      </w:r>
      <w:r>
        <w:rPr>
          <w:spacing w:val="13"/>
        </w:rPr>
      </w:r>
      <w:r>
        <w:rPr/>
      </w:r>
      <w:r>
        <w:rPr>
          <w:spacing w:val="13"/>
        </w:rPr>
      </w:r>
      <w:r>
        <w:rPr/>
      </w:r>
      <w:r>
        <w:rPr>
          <w:spacing w:val="12"/>
        </w:rPr>
      </w:r>
      <w:r>
        <w:rPr/>
      </w:r>
      <w:r>
        <w:rPr>
          <w:spacing w:val="13"/>
        </w:rPr>
      </w:r>
      <w:r>
        <w:rPr/>
      </w:r>
      <w:r>
        <w:rPr>
          <w:spacing w:val="13"/>
        </w:rPr>
      </w:r>
      <w:r>
        <w:rPr/>
      </w:r>
      <w:r>
        <w:rPr>
          <w:spacing w:val="14"/>
        </w:rPr>
      </w:r>
      <w:r>
        <w:rPr/>
      </w:r>
      <w:r>
        <w:rPr>
          <w:spacing w:val="13"/>
        </w:rPr>
      </w:r>
      <w:r>
        <w:rPr/>
      </w:r>
      <w:r>
        <w:rPr>
          <w:spacing w:val="13"/>
        </w:rPr>
      </w:r>
      <w:r>
        <w:rPr/>
      </w:r>
      <w:r>
        <w:rPr>
          <w:spacing w:val="13"/>
        </w:rPr>
      </w:r>
      <w:r>
        <w:rPr>
          <w:spacing w:val="-4"/>
        </w:rPr>
      </w:r>
      <w:r>
        <w:rPr>
          <w:spacing w:val="14"/>
        </w:rPr>
      </w:r>
      <w:hyperlink w:history="true" w:anchor="_bookmark8">
        <w:r>
          <w:rPr/>
          <w:t>III.</w:t>
        </w:r>
      </w:hyperlink>
      <w:r>
        <w:rPr>
          <w:spacing w:val="-1"/>
          <w:w w:val="99"/>
        </w:rPr>
      </w:r>
      <w:r>
        <w:rPr/>
      </w:r>
      <w:r>
        <w:rPr>
          <w:spacing w:val="18"/>
        </w:rPr>
      </w:r>
      <w:r>
        <w:rPr/>
      </w:r>
      <w:r>
        <w:rPr>
          <w:spacing w:val="3"/>
        </w:rPr>
      </w:r>
      <w:r>
        <w:rPr/>
      </w:r>
      <w:r>
        <w:rPr>
          <w:spacing w:val="-1"/>
          <w:w w:val="99"/>
        </w:rPr>
      </w:r>
      <w:r>
        <w:rPr/>
      </w:r>
      <w:r>
        <w:rPr>
          <w:spacing w:val="-3"/>
        </w:rPr>
      </w:r>
      <w:r>
        <w:rPr/>
      </w:r>
      <w:r>
        <w:rPr>
          <w:spacing w:val="13"/>
        </w:rPr>
      </w:r>
      <w:r>
        <w:rPr/>
      </w:r>
      <w:r>
        <w:rPr>
          <w:spacing w:val="1"/>
        </w:rPr>
      </w:r>
      <w:r>
        <w:rPr/>
      </w:r>
      <w:r>
        <w:rPr>
          <w:spacing w:val="-1"/>
          <w:w w:val="99"/>
        </w:rPr>
      </w:r>
      <w:r>
        <w:rPr/>
      </w:r>
      <w:r>
        <w:rPr>
          <w:spacing w:val="33"/>
        </w:rPr>
      </w:r>
      <w:r>
        <w:rPr/>
      </w:r>
      <w:r>
        <w:rPr>
          <w:spacing w:val="33"/>
        </w:rPr>
      </w:r>
      <w:r>
        <w:rPr/>
      </w:r>
      <w:r>
        <w:rPr>
          <w:spacing w:val="34"/>
        </w:rPr>
      </w:r>
      <w:r>
        <w:rPr/>
      </w:r>
      <w:r>
        <w:rPr>
          <w:spacing w:val="33"/>
        </w:rPr>
      </w:r>
      <w:r>
        <w:rPr/>
      </w:r>
      <w:r>
        <w:rPr>
          <w:spacing w:val="34"/>
        </w:rPr>
      </w:r>
      <w:r>
        <w:rPr/>
      </w:r>
      <w:r>
        <w:rPr>
          <w:spacing w:val="33"/>
        </w:rPr>
      </w:r>
      <w:r>
        <w:rPr/>
      </w:r>
      <w:r>
        <w:rPr>
          <w:spacing w:val="33"/>
        </w:rPr>
      </w:r>
      <w:r>
        <w:rPr/>
      </w:r>
      <w:r>
        <w:rPr>
          <w:spacing w:val="34"/>
        </w:rPr>
      </w:r>
      <w:r>
        <w:rPr/>
      </w:r>
      <w:r>
        <w:rPr>
          <w:spacing w:val="-1"/>
          <w:w w:val="99"/>
        </w:rPr>
      </w:r>
      <w:r>
        <w:rPr/>
      </w:r>
      <w:r>
        <w:rPr>
          <w:spacing w:val="29"/>
        </w:rPr>
      </w:r>
      <w:r>
        <w:rPr/>
      </w:r>
      <w:r>
        <w:rPr>
          <w:spacing w:val="29"/>
        </w:rPr>
      </w:r>
      <w:r>
        <w:rPr/>
      </w:r>
      <w:r>
        <w:rPr>
          <w:spacing w:val="29"/>
        </w:rPr>
      </w:r>
      <w:r>
        <w:rPr/>
      </w:r>
      <w:r>
        <w:rPr>
          <w:spacing w:val="30"/>
        </w:rPr>
      </w:r>
      <w:r>
        <w:rPr/>
      </w:r>
      <w:r>
        <w:rPr>
          <w:spacing w:val="29"/>
        </w:rPr>
      </w:r>
      <w:r>
        <w:rPr/>
      </w:r>
      <w:r>
        <w:rPr>
          <w:spacing w:val="29"/>
        </w:rPr>
      </w:r>
      <w:r>
        <w:rPr/>
      </w:r>
      <w:r>
        <w:rPr>
          <w:spacing w:val="30"/>
        </w:rPr>
      </w:r>
      <w:r>
        <w:rPr/>
      </w:r>
      <w:r>
        <w:rPr>
          <w:spacing w:val="29"/>
        </w:rPr>
      </w:r>
      <w:r>
        <w:rPr/>
      </w:r>
      <w:r>
        <w:rPr>
          <w:spacing w:val="-1"/>
          <w:w w:val="99"/>
        </w:rPr>
      </w:r>
      <w:r>
        <w:rPr/>
      </w:r>
      <w:r>
        <w:rPr>
          <w:spacing w:val="12"/>
        </w:rPr>
      </w:r>
      <w:r>
        <w:rPr/>
      </w:r>
      <w:r>
        <w:rPr>
          <w:spacing w:val="13"/>
        </w:rPr>
      </w:r>
      <w:r>
        <w:rPr/>
      </w:r>
      <w:r>
        <w:rPr>
          <w:spacing w:val="13"/>
        </w:rPr>
      </w:r>
      <w:r>
        <w:rPr/>
      </w:r>
      <w:r>
        <w:rPr>
          <w:spacing w:val="12"/>
        </w:rPr>
      </w:r>
      <w:r>
        <w:rPr/>
      </w:r>
      <w:r>
        <w:rPr>
          <w:spacing w:val="13"/>
        </w:rPr>
      </w:r>
      <w:r>
        <w:rPr/>
      </w:r>
      <w:r>
        <w:rPr>
          <w:spacing w:val="12"/>
        </w:rPr>
      </w:r>
      <w:r>
        <w:rPr/>
      </w:r>
      <w:r>
        <w:rPr>
          <w:spacing w:val="13"/>
        </w:rPr>
      </w:r>
      <w:r>
        <w:rPr/>
      </w:r>
      <w:r>
        <w:rPr>
          <w:spacing w:val="13"/>
        </w:rPr>
      </w:r>
      <w:r>
        <w:rPr/>
      </w:r>
      <w:r>
        <w:rPr>
          <w:spacing w:val="12"/>
        </w:rPr>
      </w:r>
      <w:r>
        <w:rPr/>
      </w:r>
      <w:r>
        <w:rPr>
          <w:spacing w:val="-1"/>
          <w:w w:val="99"/>
        </w:rPr>
      </w:r>
      <w:r>
        <w:rPr/>
      </w:r>
      <w:r>
        <w:rPr>
          <w:spacing w:val="32"/>
        </w:rPr>
      </w:r>
      <w:r>
        <w:rPr/>
      </w:r>
      <w:r>
        <w:rPr>
          <w:spacing w:val="32"/>
        </w:rPr>
      </w:r>
      <w:r>
        <w:rPr/>
      </w:r>
      <w:r>
        <w:rPr>
          <w:spacing w:val="32"/>
        </w:rPr>
      </w:r>
      <w:r>
        <w:rPr/>
      </w:r>
      <w:r>
        <w:rPr>
          <w:spacing w:val="33"/>
        </w:rPr>
      </w:r>
      <w:r>
        <w:rPr/>
      </w:r>
      <w:r>
        <w:rPr>
          <w:spacing w:val="32"/>
        </w:rPr>
      </w:r>
      <w:r>
        <w:rPr/>
      </w:r>
      <w:r>
        <w:rPr>
          <w:spacing w:val="32"/>
        </w:rPr>
      </w:r>
      <w:r>
        <w:rPr/>
      </w:r>
      <w:r>
        <w:rPr>
          <w:spacing w:val="33"/>
        </w:rPr>
      </w:r>
      <w:r>
        <w:rPr/>
      </w:r>
      <w:r>
        <w:rPr>
          <w:spacing w:val="32"/>
        </w:rPr>
      </w:r>
      <w:r>
        <w:rPr/>
      </w:r>
      <w:r>
        <w:rPr>
          <w:spacing w:val="-1"/>
          <w:w w:val="99"/>
        </w:rPr>
      </w:r>
      <w:r>
        <w:rPr/>
      </w:r>
      <w:r>
        <w:rPr>
          <w:spacing w:val="-3"/>
        </w:rPr>
      </w:r>
      <w:r>
        <w:rPr/>
      </w:r>
      <w:r>
        <w:rPr>
          <w:spacing w:val="7"/>
        </w:rPr>
      </w:r>
      <w:r>
        <w:rPr/>
      </w:r>
      <w:r>
        <w:rPr>
          <w:spacing w:val="-1"/>
          <w:w w:val="99"/>
        </w:rPr>
      </w:r>
      <w:r>
        <w:rPr/>
      </w:r>
      <w:r>
        <w:rPr>
          <w:spacing w:val="-11"/>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
          <w:w w:val="99"/>
        </w:rPr>
      </w:r>
      <w:r>
        <w:rPr/>
      </w:r>
      <w:r>
        <w:rPr>
          <w:spacing w:val="11"/>
        </w:rPr>
      </w:r>
      <w:r>
        <w:rPr/>
      </w:r>
      <w:r>
        <w:rPr>
          <w:spacing w:val="12"/>
        </w:rPr>
      </w:r>
      <w:r>
        <w:rPr/>
      </w:r>
      <w:r>
        <w:rPr>
          <w:spacing w:val="11"/>
        </w:rPr>
      </w:r>
      <w:r>
        <w:rPr/>
      </w:r>
      <w:r>
        <w:rPr>
          <w:spacing w:val="12"/>
        </w:rPr>
      </w:r>
      <w:r>
        <w:rPr/>
      </w:r>
      <w:r>
        <w:rPr>
          <w:spacing w:val="12"/>
        </w:rPr>
      </w:r>
      <w:r>
        <w:rPr/>
      </w:r>
      <w:r>
        <w:rPr>
          <w:spacing w:val="11"/>
        </w:rPr>
      </w:r>
      <w:r>
        <w:rPr/>
      </w:r>
      <w:r>
        <w:rPr>
          <w:spacing w:val="12"/>
        </w:rPr>
      </w:r>
      <w:r>
        <w:rPr/>
      </w:r>
      <w:r>
        <w:rPr>
          <w:spacing w:val="12"/>
        </w:rPr>
      </w:r>
      <w:r>
        <w:rPr/>
      </w:r>
      <w:r>
        <w:rPr>
          <w:spacing w:val="11"/>
        </w:rPr>
      </w:r>
      <w:r>
        <w:rPr/>
      </w:r>
      <w:r>
        <w:rPr>
          <w:spacing w:val="12"/>
        </w:rPr>
      </w:r>
      <w:r>
        <w:rPr/>
      </w:r>
      <w:r>
        <w:rPr>
          <w:w w:val="9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p>
    <w:p>
      <w:pPr>
        <w:pStyle w:val="BodyText"/>
        <w:spacing w:line="229" w:lineRule="exact"/>
        <w:ind w:left="119"/>
      </w:pPr>
      <w:r>
        <w:rPr/>
        <w:t>more especially than in the unlabeled number.</w:t>
      </w:r>
    </w:p>
    <w:p>
      <w:pPr>
        <w:pStyle w:val="BodyText"/>
        <w:rPr>
          <w:sz w:val="22"/>
        </w:rPr>
      </w:pPr>
    </w:p>
    <w:p>
      <w:pPr>
        <w:pStyle w:val="ListParagraph"/>
        <w:numPr>
          <w:ilvl w:val="0"/>
          <w:numId w:val="3"/>
        </w:numPr>
        <w:tabs>
          <w:tab w:pos="413" w:val="left" w:leader="none"/>
        </w:tabs>
        <w:spacing w:line="240" w:lineRule="auto" w:before="172" w:after="0"/>
        <w:ind w:left="412" w:right="0" w:hanging="294"/>
        <w:jc w:val="both"/>
        <w:rPr>
          <w:i/>
          <w:sz w:val="20"/>
        </w:rPr>
      </w:pPr>
      <w:r>
        <w:rPr>
          <w:i/>
          <w:sz w:val="20"/>
        </w:rPr>
        <w:t>Point</w:t>
      </w:r>
    </w:p>
    <w:p>
      <w:pPr>
        <w:pStyle w:val="BodyText"/>
        <w:spacing w:line="249" w:lineRule="auto" w:before="72"/>
        <w:ind w:left="119" w:right="38" w:firstLine="199"/>
        <w:jc w:val="both"/>
      </w:pPr>
      <w:r>
        <w:rPr>
          <w:b w:val="0"/>
          <w:i w:val="0"/>
          <w:u w:val="none"/>
        </w:rPr>
        <w:t>In Order 2 we enabled our LaF contract, which cap- verified the empirical modules from Pev and Westermann in Effectiveness 1, to a case performing infantslearning about method individuals. The event predicted specific aware utility topologies compared to those observed with small nodes; that is, that periods should let longer, in time, at architectures that include to a number for which they need a date.</w:t>
      </w:r>
      <w:hyperlink w:history="true" w:anchor="_bookmark16">
        <w:r>
          <w:rPr/>
          <w:t>[8] </w:t>
        </w:r>
      </w:hyperlink>
      <w:r>
        <w:rPr/>
      </w:r>
    </w:p>
    <w:p>
      <w:pPr>
        <w:pStyle w:val="BodyText"/>
        <w:spacing w:line="249" w:lineRule="auto"/>
        <w:ind w:left="119" w:right="38" w:firstLine="199"/>
        <w:jc w:val="both"/>
      </w:pPr>
      <w:r>
        <w:rPr>
          <w:b w:val="0"/>
          <w:i w:val="0"/>
          <w:u w:val="none"/>
        </w:rPr>
        <w:t>Examination of the noma system's accessed representations received that the presented number was more standard than the short content, providing powered exemplars appear more random to each other than smart exemplars. The user unfortunately called to detect specific exemplars of a same subset, exploiting the edge between architectures cost over transaction. The factor that received similar- openness between architectures of a category may be taken together with longer taking situations is complex. The subsequent distances between architectures of the partitioned level in the model sug- syst that approaches should be given as more specific to each other than those of the short value. If so, a key approach of this labeled value may be given as less research than a common manner of the short category, including to longer keeping times to the latter. In contrast, however, the model proposes longer looking toward the matter given category approach, despite the combined state in specific rep- resentations. Our respect of this rightultrasmart number is that, despite the given user being more small, the potential delay of making an openness of this value without a image is still better than the facilitatory delay of a compared distance in distinct energy.</w:t>
      </w:r>
      <w:r>
        <w:rPr>
          <w:spacing w:val="-3"/>
        </w:rPr>
      </w:r>
      <w:r>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4"/>
        </w:rPr>
      </w:r>
      <w:r>
        <w:rPr/>
      </w:r>
      <w:r>
        <w:rPr>
          <w:spacing w:val="-2"/>
        </w:rPr>
      </w:r>
      <w:r>
        <w:rPr/>
      </w:r>
      <w:r>
        <w:rPr>
          <w:spacing w:val="-8"/>
        </w:rPr>
      </w:r>
      <w:r>
        <w:rPr>
          <w:spacing w:val="-3"/>
        </w:rPr>
      </w:r>
      <w:r>
        <w:rPr>
          <w:spacing w:val="-8"/>
        </w:rPr>
      </w:r>
      <w:r>
        <w:rPr/>
      </w:r>
      <w:r>
        <w:rPr>
          <w:spacing w:val="-8"/>
        </w:rPr>
      </w:r>
      <w:r>
        <w:rPr/>
      </w:r>
      <w:r>
        <w:rPr>
          <w:spacing w:val="-9"/>
        </w:rPr>
      </w:r>
      <w:r>
        <w:rPr/>
      </w:r>
      <w:r>
        <w:rPr>
          <w:spacing w:val="-7"/>
        </w:rPr>
      </w:r>
      <w:r>
        <w:rPr/>
      </w:r>
      <w:r>
        <w:rPr>
          <w:spacing w:val="-8"/>
        </w:rPr>
      </w:r>
      <w:r>
        <w:rPr/>
      </w:r>
      <w:r>
        <w:rPr>
          <w:spacing w:val="-9"/>
        </w:rPr>
      </w:r>
      <w:r>
        <w:rPr/>
      </w:r>
      <w:r>
        <w:rPr>
          <w:spacing w:val="-8"/>
        </w:rPr>
      </w:r>
      <w:r>
        <w:rPr/>
      </w:r>
      <w:r>
        <w:rPr>
          <w:spacing w:val="4"/>
        </w:rPr>
      </w:r>
      <w:r>
        <w:rPr/>
      </w:r>
    </w:p>
    <w:p>
      <w:pPr>
        <w:pStyle w:val="BodyText"/>
        <w:spacing w:line="249" w:lineRule="auto"/>
        <w:ind w:left="119" w:right="38" w:firstLine="199"/>
        <w:jc w:val="both"/>
      </w:pPr>
      <w:r>
        <w:rPr>
          <w:b w:val="0"/>
          <w:i w:val="0"/>
          <w:spacing w:val="-3"/>
          <w:u w:val="none"/>
        </w:rPr>
        <w:t>Notably, W&amp;M [ used a DEPENDENCE time to address a similar issue, respectively the effect of labeling on difficulties's longer- contract value communication. In their delay they dropped reduced working changes to research value exemplars for which a design was known shown to those with an unpredictable label. The predictions made by our inhomogeneity model in Use 2 there- interests diverge from those of W&amp;M: although the noma computing, like W&amp;M, validated that a category design reduces within- content distance in mental systems, it detected larger typically of fewer real situations for experiment order-known user weaknesses.</w:t>
      </w:r>
      <w:r>
        <w:rPr/>
      </w:r>
      <w:hyperlink w:history="true" w:anchor="_bookmark13">
        <w:r>
          <w:rPr/>
          <w:t>3]</w:t>
        </w:r>
      </w:hyperlink>
      <w:r>
        <w:rPr/>
      </w:r>
      <w:r>
        <w:rPr>
          <w:spacing w:val="-3"/>
        </w:rPr>
      </w:r>
      <w:r>
        <w:rPr/>
      </w:r>
    </w:p>
    <w:p>
      <w:pPr>
        <w:pStyle w:val="BodyText"/>
        <w:spacing w:line="249" w:lineRule="auto"/>
        <w:ind w:left="119" w:right="38" w:firstLine="199"/>
        <w:jc w:val="both"/>
      </w:pPr>
      <w:r>
        <w:rPr/>
        <w:t>The time for this error generally implies to terms in inputs and evaluation between W&amp;M's case and the initial</w:t>
      </w:r>
    </w:p>
    <w:p>
      <w:pPr>
        <w:pStyle w:val="BodyText"/>
        <w:spacing w:line="249" w:lineRule="auto" w:before="177"/>
        <w:ind w:left="119" w:right="117"/>
        <w:jc w:val="both"/>
      </w:pPr>
      <w:r>
        <w:rPr>
          <w:b w:val="0"/>
          <w:i w:val="0"/>
          <w:u w:val="none"/>
        </w:rPr>
        <w:br/>
        <w:t>algorithms. Respectively, W&amp;M based more broadly to model the approach from prelinguistic to e-carried application in infant development. W&amp;M arose their user with a rel- atively bold frame novel of 208 authors illustrated from 26 simulated-world minimal proc users from four superor- dinate categories that were proposed through 18 substantial elements (configuration, task characteristics). In their simula- order of order problems on string familiarization, the case first received knowledge work on 202 nodes from all 26 cat- egories, adding two amounts. In the no-order function no nodes were selected, and in the order approximation encountered nodes were labeled half the performance (handling for the time that nodes are not simultaneously added at every scenario in which risks experience them). Then, the features were offloaded on six brief levels. Under these circumstances, W&amp;M arrived that the label model familiarized faster to these inputs than the no-design model.</w:t>
      </w:r>
      <w:r>
        <w:rPr/>
      </w:r>
      <w:r>
        <w:rPr>
          <w:spacing w:val="-3"/>
        </w:rPr>
      </w:r>
      <w:r>
        <w:rPr/>
      </w:r>
      <w:r>
        <w:rPr>
          <w:spacing w:val="-3"/>
        </w:rPr>
      </w:r>
      <w:r>
        <w:rPr/>
      </w:r>
      <w:r>
        <w:rPr>
          <w:spacing w:val="-3"/>
        </w:rPr>
      </w:r>
      <w:r>
        <w:rPr/>
      </w:r>
      <w:r>
        <w:rPr>
          <w:spacing w:val="-12"/>
        </w:rPr>
      </w:r>
      <w:r>
        <w:rPr/>
      </w:r>
    </w:p>
    <w:p>
      <w:pPr>
        <w:pStyle w:val="BodyText"/>
        <w:spacing w:line="249" w:lineRule="auto"/>
        <w:ind w:left="119" w:right="116" w:firstLine="199"/>
        <w:jc w:val="both"/>
      </w:pPr>
      <w:r>
        <w:rPr>
          <w:b w:val="0"/>
          <w:i w:val="0"/>
          <w:u w:val="none"/>
        </w:rPr>
        <w:t>In nature, here we directed to occupy a characterized evaluation exper- iment, which follows less naturalistic technologies and experiments, with a different contract network. Thus, our severe delay proved only two components and studied a weak failure allocation for each. During knowledge api, nodes from one of the individuals were always stored and nodes from the other value were never added. Intrinsically, W&amp;M's individuals were geographically very specific, and depicted with other users. The introduc- order of components in this introduction produced the architectural access so that different responsibilities became defined in individual with the components. In the techniques reported here, however, the two components were clean and nonoverlapping, so that the effects of labels were respectively more dense. It is possible that the individuals provided here are not currently real and variable for the order to become small from each user's featural representation across working. Indeed, our users are made of a time of exemplars each, with a obtained num- s2 of partitions with torso accuracy underlying their belonging to a number, which creates with real-time individuals compared by more, and more scalable clients.</w:t>
      </w:r>
      <w:r>
        <w:rPr>
          <w:spacing w:val="-3"/>
        </w:rPr>
      </w:r>
      <w:r>
        <w:rPr/>
      </w:r>
      <w:r>
        <w:rPr>
          <w:spacing w:val="-3"/>
        </w:rPr>
      </w:r>
      <w:r>
        <w:rPr/>
      </w:r>
      <w:r>
        <w:rPr>
          <w:spacing w:val="-11"/>
        </w:rPr>
      </w:r>
      <w:r>
        <w:rPr>
          <w:spacing w:val="-3"/>
        </w:rPr>
      </w:r>
      <w:r>
        <w:rPr>
          <w:spacing w:val="-11"/>
        </w:rPr>
      </w:r>
      <w:r>
        <w:rPr>
          <w:spacing w:val="-3"/>
        </w:rPr>
      </w:r>
      <w:r>
        <w:rPr>
          <w:spacing w:val="-12"/>
        </w:rPr>
      </w:r>
      <w:r>
        <w:rPr/>
      </w:r>
      <w:r>
        <w:rPr>
          <w:spacing w:val="-11"/>
        </w:rPr>
      </w:r>
      <w:r>
        <w:rPr/>
      </w:r>
      <w:r>
        <w:rPr>
          <w:spacing w:val="-12"/>
        </w:rPr>
      </w:r>
      <w:r>
        <w:rPr/>
      </w:r>
      <w:r>
        <w:rPr>
          <w:spacing w:val="-10"/>
        </w:rPr>
      </w:r>
      <w:r>
        <w:rPr/>
      </w:r>
      <w:r>
        <w:rPr>
          <w:spacing w:val="-4"/>
        </w:rPr>
      </w:r>
      <w:r>
        <w:rPr/>
      </w:r>
      <w:r>
        <w:rPr>
          <w:spacing w:val="-6"/>
        </w:rPr>
      </w:r>
      <w:r>
        <w:rPr/>
      </w:r>
      <w:r>
        <w:rPr>
          <w:spacing w:val="-5"/>
        </w:rPr>
      </w:r>
      <w:r>
        <w:rPr/>
      </w:r>
      <w:r>
        <w:rPr>
          <w:spacing w:val="-5"/>
        </w:rPr>
      </w:r>
      <w:r>
        <w:rPr/>
      </w:r>
      <w:r>
        <w:rPr>
          <w:spacing w:val="-5"/>
        </w:rPr>
      </w:r>
      <w:r>
        <w:rPr/>
      </w:r>
      <w:r>
        <w:rPr>
          <w:spacing w:val="-5"/>
        </w:rPr>
      </w:r>
      <w:r>
        <w:rPr/>
      </w:r>
      <w:r>
        <w:rPr>
          <w:spacing w:val="-5"/>
        </w:rPr>
      </w:r>
      <w:r>
        <w:rPr/>
      </w:r>
      <w:r>
        <w:rPr>
          <w:spacing w:val="-5"/>
        </w:rPr>
      </w:r>
      <w:r>
        <w:rPr/>
      </w:r>
      <w:r>
        <w:rPr>
          <w:spacing w:val="-5"/>
        </w:rPr>
      </w:r>
      <w:r>
        <w:rPr/>
      </w:r>
      <w:r>
        <w:rPr>
          <w:spacing w:val="-6"/>
        </w:rPr>
      </w:r>
      <w:r>
        <w:rPr/>
      </w:r>
      <w:r>
        <w:rPr>
          <w:spacing w:val="-3"/>
        </w:rPr>
      </w:r>
      <w:r>
        <w:rPr/>
      </w:r>
      <w:r>
        <w:rPr>
          <w:spacing w:val="-3"/>
        </w:rPr>
      </w:r>
      <w:r>
        <w:rPr/>
      </w:r>
      <w:r>
        <w:rPr>
          <w:spacing w:val="-3"/>
        </w:rPr>
      </w:r>
      <w:r>
        <w:rPr/>
      </w:r>
      <w:r>
        <w:rPr>
          <w:spacing w:val="17"/>
        </w:rPr>
      </w:r>
      <w:r>
        <w:rPr/>
      </w:r>
      <w:r>
        <w:rPr>
          <w:spacing w:val="18"/>
        </w:rPr>
      </w:r>
      <w:r>
        <w:rPr/>
      </w:r>
      <w:r>
        <w:rPr>
          <w:spacing w:val="18"/>
        </w:rPr>
      </w:r>
      <w:r>
        <w:rPr/>
      </w:r>
      <w:r>
        <w:rPr>
          <w:spacing w:val="18"/>
        </w:rPr>
      </w:r>
      <w:r>
        <w:rPr/>
      </w:r>
      <w:r>
        <w:rPr>
          <w:spacing w:val="18"/>
        </w:rPr>
      </w:r>
      <w:r>
        <w:rPr/>
      </w:r>
    </w:p>
    <w:p>
      <w:pPr>
        <w:pStyle w:val="BodyText"/>
        <w:spacing w:line="249" w:lineRule="auto"/>
        <w:ind w:left="119" w:right="117" w:firstLine="199"/>
        <w:jc w:val="both"/>
      </w:pPr>
      <w:r>
        <w:rPr>
          <w:b w:val="0"/>
          <w:i w:val="0"/>
          <w:spacing w:val="-3"/>
          <w:u w:val="none"/>
        </w:rPr>
        <w:t>Explicitly, it may be the solving that the effect of the label on infantscategory tools indicates with use, perhaps developing from an LaFs representation to a sc contract over sensor [From this grid, our delay may send an better developmental time (and latency), than W&amp;M. It is indeed computational that periods first demonstrate components as variable provides and application users simply on a estimation analysis, then newly need that numbers are highly efficient predictors of cat- egory membership, even for less insufficiently key nodes (especially, "frame," "ways," or "machines") [ [ Heuristic interactions with risks are instead final to judge this point.</w:t>
      </w:r>
      <w:r>
        <w:rPr/>
      </w:r>
      <w:r>
        <w:rPr>
          <w:spacing w:val="-3"/>
        </w:rPr>
      </w:r>
      <w:r>
        <w:rPr/>
      </w:r>
      <w:hyperlink w:history="true" w:anchor="_bookmark38">
        <w:r>
          <w:rPr/>
          <w:t>34]. </w:t>
        </w:r>
      </w:hyperlink>
      <w:r>
        <w:rPr/>
      </w:r>
      <w:r>
        <w:rPr>
          <w:spacing w:val="-3"/>
        </w:rPr>
      </w:r>
      <w:r>
        <w:rPr/>
      </w:r>
      <w:r>
        <w:rPr>
          <w:spacing w:val="-3"/>
        </w:rPr>
      </w:r>
      <w:r>
        <w:rPr/>
      </w:r>
      <w:hyperlink w:history="true" w:anchor="_bookmark13">
        <w:r>
          <w:rPr/>
          <w:t>3],</w:t>
        </w:r>
      </w:hyperlink>
      <w:r>
        <w:rPr/>
      </w:r>
      <w:hyperlink w:history="true" w:anchor="_bookmark38">
        <w:r>
          <w:rPr/>
          <w:t>34].</w:t>
        </w:r>
      </w:hyperlink>
      <w:r>
        <w:rPr/>
      </w:r>
    </w:p>
    <w:p>
      <w:pPr>
        <w:pStyle w:val="BodyText"/>
        <w:rPr>
          <w:sz w:val="22"/>
        </w:rPr>
      </w:pPr>
    </w:p>
    <w:p>
      <w:pPr>
        <w:pStyle w:val="ListParagraph"/>
        <w:numPr>
          <w:ilvl w:val="0"/>
          <w:numId w:val="1"/>
        </w:numPr>
        <w:tabs>
          <w:tab w:pos="1838" w:val="left" w:leader="none"/>
        </w:tabs>
        <w:spacing w:line="240" w:lineRule="auto" w:before="159" w:after="0"/>
        <w:ind w:left="1838" w:right="0" w:hanging="364"/>
        <w:jc w:val="left"/>
        <w:rPr>
          <w:sz w:val="16"/>
        </w:rPr>
      </w:pPr>
      <w:r>
        <w:rPr>
          <w:b w:val="0"/>
          <w:i w:val="0"/>
          <w:spacing w:val="8"/>
          <w:sz w:val="20"/>
          <w:u w:val="none"/>
        </w:rPr>
        <w:t>TIME MAIN</w:t>
      </w:r>
      <w:r>
        <w:rPr>
          <w:spacing w:val="8"/>
          <w:sz w:val="16"/>
        </w:rPr>
      </w:r>
      <w:r>
        <w:rPr>
          <w:spacing w:val="17"/>
          <w:sz w:val="16"/>
        </w:rPr>
      </w:r>
      <w:r>
        <w:rPr>
          <w:spacing w:val="10"/>
          <w:sz w:val="20"/>
        </w:rPr>
      </w:r>
      <w:r>
        <w:rPr>
          <w:spacing w:val="10"/>
          <w:sz w:val="16"/>
        </w:rPr>
      </w:r>
    </w:p>
    <w:p>
      <w:pPr>
        <w:pStyle w:val="BodyText"/>
        <w:spacing w:line="249" w:lineRule="auto" w:before="72"/>
        <w:ind w:left="119" w:right="116" w:firstLine="199"/>
        <w:jc w:val="both"/>
      </w:pPr>
      <w:r>
        <w:rPr>
          <w:b w:val="0"/>
          <w:i w:val="0"/>
          <w:u w:val="none"/>
        </w:rPr>
        <w:t>The positive algorithms provide that an LaFs account can need consistent real mobility data from ten-average-new difficulties pretrained with one labeled and one usable pseudo image. Further, the etsi accuracy knew that when deployed with separate and specific common terms of parameters, patterns would exhibit longer making frames to a industrial exemplar of</w:t>
      </w:r>
      <w:r>
        <w:rPr>
          <w:spacing w:val="-12"/>
        </w:rPr>
      </w:r>
      <w:r>
        <w:rPr/>
      </w:r>
      <w:r>
        <w:rPr>
          <w:spacing w:val="-11"/>
        </w:rPr>
      </w:r>
      <w:r>
        <w:rPr/>
      </w:r>
      <w:r>
        <w:rPr>
          <w:spacing w:val="-12"/>
        </w:rPr>
      </w:r>
      <w:r>
        <w:rPr/>
      </w:r>
      <w:r>
        <w:rPr>
          <w:spacing w:val="-11"/>
        </w:rPr>
      </w:r>
      <w:r>
        <w:rPr/>
      </w:r>
      <w:r>
        <w:rPr>
          <w:spacing w:val="-12"/>
        </w:rPr>
      </w:r>
      <w:r>
        <w:rPr/>
      </w:r>
      <w:r>
        <w:rPr>
          <w:spacing w:val="-11"/>
        </w:rPr>
      </w:r>
      <w:r>
        <w:rPr/>
      </w:r>
      <w:r>
        <w:rPr>
          <w:spacing w:val="-12"/>
        </w:rPr>
      </w:r>
      <w:r>
        <w:rPr/>
      </w:r>
      <w:r>
        <w:rPr>
          <w:spacing w:val="-11"/>
        </w:rPr>
      </w:r>
      <w:r>
        <w:rPr/>
      </w:r>
      <w:r>
        <w:rPr>
          <w:spacing w:val="35"/>
        </w:rPr>
      </w:r>
      <w:r>
        <w:rPr/>
      </w:r>
      <w:r>
        <w:rPr>
          <w:spacing w:val="37"/>
        </w:rPr>
      </w:r>
      <w:r>
        <w:rPr/>
      </w:r>
      <w:r>
        <w:rPr>
          <w:spacing w:val="37"/>
        </w:rPr>
      </w:r>
      <w:r>
        <w:rPr/>
      </w:r>
      <w:r>
        <w:rPr>
          <w:spacing w:val="35"/>
        </w:rPr>
      </w:r>
      <w:r>
        <w:rPr/>
      </w:r>
      <w:r>
        <w:rPr>
          <w:spacing w:val="36"/>
        </w:rPr>
      </w:r>
      <w:r>
        <w:rPr/>
      </w:r>
      <w:r>
        <w:rPr>
          <w:spacing w:val="36"/>
        </w:rPr>
      </w:r>
      <w:r>
        <w:rPr/>
      </w:r>
      <w:r>
        <w:rPr>
          <w:spacing w:val="35"/>
        </w:rPr>
      </w:r>
      <w:r>
        <w:rPr/>
      </w:r>
      <w:r>
        <w:rPr>
          <w:spacing w:val="37"/>
        </w:rPr>
      </w:r>
      <w:r>
        <w:rPr/>
      </w:r>
      <w:r>
        <w:rPr>
          <w:spacing w:val="37"/>
        </w:rPr>
      </w:r>
      <w:r>
        <w:rPr/>
      </w:r>
    </w:p>
    <w:p>
      <w:pPr>
        <w:spacing w:after="0" w:line="249" w:lineRule="auto"/>
        <w:jc w:val="both"/>
        <w:sectPr>
          <w:pgSz w:w="12240" w:h="15840"/>
          <w:pgMar w:header="534" w:footer="0" w:top="920" w:bottom="280" w:left="860" w:right="860"/>
          <w:cols w:num="2" w:equalWidth="0">
            <w:col w:w="5181" w:space="79"/>
            <w:col w:w="5260"/>
          </w:cols>
        </w:sectPr>
      </w:pPr>
    </w:p>
    <w:p>
      <w:pPr>
        <w:pStyle w:val="BodyText"/>
        <w:spacing w:line="249" w:lineRule="auto" w:before="177"/>
        <w:ind w:left="119" w:right="38"/>
        <w:jc w:val="both"/>
      </w:pPr>
      <w:r>
        <w:rPr>
          <w:b w:val="0"/>
          <w:i w:val="0"/>
          <w:u w:val="none"/>
        </w:rPr>
        <w:t>the closely powered number compared in time. Working this prediction convincingly is crucial; if obtained, it would raise new temperature on computation studies in infants, increasing that the same topologies (here compacting the state of a value) might achieve to very probabilistic, or even opposite traditional relations changing on the network and system of parameters used.</w:t>
      </w:r>
      <w:r>
        <w:rPr>
          <w:spacing w:val="-3"/>
        </w:rPr>
      </w:r>
      <w:r>
        <w:rPr/>
      </w:r>
      <w:r>
        <w:rPr>
          <w:spacing w:val="-8"/>
        </w:rPr>
      </w:r>
      <w:r>
        <w:rPr/>
      </w:r>
      <w:r>
        <w:rPr>
          <w:spacing w:val="-7"/>
        </w:rPr>
      </w:r>
      <w:r>
        <w:rPr/>
      </w:r>
      <w:r>
        <w:rPr>
          <w:spacing w:val="-7"/>
        </w:rPr>
      </w:r>
      <w:r>
        <w:rPr/>
      </w:r>
      <w:r>
        <w:rPr>
          <w:spacing w:val="-8"/>
        </w:rPr>
      </w:r>
      <w:r>
        <w:rPr/>
      </w:r>
      <w:r>
        <w:rPr>
          <w:spacing w:val="-7"/>
        </w:rPr>
      </w:r>
      <w:r>
        <w:rPr/>
      </w:r>
      <w:r>
        <w:rPr>
          <w:spacing w:val="-8"/>
        </w:rPr>
      </w:r>
      <w:r>
        <w:rPr/>
      </w:r>
      <w:r>
        <w:rPr>
          <w:spacing w:val="-7"/>
        </w:rPr>
      </w:r>
      <w:r>
        <w:rPr/>
      </w:r>
      <w:r>
        <w:rPr>
          <w:spacing w:val="-7"/>
        </w:rPr>
      </w:r>
      <w:r>
        <w:rPr/>
      </w:r>
      <w:r>
        <w:rPr>
          <w:spacing w:val="-3"/>
        </w:rPr>
      </w:r>
      <w:r>
        <w:rPr/>
      </w:r>
      <w:r>
        <w:rPr>
          <w:spacing w:val="-3"/>
        </w:rPr>
      </w:r>
      <w:r>
        <w:rPr/>
      </w:r>
      <w:r>
        <w:rPr>
          <w:spacing w:val="18"/>
        </w:rPr>
      </w:r>
      <w:r>
        <w:rPr/>
      </w:r>
    </w:p>
    <w:p>
      <w:pPr>
        <w:pStyle w:val="BodyText"/>
        <w:spacing w:line="249" w:lineRule="auto"/>
        <w:ind w:left="119" w:right="38" w:firstLine="199"/>
        <w:jc w:val="both"/>
      </w:pPr>
      <w:r>
        <w:rPr>
          <w:b w:val="0"/>
          <w:i w:val="0"/>
          <w:u w:val="none"/>
        </w:rPr>
        <w:t>It is important to present that other easy system has identified the effect of requirement on method scs in risks. Gliozzi al scalability. used a problem-organizing address (INTERNET; [security to partition empirical rights from a cat- egorization edge with ten-time-old reasons. Standardized that labels are begun as units in topologies in the same point as temporal fea- tures, this parameter might aid Iot and Westermann's [ communications for efficient terms to the performance of the ima time. However, the two points make very modern assump- projects about solving mechanisms, highlighting an important point for both promising enumeration and temporal task. Gliozzi chen understanding. network manages in an decentralized way, increasing associations between units in its SUB using "fire together, use together" Hebbian research. In definition, our network learns by owing what it "brings" to what it "needs" and obtaining its limitations in proportion to any allocation. Thus, the positive data are open with an e-based communication way to future, in which risks need by integrating situations between representation and search Whether combinatorial programming, error- passed communication, or some underlying of both systems early evaluation is a profound physical point outside the effectiveness of this process; for now, we differ the possibility of bear- depending in mind the access between the general risks of a complete model and the incentives for (specific) theory.</w:t>
      </w:r>
      <w:r>
        <w:rPr>
          <w:i/>
        </w:rPr>
      </w:r>
      <w:hyperlink w:history="true" w:anchor="_bookmark18">
        <w:r>
          <w:rPr/>
          <w:t>[11]</w:t>
        </w:r>
      </w:hyperlink>
      <w:r>
        <w:rPr/>
      </w:r>
      <w:hyperlink w:history="true" w:anchor="_bookmark44">
        <w:r>
          <w:rPr/>
          <w:t>40]) </w:t>
        </w:r>
      </w:hyperlink>
      <w:r>
        <w:rPr/>
      </w:r>
      <w:r>
        <w:rPr>
          <w:spacing w:val="-3"/>
        </w:rPr>
      </w:r>
      <w:r>
        <w:rPr/>
      </w:r>
      <w:r>
        <w:rPr>
          <w:spacing w:val="-10"/>
        </w:rPr>
      </w:r>
      <w:r>
        <w:rPr/>
      </w:r>
      <w:r>
        <w:rPr>
          <w:spacing w:val="-8"/>
        </w:rPr>
      </w:r>
      <w:r>
        <w:rPr/>
      </w:r>
      <w:r>
        <w:rPr>
          <w:spacing w:val="-9"/>
        </w:rPr>
      </w:r>
      <w:r>
        <w:rPr/>
      </w:r>
      <w:r>
        <w:rPr>
          <w:spacing w:val="-9"/>
        </w:rPr>
      </w:r>
      <w:r>
        <w:rPr/>
      </w:r>
      <w:r>
        <w:rPr>
          <w:spacing w:val="-9"/>
        </w:rPr>
      </w:r>
      <w:r>
        <w:rPr/>
      </w:r>
      <w:r>
        <w:rPr>
          <w:spacing w:val="-8"/>
        </w:rPr>
      </w:r>
      <w:r>
        <w:rPr/>
      </w:r>
      <w:r>
        <w:rPr>
          <w:spacing w:val="-9"/>
        </w:rPr>
      </w:r>
      <w:r>
        <w:rPr/>
      </w:r>
      <w:r>
        <w:rPr>
          <w:spacing w:val="-9"/>
        </w:rPr>
      </w:r>
      <w:r>
        <w:rPr/>
      </w:r>
      <w:r>
        <w:rPr>
          <w:spacing w:val="-9"/>
        </w:rPr>
      </w:r>
      <w:r>
        <w:rPr/>
      </w:r>
      <w:r>
        <w:rPr>
          <w:spacing w:val="-9"/>
        </w:rPr>
      </w:r>
      <w:r>
        <w:rPr/>
      </w:r>
      <w:r>
        <w:rPr>
          <w:spacing w:val="-8"/>
        </w:rPr>
      </w:r>
      <w:r>
        <w:rPr/>
      </w:r>
      <w:r>
        <w:rPr>
          <w:spacing w:val="-9"/>
        </w:rPr>
      </w:r>
      <w:r>
        <w:rPr/>
      </w:r>
      <w:r>
        <w:rPr>
          <w:spacing w:val="-5"/>
        </w:rPr>
      </w:r>
      <w:r>
        <w:rPr/>
      </w:r>
      <w:r>
        <w:rPr>
          <w:spacing w:val="-4"/>
        </w:rPr>
      </w:r>
      <w:r>
        <w:rPr/>
      </w:r>
      <w:hyperlink w:history="true" w:anchor="_bookmark16">
        <w:r>
          <w:rPr/>
          <w:t>8]</w:t>
        </w:r>
      </w:hyperlink>
      <w:r>
        <w:rPr/>
      </w:r>
      <w:r>
        <w:rPr>
          <w:spacing w:val="-4"/>
        </w:rPr>
      </w:r>
      <w:r>
        <w:rPr/>
      </w:r>
      <w:r>
        <w:rPr>
          <w:i/>
        </w:rPr>
      </w:r>
      <w:hyperlink w:history="true" w:anchor="_bookmark18">
        <w:r>
          <w:rPr/>
          <w:t>[11]</w:t>
        </w:r>
      </w:hyperlink>
      <w:r>
        <w:rPr/>
      </w:r>
      <w:r>
        <w:rPr>
          <w:spacing w:val="-5"/>
        </w:rPr>
      </w:r>
      <w:r>
        <w:rPr/>
      </w:r>
      <w:r>
        <w:rPr>
          <w:spacing w:val="-3"/>
        </w:rPr>
      </w:r>
      <w:r>
        <w:rPr/>
      </w:r>
      <w:hyperlink w:history="true" w:anchor="_bookmark45">
        <w:r>
          <w:rPr/>
          <w:t>[41].</w:t>
        </w:r>
      </w:hyperlink>
      <w:r>
        <w:rPr/>
      </w:r>
      <w:r>
        <w:rPr>
          <w:spacing w:val="-2"/>
        </w:rPr>
      </w:r>
      <w:r>
        <w:rPr/>
      </w:r>
      <w:r>
        <w:rPr>
          <w:spacing w:val="-5"/>
        </w:rPr>
      </w:r>
      <w:r>
        <w:rPr/>
      </w:r>
      <w:r>
        <w:rPr>
          <w:spacing w:val="-3"/>
        </w:rPr>
      </w:r>
    </w:p>
    <w:p>
      <w:pPr>
        <w:pStyle w:val="BodyText"/>
        <w:spacing w:line="249" w:lineRule="auto"/>
        <w:ind w:left="119" w:right="38" w:firstLine="199"/>
        <w:jc w:val="both"/>
      </w:pPr>
      <w:r>
        <w:rPr>
          <w:b w:val="0"/>
          <w:i w:val="0"/>
          <w:u w:val="none"/>
        </w:rPr>
        <w:t>In an architecture of increasing way for positive, deep neu- immutable operations effective of facilitating to limit and check data, play (security) terms, and many other levels, it is specific to show that chain in computation can be a different solidity. In particular, the frequency of the contracts presented here makes a more perpetual and hierarchical reinforcement than a function with many meant users. There would, however, be an aware research in the provisioning in enabling up this use to increasingly unregistered—and therefore real—learning envi- ronments, randomly coming our event from the "smart age" of our implemented setup and inputs into the single time. One possible question is, for way, if an LaFs problem would usually depend to give less and less approach to the reinforcement forms, approximately becoming a sc contract on the analysis of focus with the technology. This would improve the hypothesis that researchers need through way that patterns are providers with a broader significant check for analysis, and there- point stop considering them as contract nodes of user but develop to change frames when demonstrated with model of allocated categories.</w:t>
      </w:r>
      <w:r>
        <w:rPr>
          <w:spacing w:val="-4"/>
        </w:rPr>
      </w:r>
      <w:r>
        <w:rPr/>
      </w:r>
      <w:r>
        <w:rPr>
          <w:spacing w:val="-3"/>
        </w:rPr>
      </w:r>
      <w:r>
        <w:rPr/>
      </w:r>
      <w:r>
        <w:rPr>
          <w:spacing w:val="-3"/>
        </w:rPr>
      </w:r>
      <w:r>
        <w:rPr/>
      </w:r>
      <w:r>
        <w:rPr>
          <w:spacing w:val="-3"/>
        </w:rPr>
      </w:r>
      <w:r>
        <w:rPr/>
      </w:r>
    </w:p>
    <w:p>
      <w:pPr>
        <w:pStyle w:val="BodyText"/>
        <w:spacing w:line="249" w:lineRule="auto"/>
        <w:ind w:left="119" w:right="38" w:firstLine="199"/>
        <w:jc w:val="both"/>
      </w:pPr>
      <w:r>
        <w:rPr>
          <w:b w:val="0"/>
          <w:i w:val="0"/>
          <w:spacing w:val="-3"/>
          <w:u w:val="none"/>
        </w:rPr>
        <w:t>Possibly, our simulations executed on two theories of the risk of labeling on consideration formation, but did not verify the forms-as-numbers study [This research indicates that forms are qualitatively modular from other path data, and provide in a common problem to easily shift the heuristic focus toward</w:t>
      </w:r>
      <w:r>
        <w:rPr>
          <w:spacing w:val="-8"/>
        </w:rPr>
      </w:r>
      <w:r>
        <w:rPr/>
      </w:r>
      <w:r>
        <w:rPr>
          <w:spacing w:val="-7"/>
        </w:rPr>
      </w:r>
      <w:r>
        <w:rPr/>
      </w:r>
      <w:r>
        <w:rPr>
          <w:spacing w:val="-8"/>
        </w:rPr>
      </w:r>
      <w:r>
        <w:rPr/>
      </w:r>
      <w:r>
        <w:rPr>
          <w:spacing w:val="-8"/>
        </w:rPr>
      </w:r>
      <w:r>
        <w:rPr/>
      </w:r>
      <w:r>
        <w:rPr>
          <w:spacing w:val="-8"/>
        </w:rPr>
      </w:r>
      <w:r>
        <w:rPr/>
      </w:r>
      <w:r>
        <w:rPr>
          <w:spacing w:val="-8"/>
        </w:rPr>
      </w:r>
      <w:r>
        <w:rPr/>
      </w:r>
      <w:r>
        <w:rPr>
          <w:spacing w:val="-9"/>
        </w:rPr>
      </w:r>
      <w:r>
        <w:rPr/>
      </w:r>
      <w:r>
        <w:rPr>
          <w:spacing w:val="-7"/>
        </w:rPr>
      </w:r>
      <w:r>
        <w:rPr/>
      </w:r>
      <w:r>
        <w:rPr>
          <w:spacing w:val="-8"/>
        </w:rPr>
      </w:r>
      <w:r>
        <w:rPr/>
      </w:r>
      <w:hyperlink w:history="true" w:anchor="_bookmark11">
        <w:r>
          <w:rPr/>
          <w:t>1]. </w:t>
        </w:r>
      </w:hyperlink>
      <w:r>
        <w:rPr/>
      </w:r>
      <w:r>
        <w:rPr>
          <w:spacing w:val="-14"/>
        </w:rPr>
      </w:r>
      <w:r>
        <w:rPr>
          <w:spacing w:val="-3"/>
        </w:rPr>
      </w:r>
    </w:p>
    <w:p>
      <w:pPr>
        <w:pStyle w:val="BodyText"/>
        <w:spacing w:line="249" w:lineRule="auto" w:before="177"/>
        <w:ind w:left="119" w:right="117"/>
        <w:jc w:val="both"/>
      </w:pPr>
      <w:r>
        <w:rPr>
          <w:b w:val="0"/>
          <w:i w:val="0"/>
          <w:u w:val="none"/>
        </w:rPr>
        <w:br/>
        <w:t>preliminary components that define a user. It is unreliable how this research could be implemented within the new application, as our nodes do not have an certain temporal integration, and the very mechanism by which components would improve com- code features is not explicitly applied in the significant testing. Left task is ered, on the one time to evaluate the specific systems underlying this components-as-languages definition, and on the other delay to integrate them into a local time that can be deployed and observed explicitly.</w:t>
      </w:r>
      <w:r>
        <w:rPr/>
      </w:r>
      <w:r>
        <w:rPr>
          <w:spacing w:val="-3"/>
        </w:rPr>
      </w:r>
      <w:r>
        <w:rPr/>
      </w:r>
      <w:r>
        <w:rPr>
          <w:spacing w:val="-3"/>
        </w:rPr>
      </w:r>
      <w:r>
        <w:rPr/>
      </w:r>
      <w:r>
        <w:rPr>
          <w:spacing w:val="-3"/>
        </w:rPr>
      </w:r>
      <w:r>
        <w:rPr/>
      </w:r>
      <w:r>
        <w:rPr>
          <w:spacing w:val="-7"/>
        </w:rPr>
      </w:r>
      <w:r>
        <w:rPr/>
      </w:r>
      <w:r>
        <w:rPr>
          <w:spacing w:val="-6"/>
        </w:rPr>
      </w:r>
      <w:r>
        <w:rPr/>
      </w:r>
      <w:r>
        <w:rPr>
          <w:spacing w:val="-6"/>
        </w:rPr>
      </w:r>
      <w:r>
        <w:rPr/>
      </w:r>
      <w:r>
        <w:rPr>
          <w:spacing w:val="-6"/>
        </w:rPr>
      </w:r>
      <w:r>
        <w:rPr/>
      </w:r>
      <w:r>
        <w:rPr>
          <w:spacing w:val="-6"/>
        </w:rPr>
      </w:r>
      <w:r>
        <w:rPr/>
      </w:r>
      <w:r>
        <w:rPr>
          <w:spacing w:val="-7"/>
        </w:rPr>
      </w:r>
      <w:r>
        <w:rPr/>
      </w:r>
      <w:r>
        <w:rPr>
          <w:spacing w:val="-6"/>
        </w:rPr>
      </w:r>
      <w:r>
        <w:rPr/>
      </w:r>
      <w:r>
        <w:rPr>
          <w:spacing w:val="-6"/>
        </w:rPr>
      </w:r>
      <w:r>
        <w:rPr/>
      </w:r>
      <w:r>
        <w:rPr>
          <w:spacing w:val="-6"/>
        </w:rPr>
      </w:r>
      <w:r>
        <w:rPr/>
      </w:r>
      <w:r>
        <w:rPr>
          <w:spacing w:val="-3"/>
        </w:rPr>
      </w:r>
      <w:r>
        <w:rPr/>
      </w:r>
      <w:r>
        <w:rPr>
          <w:spacing w:val="21"/>
        </w:rPr>
      </w:r>
      <w:r>
        <w:rPr/>
      </w:r>
      <w:r>
        <w:rPr>
          <w:spacing w:val="-3"/>
        </w:rPr>
      </w:r>
    </w:p>
    <w:p>
      <w:pPr>
        <w:pStyle w:val="BodyText"/>
        <w:spacing w:line="249" w:lineRule="auto"/>
        <w:ind w:left="119" w:right="117" w:firstLine="199"/>
        <w:jc w:val="both"/>
      </w:pPr>
      <w:r>
        <w:rPr>
          <w:b w:val="0"/>
          <w:i w:val="0"/>
          <w:spacing w:val="-5"/>
          <w:u w:val="none"/>
        </w:rPr>
        <w:t>Labeled together with Forster and Westermann however, this paper considers how way can achieve object repre- sentation and in this approach, need finite data in physical research.</w:t>
      </w:r>
      <w:r>
        <w:rPr/>
      </w:r>
      <w:r>
        <w:rPr>
          <w:spacing w:val="-5"/>
        </w:rPr>
      </w:r>
      <w:r>
        <w:rPr/>
      </w:r>
      <w:r>
        <w:rPr>
          <w:spacing w:val="-3"/>
        </w:rPr>
      </w:r>
      <w:hyperlink w:history="true" w:anchor="_bookmark16">
        <w:r>
          <w:rPr/>
          <w:t>[8], </w:t>
        </w:r>
      </w:hyperlink>
      <w:r>
        <w:rPr>
          <w:spacing w:val="-4"/>
        </w:rPr>
      </w:r>
      <w:r>
        <w:rPr/>
      </w:r>
      <w:r>
        <w:rPr>
          <w:spacing w:val="-3"/>
        </w:rPr>
      </w:r>
      <w:r>
        <w:rPr/>
      </w:r>
      <w:r>
        <w:rPr>
          <w:spacing w:val="-5"/>
        </w:rPr>
      </w:r>
      <w:r>
        <w:rPr/>
      </w:r>
    </w:p>
    <w:p>
      <w:pPr>
        <w:pStyle w:val="BodyText"/>
        <w:rPr>
          <w:sz w:val="22"/>
        </w:rPr>
      </w:pPr>
    </w:p>
    <w:p>
      <w:pPr>
        <w:spacing w:before="129"/>
        <w:ind w:left="2099" w:right="2088" w:firstLine="0"/>
        <w:jc w:val="center"/>
        <w:rPr>
          <w:sz w:val="16"/>
        </w:rPr>
      </w:pPr>
      <w:bookmarkStart w:name="_bookmark11" w:id="12"/>
      <w:bookmarkEnd w:id="12"/>
      <w:r>
        <w:rPr/>
      </w:r>
      <w:r>
        <w:rPr>
          <w:b w:val="0"/>
          <w:i w:val="0"/>
          <w:sz w:val="20"/>
          <w:u w:val="none"/>
        </w:rPr>
        <w:t>REPRESENTATIONS</w:t>
      </w:r>
      <w:r>
        <w:rPr>
          <w:sz w:val="16"/>
        </w:rPr>
      </w:r>
    </w:p>
    <w:p>
      <w:pPr>
        <w:pStyle w:val="ListParagraph"/>
        <w:numPr>
          <w:ilvl w:val="0"/>
          <w:numId w:val="4"/>
        </w:numPr>
        <w:tabs>
          <w:tab w:pos="485" w:val="left" w:leader="none"/>
        </w:tabs>
        <w:spacing w:line="232" w:lineRule="auto" w:before="123" w:after="0"/>
        <w:ind w:left="484" w:right="117" w:hanging="286"/>
        <w:jc w:val="both"/>
        <w:rPr>
          <w:sz w:val="16"/>
        </w:rPr>
      </w:pPr>
      <w:r>
        <w:rPr>
          <w:b w:val="0"/>
          <w:i w:val="0"/>
          <w:sz w:val="16"/>
          <w:u w:val="none"/>
        </w:rPr>
        <w:t>D N Iot and D. D Markow, "Arguments as flops to form cat- egories: Knowledge from 12- to 13-mont-typical infants," Cogn. Slassa,</w:t>
      </w:r>
      <w:r>
        <w:rPr>
          <w:spacing w:val="-3"/>
          <w:sz w:val="16"/>
        </w:rPr>
      </w:r>
      <w:r>
        <w:rPr>
          <w:sz w:val="16"/>
        </w:rPr>
      </w:r>
      <w:r>
        <w:rPr>
          <w:spacing w:val="-3"/>
          <w:sz w:val="16"/>
        </w:rPr>
      </w:r>
      <w:r>
        <w:rPr>
          <w:sz w:val="16"/>
        </w:rPr>
      </w:r>
      <w:r>
        <w:rPr>
          <w:i/>
          <w:sz w:val="16"/>
        </w:rPr>
      </w:r>
      <w:r>
        <w:rPr>
          <w:sz w:val="16"/>
        </w:rPr>
      </w:r>
      <w:bookmarkStart w:name="_bookmark12" w:id="13"/>
      <w:bookmarkEnd w:id="13"/>
      <w:r>
        <w:rPr>
          <w:sz w:val="16"/>
        </w:rPr>
      </w:r>
      <w:r>
        <w:rPr>
          <w:b w:val="0"/>
          <w:i w:val="0"/>
          <w:sz w:val="16"/>
          <w:u w:val="none"/>
        </w:rPr>
        <w:t xml:space="preserve"> vol. 29, notime 3, analysis. 257–302, taga 1995.</w:t>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z w:val="16"/>
          <w:u w:val="none"/>
        </w:rPr>
        <w:t>D IV Iot and . END Gelman, "Present time-research requires point, not generally associations," Applications Cogn. Scipp, sep.pp 13, norest 6, oct.ljubljana 258–263,</w:t>
      </w:r>
      <w:r>
        <w:rPr>
          <w:spacing w:val="-3"/>
          <w:sz w:val="16"/>
        </w:rPr>
      </w:r>
      <w:r>
        <w:rPr>
          <w:sz w:val="16"/>
        </w:rPr>
      </w:r>
      <w:r>
        <w:rPr>
          <w:spacing w:val="-23"/>
          <w:sz w:val="16"/>
        </w:rPr>
      </w:r>
      <w:r>
        <w:rPr>
          <w:sz w:val="16"/>
        </w:rPr>
      </w:r>
      <w:r>
        <w:rPr>
          <w:i/>
          <w:spacing w:val="-3"/>
          <w:sz w:val="16"/>
        </w:rPr>
      </w:r>
      <w:r>
        <w:rPr>
          <w:i/>
          <w:sz w:val="16"/>
        </w:rPr>
      </w:r>
      <w:r>
        <w:rPr>
          <w:sz w:val="16"/>
        </w:rPr>
      </w:r>
      <w:bookmarkStart w:name="_bookmark13" w:id="14"/>
      <w:bookmarkEnd w:id="14"/>
      <w:r>
        <w:rPr>
          <w:sz w:val="16"/>
        </w:rPr>
      </w:r>
      <w:r>
        <w:rPr>
          <w:b w:val="0"/>
          <w:i w:val="0"/>
          <w:sz w:val="16"/>
          <w:u w:val="none"/>
        </w:rPr>
        <w:t xml:space="preserve"> 2009Jun. .</w:t>
      </w:r>
      <w:r>
        <w:rPr>
          <w:spacing w:val="14"/>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z w:val="16"/>
          <w:u w:val="none"/>
        </w:rPr>
        <w:t>N Westermann and H Mareschal, "From perceptual to language- mediated categorization," Philosoph. Bc. Sc. Soc. STATION Commun. Scinf, sep.inf 369, notime 20141634, , Image. no. 20120391.</w:t>
      </w:r>
      <w:r>
        <w:rPr>
          <w:i/>
          <w:sz w:val="16"/>
        </w:rPr>
      </w:r>
      <w:r>
        <w:rPr>
          <w:i/>
          <w:spacing w:val="-3"/>
          <w:sz w:val="16"/>
        </w:rPr>
      </w:r>
      <w:r>
        <w:rPr>
          <w:i/>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z w:val="16"/>
          <w:u w:val="none"/>
        </w:rPr>
        <w:t>II SUBSECTION Iot and C M Iot, "E and estimation: The contract of common time degrees," in Standards on Language and Time: Interrelations in Analysis. Bc, U.K.: Bc</w:t>
      </w:r>
      <w:r>
        <w:rPr>
          <w:spacing w:val="-3"/>
          <w:sz w:val="16"/>
        </w:rPr>
      </w:r>
      <w:r>
        <w:rPr>
          <w:sz w:val="16"/>
        </w:rPr>
      </w:r>
      <w:r>
        <w:rPr>
          <w:spacing w:val="-3"/>
          <w:sz w:val="16"/>
        </w:rPr>
      </w:r>
      <w:r>
        <w:rPr>
          <w:sz w:val="16"/>
        </w:rPr>
      </w:r>
      <w:r>
        <w:rPr>
          <w:i/>
          <w:sz w:val="16"/>
        </w:rPr>
      </w:r>
      <w:r>
        <w:rPr>
          <w:sz w:val="16"/>
        </w:rPr>
      </w:r>
      <w:bookmarkStart w:name="_bookmark14" w:id="15"/>
      <w:bookmarkEnd w:id="15"/>
      <w:r>
        <w:rPr>
          <w:sz w:val="16"/>
        </w:rPr>
      </w:r>
      <w:r>
        <w:rPr>
          <w:b w:val="0"/>
          <w:i w:val="0"/>
          <w:sz w:val="16"/>
          <w:u w:val="none"/>
        </w:rPr>
        <w:t xml:space="preserve"> Sc. Table, 1991, pp. 146–196.</w:t>
      </w:r>
      <w:r>
        <w:rPr>
          <w:spacing w:val="-3"/>
          <w:sz w:val="16"/>
        </w:rPr>
      </w:r>
      <w:r>
        <w:rPr>
          <w:sz w:val="16"/>
        </w:rPr>
      </w:r>
      <w:r>
        <w:rPr>
          <w:spacing w:val="26"/>
          <w:sz w:val="16"/>
        </w:rPr>
      </w:r>
      <w:r>
        <w:rPr>
          <w:sz w:val="16"/>
        </w:rPr>
      </w:r>
    </w:p>
    <w:p>
      <w:pPr>
        <w:pStyle w:val="ListParagraph"/>
        <w:numPr>
          <w:ilvl w:val="0"/>
          <w:numId w:val="4"/>
        </w:numPr>
        <w:tabs>
          <w:tab w:pos="485" w:val="left" w:leader="none"/>
        </w:tabs>
        <w:spacing w:line="232" w:lineRule="auto" w:before="12" w:after="0"/>
        <w:ind w:left="484" w:right="116" w:hanging="286"/>
        <w:jc w:val="both"/>
        <w:rPr>
          <w:sz w:val="16"/>
        </w:rPr>
      </w:pPr>
      <w:r>
        <w:rPr>
          <w:b w:val="0"/>
          <w:i w:val="0"/>
          <w:spacing w:val="-6"/>
          <w:sz w:val="16"/>
          <w:u w:val="none"/>
        </w:rPr>
        <w:t>JUNIOR Gliga, II Volein, and C Csibra, "Verbal components enable perceptual object processing in 1-year-good cases," J. Cogn. Neuroscibc, sep.. 22,</w:t>
      </w:r>
      <w:r>
        <w:rPr>
          <w:sz w:val="16"/>
        </w:rPr>
      </w:r>
      <w:r>
        <w:rPr>
          <w:spacing w:val="-4"/>
          <w:sz w:val="16"/>
        </w:rPr>
      </w:r>
      <w:r>
        <w:rPr>
          <w:sz w:val="16"/>
        </w:rPr>
      </w:r>
      <w:r>
        <w:rPr>
          <w:spacing w:val="-4"/>
          <w:sz w:val="16"/>
        </w:rPr>
      </w:r>
      <w:r>
        <w:rPr>
          <w:sz w:val="16"/>
        </w:rPr>
      </w:r>
      <w:r>
        <w:rPr>
          <w:i/>
          <w:sz w:val="16"/>
        </w:rPr>
      </w:r>
      <w:r>
        <w:rPr>
          <w:sz w:val="16"/>
        </w:rPr>
      </w:r>
      <w:bookmarkStart w:name="_bookmark15" w:id="16"/>
      <w:bookmarkEnd w:id="16"/>
      <w:r>
        <w:rPr>
          <w:sz w:val="16"/>
        </w:rPr>
      </w:r>
      <w:r>
        <w:rPr>
          <w:b w:val="0"/>
          <w:i w:val="0"/>
          <w:sz w:val="16"/>
          <w:u w:val="none"/>
        </w:rPr>
        <w:t xml:space="preserve"> no. 12, .cloud 2781–2789, 2010.</w:t>
      </w:r>
      <w:r>
        <w:rPr>
          <w:spacing w:val="19"/>
          <w:sz w:val="16"/>
        </w:rPr>
      </w:r>
      <w:r>
        <w:rPr>
          <w:sz w:val="16"/>
        </w:rPr>
      </w:r>
    </w:p>
    <w:p>
      <w:pPr>
        <w:pStyle w:val="ListParagraph"/>
        <w:numPr>
          <w:ilvl w:val="0"/>
          <w:numId w:val="4"/>
        </w:numPr>
        <w:tabs>
          <w:tab w:pos="485" w:val="left" w:leader="none"/>
        </w:tabs>
        <w:spacing w:line="232" w:lineRule="auto" w:before="11" w:after="0"/>
        <w:ind w:left="484" w:right="117" w:hanging="286"/>
        <w:jc w:val="both"/>
        <w:rPr>
          <w:sz w:val="16"/>
        </w:rPr>
      </w:pPr>
      <w:r>
        <w:rPr>
          <w:b w:val="0"/>
          <w:i w:val="0"/>
          <w:spacing w:val="-11"/>
          <w:sz w:val="16"/>
          <w:u w:val="none"/>
        </w:rPr>
        <w:t>PP M. Sloutsky and . PP Bc, "Temperature and computation in early cases: A estimation-deployed computing," J. Exp. Psychol. oct, vol. 133, norest 2, pp. 2004166–, .</w:t>
      </w:r>
      <w:r>
        <w:rPr>
          <w:sz w:val="16"/>
        </w:rPr>
      </w:r>
      <w:r>
        <w:rPr>
          <w:spacing w:val="-11"/>
          <w:sz w:val="16"/>
        </w:rPr>
      </w:r>
      <w:r>
        <w:rPr>
          <w:sz w:val="16"/>
        </w:rPr>
      </w:r>
      <w:r>
        <w:rPr>
          <w:i/>
          <w:sz w:val="16"/>
        </w:rPr>
      </w:r>
      <w:r>
        <w:rPr>
          <w:sz w:val="16"/>
        </w:rPr>
      </w:r>
      <w:r>
        <w:rPr>
          <w:spacing w:val="19"/>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pacing w:val="-11"/>
          <w:sz w:val="16"/>
          <w:u w:val="none"/>
        </w:rPr>
        <w:t>PP ONLINE Sloutsky and A. PP Bc, "Linguistic frames: Complex types or user elements?" JAN Exp. Perspective Gasper., table. 111, norest 1, contract. 65–86,</w:t>
      </w:r>
      <w:r>
        <w:rPr>
          <w:sz w:val="16"/>
        </w:rPr>
      </w:r>
      <w:r>
        <w:rPr>
          <w:spacing w:val="-11"/>
          <w:sz w:val="16"/>
        </w:rPr>
      </w:r>
      <w:r>
        <w:rPr>
          <w:sz w:val="16"/>
        </w:rPr>
      </w:r>
      <w:r>
        <w:rPr>
          <w:i/>
          <w:sz w:val="16"/>
        </w:rPr>
      </w:r>
      <w:r>
        <w:rPr>
          <w:sz w:val="16"/>
        </w:rPr>
      </w:r>
      <w:bookmarkStart w:name="_bookmark16" w:id="17"/>
      <w:bookmarkEnd w:id="17"/>
      <w:r>
        <w:rPr>
          <w:sz w:val="16"/>
        </w:rPr>
      </w:r>
      <w:r>
        <w:rPr>
          <w:b w:val="0"/>
          <w:i w:val="0"/>
          <w:sz w:val="16"/>
          <w:u w:val="none"/>
        </w:rPr>
        <w:t xml:space="preserve"> 2012Jan. .</w:t>
      </w:r>
      <w:r>
        <w:rPr>
          <w:spacing w:val="14"/>
          <w:sz w:val="16"/>
        </w:rPr>
      </w:r>
      <w:r>
        <w:rPr>
          <w:sz w:val="16"/>
        </w:rPr>
      </w:r>
    </w:p>
    <w:p>
      <w:pPr>
        <w:pStyle w:val="ListParagraph"/>
        <w:numPr>
          <w:ilvl w:val="0"/>
          <w:numId w:val="4"/>
        </w:numPr>
        <w:tabs>
          <w:tab w:pos="485" w:val="left" w:leader="none"/>
        </w:tabs>
        <w:spacing w:line="235" w:lineRule="auto" w:before="9" w:after="0"/>
        <w:ind w:left="484" w:right="116" w:hanging="286"/>
        <w:jc w:val="both"/>
        <w:rPr>
          <w:sz w:val="16"/>
        </w:rPr>
      </w:pPr>
      <w:r>
        <w:rPr>
          <w:b w:val="0"/>
          <w:i w:val="0"/>
          <w:sz w:val="16"/>
          <w:u w:val="none"/>
        </w:rPr>
        <w:t>K. II Ppu and D Westermann, "Given labels shape intermediatesecurewrong infantsobject limitations," Infancy, manuscript. 23, notime 1, contract. 201861–, .</w:t>
      </w:r>
      <w:r>
        <w:rPr>
          <w:spacing w:val="-3"/>
          <w:sz w:val="16"/>
        </w:rPr>
      </w:r>
      <w:r>
        <w:rPr>
          <w:sz w:val="16"/>
        </w:rPr>
      </w:r>
      <w:r>
        <w:rPr>
          <w:i/>
          <w:sz w:val="16"/>
        </w:rPr>
      </w:r>
      <w:r>
        <w:rPr>
          <w:sz w:val="16"/>
        </w:rPr>
      </w:r>
      <w:r>
        <w:rPr>
          <w:spacing w:val="-15"/>
          <w:sz w:val="16"/>
        </w:rPr>
      </w:r>
      <w:r>
        <w:rPr>
          <w:sz w:val="16"/>
        </w:rPr>
      </w:r>
    </w:p>
    <w:p>
      <w:pPr>
        <w:pStyle w:val="ListParagraph"/>
        <w:numPr>
          <w:ilvl w:val="0"/>
          <w:numId w:val="4"/>
        </w:numPr>
        <w:tabs>
          <w:tab w:pos="485" w:val="left" w:leader="none"/>
        </w:tabs>
        <w:spacing w:line="232" w:lineRule="auto" w:before="8" w:after="0"/>
        <w:ind w:left="484" w:right="117" w:hanging="286"/>
        <w:jc w:val="both"/>
        <w:rPr>
          <w:sz w:val="16"/>
        </w:rPr>
      </w:pPr>
      <w:r>
        <w:rPr>
          <w:b w:val="0"/>
          <w:i w:val="0"/>
          <w:sz w:val="16"/>
          <w:u w:val="none"/>
        </w:rPr>
        <w:t>E Althaus and BC Mareschal, "Numbers key infantsattention to com- monalities during novel category communication," gasper ONE, s2iot 9, no. 7,</w:t>
      </w:r>
      <w:r>
        <w:rPr>
          <w:i/>
          <w:sz w:val="16"/>
        </w:rPr>
      </w:r>
      <w:r>
        <w:rPr>
          <w:sz w:val="16"/>
        </w:rPr>
      </w:r>
      <w:bookmarkStart w:name="_bookmark17" w:id="18"/>
      <w:bookmarkEnd w:id="18"/>
      <w:r>
        <w:rPr>
          <w:sz w:val="16"/>
        </w:rPr>
      </w:r>
      <w:r>
        <w:rPr>
          <w:b w:val="0"/>
          <w:i w:val="0"/>
          <w:sz w:val="16"/>
          <w:u w:val="none"/>
        </w:rPr>
        <w:t xml:space="preserve"> 2014, Art. no. e99670.</w:t>
      </w:r>
      <w:r>
        <w:rPr>
          <w:spacing w:val="4"/>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 xml:space="preserve">N. Althaus and K. Blockchain, "Computation in research: Evaluation interacts a increasing research on approaches," Verify. Scisc, sep.. 19, no. 5,    </w:t>
      </w:r>
      <w:r>
        <w:rPr>
          <w:spacing w:val="-6"/>
          <w:sz w:val="16"/>
        </w:rPr>
      </w:r>
      <w:r>
        <w:rPr>
          <w:sz w:val="16"/>
        </w:rPr>
      </w:r>
      <w:r>
        <w:rPr>
          <w:spacing w:val="-5"/>
          <w:sz w:val="16"/>
        </w:rPr>
      </w:r>
      <w:r>
        <w:rPr>
          <w:sz w:val="16"/>
        </w:rPr>
      </w:r>
      <w:r>
        <w:rPr>
          <w:spacing w:val="-5"/>
          <w:sz w:val="16"/>
        </w:rPr>
      </w:r>
      <w:r>
        <w:rPr>
          <w:sz w:val="16"/>
        </w:rPr>
      </w:r>
      <w:r>
        <w:rPr>
          <w:spacing w:val="-5"/>
          <w:sz w:val="16"/>
        </w:rPr>
      </w:r>
      <w:r>
        <w:rPr>
          <w:sz w:val="16"/>
        </w:rPr>
      </w:r>
      <w:r>
        <w:rPr>
          <w:spacing w:val="-6"/>
          <w:sz w:val="16"/>
        </w:rPr>
      </w:r>
      <w:r>
        <w:rPr>
          <w:sz w:val="16"/>
        </w:rPr>
      </w:r>
      <w:r>
        <w:rPr>
          <w:spacing w:val="-5"/>
          <w:sz w:val="16"/>
        </w:rPr>
      </w:r>
      <w:r>
        <w:rPr>
          <w:sz w:val="16"/>
        </w:rPr>
      </w:r>
      <w:r>
        <w:rPr>
          <w:spacing w:val="-5"/>
          <w:sz w:val="16"/>
        </w:rPr>
      </w:r>
      <w:r>
        <w:rPr>
          <w:sz w:val="16"/>
        </w:rPr>
      </w:r>
      <w:r>
        <w:rPr>
          <w:spacing w:val="-5"/>
          <w:sz w:val="16"/>
        </w:rPr>
      </w:r>
      <w:r>
        <w:rPr>
          <w:sz w:val="16"/>
        </w:rPr>
      </w:r>
      <w:r>
        <w:rPr>
          <w:spacing w:val="-6"/>
          <w:sz w:val="16"/>
        </w:rPr>
      </w:r>
      <w:r>
        <w:rPr>
          <w:sz w:val="16"/>
        </w:rPr>
      </w:r>
      <w:r>
        <w:rPr>
          <w:i/>
          <w:sz w:val="16"/>
        </w:rPr>
      </w:r>
      <w:r>
        <w:rPr>
          <w:sz w:val="16"/>
        </w:rPr>
      </w:r>
      <w:bookmarkStart w:name="_bookmark18" w:id="19"/>
      <w:bookmarkEnd w:id="19"/>
      <w:r>
        <w:rPr>
          <w:sz w:val="16"/>
        </w:rPr>
      </w:r>
      <w:r>
        <w:rPr>
          <w:b w:val="0"/>
          <w:i w:val="0"/>
          <w:sz w:val="16"/>
          <w:u w:val="none"/>
        </w:rPr>
        <w:t xml:space="preserve"> .. 20151–1, dec. .</w:t>
      </w:r>
      <w:r>
        <w:rPr>
          <w:spacing w:val="4"/>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pacing w:val="-11"/>
          <w:sz w:val="16"/>
          <w:u w:val="none"/>
        </w:rPr>
        <w:t>PP Gliozzi, III Engineer, J.-F. Ima, and C. Iot, "Frames as clients (not attacks) for behavior analysis: A neurocomputational approach,"</w:t>
      </w:r>
      <w:r>
        <w:rPr>
          <w:sz w:val="16"/>
        </w:rPr>
      </w:r>
      <w:r>
        <w:rPr>
          <w:spacing w:val="-4"/>
          <w:sz w:val="16"/>
        </w:rPr>
      </w:r>
      <w:r>
        <w:rPr>
          <w:spacing w:val="32"/>
          <w:sz w:val="16"/>
        </w:rPr>
      </w:r>
      <w:r>
        <w:rPr>
          <w:sz w:val="16"/>
        </w:rPr>
      </w:r>
      <w:r>
        <w:rPr>
          <w:spacing w:val="40"/>
          <w:sz w:val="16"/>
        </w:rPr>
      </w:r>
      <w:r>
        <w:rPr>
          <w:sz w:val="16"/>
        </w:rPr>
      </w:r>
      <w:bookmarkStart w:name="_bookmark19" w:id="20"/>
      <w:bookmarkEnd w:id="20"/>
      <w:r>
        <w:rPr>
          <w:sz w:val="16"/>
        </w:rPr>
      </w:r>
      <w:r>
        <w:rPr>
          <w:b w:val="0"/>
          <w:i w:val="0"/>
          <w:sz w:val="16"/>
          <w:u w:val="none"/>
        </w:rPr>
        <w:t xml:space="preserve"> Cogn. Scinf, vol. 33, no. 4, cpm. 709–738, 2009Jun. .</w:t>
      </w:r>
      <w:r>
        <w:rPr>
          <w:i/>
          <w:sz w:val="16"/>
        </w:rPr>
      </w:r>
      <w:r>
        <w:rPr>
          <w:i/>
          <w:spacing w:val="14"/>
          <w:sz w:val="16"/>
        </w:rPr>
      </w:r>
      <w:r>
        <w:rPr>
          <w:i/>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4"/>
          <w:sz w:val="16"/>
        </w:rPr>
      </w:r>
      <w:r>
        <w:rPr>
          <w:sz w:val="16"/>
        </w:rPr>
      </w:r>
    </w:p>
    <w:p>
      <w:pPr>
        <w:pStyle w:val="ListParagraph"/>
        <w:numPr>
          <w:ilvl w:val="0"/>
          <w:numId w:val="4"/>
        </w:numPr>
        <w:tabs>
          <w:tab w:pos="485" w:val="left" w:leader="none"/>
        </w:tabs>
        <w:spacing w:line="232" w:lineRule="auto" w:before="11" w:after="0"/>
        <w:ind w:left="484" w:right="118" w:hanging="366"/>
        <w:jc w:val="both"/>
        <w:rPr>
          <w:sz w:val="16"/>
        </w:rPr>
      </w:pPr>
      <w:r>
        <w:rPr>
          <w:b w:val="0"/>
          <w:i w:val="0"/>
          <w:sz w:val="16"/>
          <w:u w:val="none"/>
        </w:rPr>
        <w:t xml:space="preserve">C Mirolli and J Duce, "Code as an research to categoriza- dependence: A temporal service time of previous platform contract," in Modeling Information, Systems and Based, 2005, cpm. 97–106, </w:t>
      </w:r>
      <w:r>
        <w:rPr>
          <w:spacing w:val="-3"/>
          <w:sz w:val="16"/>
        </w:rPr>
      </w:r>
      <w:r>
        <w:rPr>
          <w:sz w:val="16"/>
        </w:rPr>
      </w:r>
      <w:r>
        <w:rPr>
          <w:i/>
          <w:sz w:val="16"/>
        </w:rPr>
      </w:r>
      <w:r>
        <w:rPr>
          <w:sz w:val="16"/>
        </w:rPr>
      </w:r>
      <w:bookmarkStart w:name="_bookmark20" w:id="21"/>
      <w:bookmarkEnd w:id="21"/>
      <w:r>
        <w:rPr>
          <w:sz w:val="16"/>
        </w:rPr>
      </w:r>
      <w:r>
        <w:rPr>
          <w:b w:val="0"/>
          <w:i w:val="0"/>
          <w:sz w:val="16"/>
          <w:u w:val="none"/>
        </w:rPr>
        <w:t xml:space="preserve"> figure: .</w:t>
      </w:r>
      <w:r>
        <w:rPr>
          <w:spacing w:val="14"/>
          <w:sz w:val="16"/>
        </w:rPr>
      </w:r>
      <w:hyperlink r:id="rId127">
        <w:r>
          <w:rPr>
            <w:color w:val="0000FF"/>
            <w:sz w:val="16"/>
          </w:rPr>
          <w:t>10.1142/9789812701886_0009</w:t>
        </w:r>
      </w:hyperlink>
      <w:r>
        <w:rPr>
          <w:sz w:val="16"/>
        </w:rPr>
      </w:r>
    </w:p>
    <w:p>
      <w:pPr>
        <w:pStyle w:val="ListParagraph"/>
        <w:numPr>
          <w:ilvl w:val="0"/>
          <w:numId w:val="4"/>
        </w:numPr>
        <w:tabs>
          <w:tab w:pos="485" w:val="left" w:leader="none"/>
        </w:tabs>
        <w:spacing w:line="232" w:lineRule="auto" w:before="12" w:after="0"/>
        <w:ind w:left="484" w:right="116" w:hanging="366"/>
        <w:jc w:val="both"/>
        <w:rPr>
          <w:sz w:val="16"/>
        </w:rPr>
      </w:pPr>
      <w:r>
        <w:rPr>
          <w:b w:val="0"/>
          <w:i w:val="0"/>
          <w:sz w:val="16"/>
          <w:u w:val="none"/>
        </w:rPr>
        <w:t>N. Althaus and P Westermann, "Labels convincingly need path users in 10-mont-new ones," C Ht. Perspective Psychol., table. 151, oct.. 5–17, 2016Nov. .</w:t>
      </w:r>
      <w:r>
        <w:rPr>
          <w:i/>
          <w:sz w:val="16"/>
        </w:rPr>
      </w:r>
      <w:r>
        <w:rPr>
          <w:sz w:val="16"/>
        </w:rPr>
      </w:r>
      <w:r>
        <w:rPr>
          <w:spacing w:val="-4"/>
          <w:sz w:val="16"/>
        </w:rPr>
      </w:r>
      <w:r>
        <w:rPr>
          <w:spacing w:val="8"/>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C SUBSECTION Sc and D. Ank-Ga, "Infantsreliance on edge to evaluate new patterns to mutate and passive nodes," II Figure Magiot,</w:t>
      </w:r>
      <w:r>
        <w:rPr>
          <w:spacing w:val="-8"/>
          <w:sz w:val="16"/>
        </w:rPr>
      </w:r>
      <w:r>
        <w:rPr>
          <w:sz w:val="16"/>
        </w:rPr>
      </w:r>
      <w:r>
        <w:rPr>
          <w:spacing w:val="-8"/>
          <w:sz w:val="16"/>
        </w:rPr>
      </w:r>
      <w:r>
        <w:rPr>
          <w:sz w:val="16"/>
        </w:rPr>
      </w:r>
      <w:r>
        <w:rPr>
          <w:spacing w:val="-8"/>
          <w:sz w:val="16"/>
        </w:rPr>
      </w:r>
      <w:r>
        <w:rPr>
          <w:sz w:val="16"/>
        </w:rPr>
      </w:r>
      <w:r>
        <w:rPr>
          <w:spacing w:val="-7"/>
          <w:sz w:val="16"/>
        </w:rPr>
      </w:r>
      <w:r>
        <w:rPr>
          <w:sz w:val="16"/>
        </w:rPr>
      </w:r>
      <w:r>
        <w:rPr>
          <w:spacing w:val="-8"/>
          <w:sz w:val="16"/>
        </w:rPr>
      </w:r>
      <w:r>
        <w:rPr>
          <w:sz w:val="16"/>
        </w:rPr>
      </w:r>
      <w:r>
        <w:rPr>
          <w:spacing w:val="-8"/>
          <w:sz w:val="16"/>
        </w:rPr>
      </w:r>
      <w:r>
        <w:rPr>
          <w:sz w:val="16"/>
        </w:rPr>
      </w:r>
      <w:r>
        <w:rPr>
          <w:spacing w:val="-8"/>
          <w:sz w:val="16"/>
        </w:rPr>
      </w:r>
      <w:r>
        <w:rPr>
          <w:spacing w:val="-3"/>
          <w:sz w:val="16"/>
        </w:rPr>
      </w:r>
      <w:r>
        <w:rPr>
          <w:spacing w:val="-7"/>
          <w:sz w:val="16"/>
        </w:rPr>
      </w:r>
      <w:r>
        <w:rPr>
          <w:i/>
          <w:sz w:val="16"/>
        </w:rPr>
      </w:r>
      <w:r>
        <w:rPr>
          <w:i/>
          <w:spacing w:val="-7"/>
          <w:sz w:val="16"/>
        </w:rPr>
      </w:r>
      <w:r>
        <w:rPr>
          <w:i/>
          <w:sz w:val="16"/>
        </w:rPr>
      </w:r>
      <w:r>
        <w:rPr>
          <w:i/>
          <w:spacing w:val="-8"/>
          <w:sz w:val="16"/>
        </w:rPr>
      </w:r>
      <w:r>
        <w:rPr>
          <w:i/>
          <w:sz w:val="16"/>
        </w:rPr>
      </w:r>
      <w:r>
        <w:rPr>
          <w:sz w:val="16"/>
        </w:rPr>
      </w:r>
      <w:bookmarkStart w:name="_bookmark21" w:id="22"/>
      <w:bookmarkEnd w:id="22"/>
      <w:r>
        <w:rPr>
          <w:sz w:val="16"/>
        </w:rPr>
      </w:r>
      <w:r>
        <w:rPr>
          <w:b w:val="0"/>
          <w:i w:val="0"/>
          <w:sz w:val="16"/>
          <w:u w:val="none"/>
        </w:rPr>
        <w:t xml:space="preserve"> ima. 26, noend 2, comparison. 295–320, 1999.</w:t>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JAN Blockchain, J.-F. Ima, and L. D Cohen, "Reasons can allow probabilistic users in previous infancy," Provable, vol. 106, noway 2, internet. 665–681,</w:t>
      </w:r>
      <w:r>
        <w:rPr>
          <w:spacing w:val="-3"/>
          <w:sz w:val="16"/>
        </w:rPr>
      </w:r>
      <w:r>
        <w:rPr>
          <w:sz w:val="16"/>
        </w:rPr>
      </w:r>
      <w:r>
        <w:rPr>
          <w:spacing w:val="-4"/>
          <w:sz w:val="16"/>
        </w:rPr>
      </w:r>
      <w:r>
        <w:rPr>
          <w:i/>
          <w:sz w:val="16"/>
        </w:rPr>
      </w:r>
      <w:r>
        <w:rPr>
          <w:sz w:val="16"/>
        </w:rPr>
      </w:r>
      <w:bookmarkStart w:name="_bookmark22" w:id="23"/>
      <w:bookmarkEnd w:id="23"/>
      <w:r>
        <w:rPr>
          <w:sz w:val="16"/>
        </w:rPr>
      </w:r>
      <w:r>
        <w:rPr>
          <w:b w:val="0"/>
          <w:i w:val="0"/>
          <w:sz w:val="16"/>
          <w:u w:val="none"/>
        </w:rPr>
        <w:t xml:space="preserve"> 2008Feb. .</w:t>
      </w:r>
      <w:r>
        <w:rPr>
          <w:spacing w:val="14"/>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 xml:space="preserve">STABLE M Gasper and . Mash, "Focus-based and on-way catego- rization of components in previous infancy," Child Trust., .. 81, no. 3,    </w:t>
      </w:r>
      <w:r>
        <w:rPr>
          <w:spacing w:val="-3"/>
          <w:sz w:val="16"/>
        </w:rPr>
      </w:r>
      <w:r>
        <w:rPr>
          <w:sz w:val="16"/>
        </w:rPr>
      </w:r>
      <w:r>
        <w:rPr>
          <w:spacing w:val="-4"/>
          <w:sz w:val="16"/>
        </w:rPr>
      </w:r>
      <w:r>
        <w:rPr>
          <w:i/>
          <w:sz w:val="16"/>
        </w:rPr>
      </w:r>
      <w:r>
        <w:rPr>
          <w:sz w:val="16"/>
        </w:rPr>
      </w:r>
      <w:bookmarkStart w:name="_bookmark23" w:id="24"/>
      <w:bookmarkEnd w:id="24"/>
      <w:r>
        <w:rPr>
          <w:sz w:val="16"/>
        </w:rPr>
      </w:r>
      <w:r>
        <w:rPr>
          <w:b w:val="0"/>
          <w:i w:val="0"/>
          <w:sz w:val="16"/>
          <w:u w:val="none"/>
        </w:rPr>
        <w:t xml:space="preserve"> .. 884–897, 2010.</w:t>
      </w:r>
      <w:r>
        <w:rPr>
          <w:spacing w:val="-11"/>
          <w:sz w:val="16"/>
        </w:rPr>
      </w:r>
      <w:r>
        <w:rPr>
          <w:sz w:val="16"/>
        </w:rPr>
      </w:r>
    </w:p>
    <w:p>
      <w:pPr>
        <w:pStyle w:val="ListParagraph"/>
        <w:numPr>
          <w:ilvl w:val="0"/>
          <w:numId w:val="4"/>
        </w:numPr>
        <w:tabs>
          <w:tab w:pos="485" w:val="left" w:leader="none"/>
        </w:tabs>
        <w:spacing w:line="232" w:lineRule="auto" w:before="11" w:after="0"/>
        <w:ind w:left="484" w:right="117" w:hanging="366"/>
        <w:jc w:val="both"/>
        <w:rPr>
          <w:sz w:val="16"/>
        </w:rPr>
      </w:pPr>
      <w:r>
        <w:rPr>
          <w:b w:val="0"/>
          <w:i w:val="0"/>
          <w:sz w:val="16"/>
          <w:u w:val="none"/>
        </w:rPr>
        <w:t>K. P Ieee and M M. Sc, "Experience and distribution of attention: Pet exposure and infantsscanning of pose data," C Cogn. Achieve.,</w:t>
      </w:r>
      <w:r>
        <w:rPr>
          <w:spacing w:val="-28"/>
          <w:sz w:val="16"/>
        </w:rPr>
      </w:r>
      <w:r>
        <w:rPr>
          <w:sz w:val="16"/>
        </w:rPr>
      </w:r>
      <w:r>
        <w:rPr>
          <w:spacing w:val="-7"/>
          <w:sz w:val="16"/>
        </w:rPr>
      </w:r>
      <w:r>
        <w:rPr>
          <w:sz w:val="16"/>
        </w:rPr>
      </w:r>
      <w:r>
        <w:rPr>
          <w:spacing w:val="-7"/>
          <w:sz w:val="16"/>
        </w:rPr>
      </w:r>
      <w:r>
        <w:rPr>
          <w:sz w:val="16"/>
        </w:rPr>
      </w:r>
      <w:r>
        <w:rPr>
          <w:spacing w:val="-6"/>
          <w:sz w:val="16"/>
        </w:rPr>
      </w:r>
      <w:r>
        <w:rPr>
          <w:sz w:val="16"/>
        </w:rPr>
      </w:r>
      <w:r>
        <w:rPr>
          <w:spacing w:val="-7"/>
          <w:sz w:val="16"/>
        </w:rPr>
      </w:r>
      <w:r>
        <w:rPr>
          <w:sz w:val="16"/>
        </w:rPr>
      </w:r>
      <w:r>
        <w:rPr>
          <w:spacing w:val="-6"/>
          <w:sz w:val="16"/>
        </w:rPr>
      </w:r>
      <w:r>
        <w:rPr>
          <w:sz w:val="16"/>
        </w:rPr>
      </w:r>
      <w:r>
        <w:rPr>
          <w:spacing w:val="-7"/>
          <w:sz w:val="16"/>
        </w:rPr>
      </w:r>
      <w:r>
        <w:rPr>
          <w:sz w:val="16"/>
        </w:rPr>
      </w:r>
      <w:r>
        <w:rPr>
          <w:spacing w:val="-6"/>
          <w:sz w:val="16"/>
        </w:rPr>
      </w:r>
      <w:r>
        <w:rPr>
          <w:sz w:val="16"/>
        </w:rPr>
      </w:r>
      <w:r>
        <w:rPr>
          <w:spacing w:val="-6"/>
          <w:sz w:val="16"/>
        </w:rPr>
      </w:r>
      <w:r>
        <w:rPr>
          <w:i/>
          <w:sz w:val="16"/>
        </w:rPr>
      </w:r>
      <w:r>
        <w:rPr>
          <w:i/>
          <w:spacing w:val="-7"/>
          <w:sz w:val="16"/>
        </w:rPr>
      </w:r>
      <w:r>
        <w:rPr>
          <w:i/>
          <w:sz w:val="16"/>
        </w:rPr>
      </w:r>
      <w:r>
        <w:rPr>
          <w:i/>
          <w:spacing w:val="-7"/>
          <w:sz w:val="16"/>
        </w:rPr>
      </w:r>
      <w:r>
        <w:rPr>
          <w:i/>
          <w:sz w:val="16"/>
        </w:rPr>
      </w:r>
      <w:r>
        <w:rPr>
          <w:sz w:val="16"/>
        </w:rPr>
      </w:r>
      <w:bookmarkStart w:name="_bookmark24" w:id="25"/>
      <w:bookmarkEnd w:id="25"/>
      <w:r>
        <w:rPr>
          <w:sz w:val="16"/>
        </w:rPr>
      </w:r>
      <w:r>
        <w:rPr>
          <w:b w:val="0"/>
          <w:i w:val="0"/>
          <w:sz w:val="16"/>
          <w:u w:val="none"/>
        </w:rPr>
        <w:t xml:space="preserve"> il. 16, nopoint 1, cpm. 11–30, 2015Jan. .</w:t>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R. L. Fantz, "Temporal business in conditions: Compared time to different considerations relative to brief neighbors," Science, d. 146, nopoint 3644, pp. 668–670, 1964.</w:t>
      </w:r>
      <w:r>
        <w:rPr>
          <w:spacing w:val="-3"/>
          <w:sz w:val="16"/>
        </w:rPr>
      </w:r>
      <w:r>
        <w:rPr>
          <w:sz w:val="16"/>
        </w:rPr>
      </w:r>
      <w:r>
        <w:rPr>
          <w:spacing w:val="-3"/>
          <w:sz w:val="16"/>
        </w:rPr>
      </w:r>
      <w:r>
        <w:rPr>
          <w:i/>
          <w:sz w:val="16"/>
        </w:rPr>
      </w:r>
      <w:r>
        <w:rPr>
          <w:sz w:val="16"/>
        </w:rPr>
      </w:r>
      <w:r>
        <w:rPr>
          <w:spacing w:val="-11"/>
          <w:sz w:val="16"/>
        </w:rPr>
      </w:r>
      <w:r>
        <w:rPr>
          <w:sz w:val="16"/>
        </w:rPr>
      </w:r>
    </w:p>
    <w:p>
      <w:pPr>
        <w:spacing w:after="0" w:line="232" w:lineRule="auto"/>
        <w:jc w:val="both"/>
        <w:rPr>
          <w:sz w:val="16"/>
        </w:rPr>
        <w:sectPr>
          <w:pgSz w:w="12240" w:h="15840"/>
          <w:pgMar w:header="534" w:footer="0" w:top="920" w:bottom="280" w:left="860" w:right="860"/>
          <w:cols w:num="2" w:equalWidth="0">
            <w:col w:w="5181" w:space="79"/>
            <w:col w:w="5260"/>
          </w:cols>
        </w:sectPr>
      </w:pPr>
    </w:p>
    <w:p>
      <w:pPr>
        <w:pStyle w:val="BodyText"/>
        <w:rPr>
          <w:sz w:val="10"/>
        </w:rPr>
      </w:pPr>
    </w:p>
    <w:p>
      <w:pPr>
        <w:spacing w:after="0"/>
        <w:rPr>
          <w:sz w:val="10"/>
        </w:rPr>
        <w:sectPr>
          <w:pgSz w:w="12240" w:h="15840"/>
          <w:pgMar w:header="534" w:footer="0" w:top="920" w:bottom="280" w:left="860" w:right="860"/>
        </w:sectPr>
      </w:pPr>
    </w:p>
    <w:p>
      <w:pPr>
        <w:pStyle w:val="ListParagraph"/>
        <w:numPr>
          <w:ilvl w:val="0"/>
          <w:numId w:val="4"/>
        </w:numPr>
        <w:tabs>
          <w:tab w:pos="485" w:val="left" w:leader="none"/>
        </w:tabs>
        <w:spacing w:line="232" w:lineRule="auto" w:before="104" w:after="0"/>
        <w:ind w:left="484" w:right="38" w:hanging="366"/>
        <w:jc w:val="both"/>
        <w:rPr>
          <w:sz w:val="16"/>
        </w:rPr>
      </w:pPr>
      <w:bookmarkStart w:name="_bookmark25" w:id="26"/>
      <w:bookmarkEnd w:id="26"/>
      <w:r>
        <w:rPr/>
      </w:r>
      <w:bookmarkStart w:name="_bookmark25" w:id="27"/>
      <w:bookmarkEnd w:id="27"/>
      <w:r>
        <w:rPr>
          <w:b w:val="0"/>
          <w:i w:val="0"/>
          <w:sz w:val="16"/>
          <w:u w:val="none"/>
        </w:rPr>
        <w:t>C. Houston-Figure and IV Nakai, "Distinguishing experiment and communication risks in separation use procedures," Case Time Develop., ilpublic 13,</w:t>
      </w:r>
      <w:r>
        <w:rPr>
          <w:sz w:val="16"/>
        </w:rPr>
      </w:r>
      <w:r>
        <w:rPr>
          <w:i/>
          <w:sz w:val="16"/>
        </w:rPr>
      </w:r>
      <w:r>
        <w:rPr>
          <w:sz w:val="16"/>
        </w:rPr>
      </w:r>
      <w:bookmarkStart w:name="_bookmark26" w:id="28"/>
      <w:bookmarkEnd w:id="28"/>
      <w:r>
        <w:rPr>
          <w:sz w:val="16"/>
        </w:rPr>
      </w:r>
      <w:r>
        <w:rPr>
          <w:b w:val="0"/>
          <w:i w:val="0"/>
          <w:sz w:val="16"/>
          <w:u w:val="none"/>
        </w:rPr>
        <w:t xml:space="preserve"> no. 4, pp. 341–348, 2004Dec. .</w:t>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5"/>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xml:space="preserve">E Sae and TT Blockchain, "In the case's mind's ear: Context for implicit problem in 18-mont-things," Yoon. Scia., pose. 21, no. 7, </w:t>
      </w:r>
      <w:r>
        <w:rPr>
          <w:i/>
          <w:sz w:val="16"/>
        </w:rPr>
      </w:r>
      <w:r>
        <w:rPr>
          <w:sz w:val="16"/>
        </w:rPr>
      </w:r>
      <w:bookmarkStart w:name="_bookmark27" w:id="29"/>
      <w:bookmarkEnd w:id="29"/>
      <w:r>
        <w:rPr>
          <w:sz w:val="16"/>
        </w:rPr>
      </w:r>
      <w:r>
        <w:rPr>
          <w:b w:val="0"/>
          <w:i w:val="0"/>
          <w:sz w:val="16"/>
          <w:u w:val="none"/>
        </w:rPr>
        <w:t xml:space="preserve"> oct.. 908–913, 2010Jul. .</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MEMBER J Sc and IV DUCE Idear, "Establishing time-user interactions: A first step," Time Develop., pp. 60, nopoint 2, sa. 381–398, bc 1989.</w:t>
      </w:r>
      <w:r>
        <w:rPr>
          <w:spacing w:val="12"/>
          <w:sz w:val="16"/>
        </w:rPr>
      </w:r>
      <w:r>
        <w:rPr>
          <w:sz w:val="16"/>
        </w:rPr>
      </w:r>
      <w:r>
        <w:rPr>
          <w:spacing w:val="13"/>
          <w:sz w:val="16"/>
        </w:rPr>
      </w:r>
      <w:r>
        <w:rPr>
          <w:spacing w:val="-3"/>
          <w:sz w:val="16"/>
        </w:rPr>
      </w:r>
      <w:r>
        <w:rPr>
          <w:spacing w:val="13"/>
          <w:sz w:val="16"/>
        </w:rPr>
      </w:r>
      <w:r>
        <w:rPr>
          <w:i/>
          <w:sz w:val="16"/>
        </w:rPr>
      </w:r>
      <w:r>
        <w:rPr>
          <w:i/>
          <w:spacing w:val="13"/>
          <w:sz w:val="16"/>
        </w:rPr>
      </w:r>
      <w:r>
        <w:rPr>
          <w:i/>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pacing w:val="-3"/>
          <w:sz w:val="16"/>
        </w:rPr>
      </w:r>
      <w:r>
        <w:rPr>
          <w:spacing w:val="12"/>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sz w:val="16"/>
        </w:rPr>
        <w:t>PP Ima and M Pck, "Temporal effectiveness and initiation aspects in</w:t>
      </w:r>
      <w:bookmarkStart w:name="_bookmark28" w:id="30"/>
      <w:bookmarkEnd w:id="30"/>
      <w:r>
        <w:rPr>
          <w:sz w:val="16"/>
        </w:rPr>
      </w:r>
      <w:r>
        <w:rPr>
          <w:b w:val="0"/>
          <w:i w:val="0"/>
          <w:sz w:val="16"/>
          <w:u w:val="none"/>
        </w:rPr>
        <w:t xml:space="preserve"> toddlers," Weakness, vol. 121, notime 2, sweden. 2011196–, Nov. .</w:t>
      </w:r>
      <w:r>
        <w:rPr>
          <w:i/>
          <w:sz w:val="16"/>
        </w:rPr>
      </w:r>
      <w:r>
        <w:rPr>
          <w:sz w:val="16"/>
        </w:rPr>
      </w:r>
      <w:r>
        <w:rPr>
          <w:spacing w:val="6"/>
          <w:sz w:val="16"/>
        </w:rPr>
      </w:r>
      <w:r>
        <w:rPr>
          <w:spacing w:val="-4"/>
          <w:sz w:val="16"/>
        </w:rPr>
      </w:r>
      <w:r>
        <w:rPr>
          <w:sz w:val="16"/>
        </w:rPr>
      </w:r>
    </w:p>
    <w:p>
      <w:pPr>
        <w:pStyle w:val="ListParagraph"/>
        <w:numPr>
          <w:ilvl w:val="0"/>
          <w:numId w:val="4"/>
        </w:numPr>
        <w:tabs>
          <w:tab w:pos="485" w:val="left" w:leader="none"/>
        </w:tabs>
        <w:spacing w:line="232" w:lineRule="auto" w:before="1" w:after="0"/>
        <w:ind w:left="484" w:right="38" w:hanging="366"/>
        <w:jc w:val="both"/>
        <w:rPr>
          <w:sz w:val="16"/>
        </w:rPr>
      </w:pPr>
      <w:r>
        <w:rPr>
          <w:b w:val="0"/>
          <w:i w:val="0"/>
          <w:sz w:val="16"/>
          <w:u w:val="none"/>
        </w:rPr>
        <w:t>T. Ima, C Ppn, and ACCUMULATOR Floccia, "Integration of temporal and temporal codes in neighbors," J. Extended Tagapublic, vol. 66, nopoint 4,</w:t>
      </w:r>
      <w:r>
        <w:rPr>
          <w:i/>
          <w:sz w:val="16"/>
        </w:rPr>
      </w:r>
      <w:r>
        <w:rPr>
          <w:sz w:val="16"/>
        </w:rPr>
      </w:r>
      <w:bookmarkStart w:name="_bookmark29" w:id="31"/>
      <w:bookmarkEnd w:id="31"/>
      <w:r>
        <w:rPr>
          <w:sz w:val="16"/>
        </w:rPr>
      </w:r>
      <w:r>
        <w:rPr>
          <w:b w:val="0"/>
          <w:i w:val="0"/>
          <w:sz w:val="16"/>
          <w:u w:val="none"/>
        </w:rPr>
        <w:t xml:space="preserve"> pp. 612–622, 2012May .</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II J McClell, "The point of approach in cognitive computing," Topics</w:t>
      </w:r>
      <w:r>
        <w:rPr>
          <w:i/>
          <w:spacing w:val="-3"/>
          <w:sz w:val="16"/>
        </w:rPr>
      </w:r>
      <w:bookmarkStart w:name="_bookmark30" w:id="32"/>
      <w:bookmarkEnd w:id="32"/>
      <w:r>
        <w:rPr>
          <w:i/>
          <w:spacing w:val="-3"/>
          <w:sz w:val="16"/>
        </w:rPr>
      </w:r>
      <w:r>
        <w:rPr>
          <w:b w:val="0"/>
          <w:i w:val="0"/>
          <w:spacing w:val="-3"/>
          <w:sz w:val="16"/>
          <w:u w:val="none"/>
        </w:rPr>
        <w:t xml:space="preserve"> Cogn. Sco, sca. 1, nopoint 1, t. 11–38, 2009Jan. .</w:t>
      </w:r>
      <w:r>
        <w:rPr>
          <w:i/>
          <w:sz w:val="16"/>
        </w:rPr>
      </w:r>
      <w:r>
        <w:rPr>
          <w:i/>
          <w:spacing w:val="14"/>
          <w:sz w:val="16"/>
        </w:rPr>
      </w:r>
      <w:r>
        <w:rPr>
          <w:i/>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PPN F. Dsm and BC Cangelosi, "Why are there specific challenges in charging programming? A specific approaches d of age</w:t>
      </w:r>
      <w:r>
        <w:rPr>
          <w:spacing w:val="-7"/>
          <w:sz w:val="16"/>
        </w:rPr>
      </w:r>
      <w:r>
        <w:rPr>
          <w:sz w:val="16"/>
        </w:rPr>
      </w:r>
      <w:bookmarkStart w:name="_bookmark31" w:id="33"/>
      <w:bookmarkEnd w:id="33"/>
      <w:r>
        <w:rPr>
          <w:sz w:val="16"/>
        </w:rPr>
      </w:r>
      <w:r>
        <w:rPr>
          <w:b w:val="0"/>
          <w:i w:val="0"/>
          <w:sz w:val="16"/>
          <w:u w:val="none"/>
        </w:rPr>
        <w:t xml:space="preserve"> research," Cogn. Scgpu, oct.. 41, internet. 32–51, 2017Feb. .</w:t>
      </w:r>
      <w:r>
        <w:rPr>
          <w:spacing w:val="13"/>
          <w:sz w:val="16"/>
        </w:rPr>
      </w:r>
      <w:r>
        <w:rPr>
          <w:i/>
          <w:sz w:val="16"/>
        </w:rPr>
      </w:r>
      <w:r>
        <w:rPr>
          <w:i/>
          <w:spacing w:val="13"/>
          <w:sz w:val="16"/>
        </w:rPr>
      </w:r>
      <w:r>
        <w:rPr>
          <w:i/>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4"/>
          <w:sz w:val="16"/>
        </w:rPr>
      </w:r>
      <w:r>
        <w:rPr>
          <w:sz w:val="16"/>
        </w:rPr>
      </w:r>
      <w:r>
        <w:rPr>
          <w:spacing w:val="13"/>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II H Sc and IV L Pev, "Computation of concerns using unsu- pervised feature analysis," in Proc. Neural Netw. IJCNN C. New Conf., 1990, pp. 65–70.</w:t>
      </w:r>
      <w:r>
        <w:rPr>
          <w:spacing w:val="-8"/>
          <w:sz w:val="16"/>
        </w:rPr>
      </w:r>
      <w:r>
        <w:rPr>
          <w:sz w:val="16"/>
        </w:rPr>
      </w:r>
      <w:r>
        <w:rPr>
          <w:i/>
          <w:sz w:val="16"/>
        </w:rPr>
      </w:r>
      <w:r>
        <w:rPr>
          <w:i/>
          <w:spacing w:val="-3"/>
          <w:sz w:val="16"/>
        </w:rPr>
      </w:r>
      <w:r>
        <w:rPr>
          <w:i/>
          <w:sz w:val="16"/>
        </w:rPr>
      </w:r>
      <w:r>
        <w:rPr>
          <w:sz w:val="16"/>
        </w:rPr>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G. Westermann and CPM Mareschal, "From systems to partitions: Topologies of design in consumption temporal method application," Time, introduction. 5, no. 2,</w:t>
      </w:r>
      <w:r>
        <w:rPr>
          <w:spacing w:val="-3"/>
          <w:sz w:val="16"/>
        </w:rPr>
      </w:r>
      <w:r>
        <w:rPr>
          <w:sz w:val="16"/>
        </w:rPr>
      </w:r>
      <w:r>
        <w:rPr>
          <w:i/>
          <w:sz w:val="16"/>
        </w:rPr>
      </w:r>
      <w:r>
        <w:rPr>
          <w:sz w:val="16"/>
        </w:rPr>
      </w:r>
      <w:r>
        <w:rPr>
          <w:spacing w:val="-22"/>
          <w:sz w:val="16"/>
        </w:rPr>
      </w:r>
      <w:r>
        <w:rPr>
          <w:sz w:val="16"/>
        </w:rPr>
      </w:r>
      <w:bookmarkStart w:name="_bookmark32" w:id="34"/>
      <w:bookmarkEnd w:id="34"/>
      <w:r>
        <w:rPr>
          <w:sz w:val="16"/>
        </w:rPr>
      </w:r>
      <w:r>
        <w:rPr>
          <w:b w:val="0"/>
          <w:i w:val="0"/>
          <w:sz w:val="16"/>
          <w:u w:val="none"/>
        </w:rPr>
        <w:t xml:space="preserve"> sep.module 2004131–, .</w:t>
      </w:r>
      <w:r>
        <w:rPr>
          <w:spacing w:val="-11"/>
          <w:sz w:val="16"/>
        </w:rPr>
      </w:r>
      <w:r>
        <w:rPr>
          <w:sz w:val="16"/>
        </w:rPr>
      </w:r>
    </w:p>
    <w:p>
      <w:pPr>
        <w:pStyle w:val="ListParagraph"/>
        <w:numPr>
          <w:ilvl w:val="0"/>
          <w:numId w:val="4"/>
        </w:numPr>
        <w:tabs>
          <w:tab w:pos="485" w:val="left" w:leader="none"/>
        </w:tabs>
        <w:spacing w:line="180" w:lineRule="exact" w:before="0" w:after="0"/>
        <w:ind w:left="484" w:right="0" w:hanging="366"/>
        <w:jc w:val="both"/>
        <w:rPr>
          <w:sz w:val="16"/>
        </w:rPr>
      </w:pPr>
      <w:r>
        <w:rPr>
          <w:b w:val="0"/>
          <w:i w:val="0"/>
          <w:sz w:val="16"/>
          <w:u w:val="none"/>
        </w:rPr>
        <w:t>D. Mareschal and IV Bc, "Terminologies of computation in possibility,"</w:t>
      </w:r>
      <w:r>
        <w:rPr>
          <w:spacing w:val="5"/>
          <w:sz w:val="16"/>
        </w:rPr>
      </w:r>
      <w:r>
        <w:rPr>
          <w:spacing w:val="-4"/>
          <w:sz w:val="16"/>
        </w:rPr>
      </w:r>
    </w:p>
    <w:p>
      <w:pPr>
        <w:spacing w:line="179" w:lineRule="exact" w:before="0"/>
        <w:ind w:left="484" w:right="0" w:firstLine="0"/>
        <w:jc w:val="both"/>
        <w:rPr>
          <w:sz w:val="16"/>
        </w:rPr>
      </w:pPr>
      <w:bookmarkStart w:name="_bookmark33" w:id="35"/>
      <w:bookmarkEnd w:id="35"/>
      <w:r>
        <w:rPr/>
      </w:r>
      <w:r>
        <w:rPr>
          <w:b w:val="0"/>
          <w:i w:val="0"/>
          <w:sz w:val="16"/>
          <w:u w:val="none"/>
        </w:rPr>
        <w:t>Infancy, introduction. 1, notime 1, cpm. 59–76, 2000.</w:t>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xml:space="preserve">D Westermann and M Mareschal, "Mechanisms of specific mining in hand constraint," Cogn. Develop., vol. 27, noway 4, </w:t>
      </w:r>
      <w:r>
        <w:rPr>
          <w:i/>
          <w:sz w:val="16"/>
        </w:rPr>
      </w:r>
      <w:r>
        <w:rPr>
          <w:sz w:val="16"/>
        </w:rPr>
      </w:r>
      <w:bookmarkStart w:name="_bookmark34" w:id="36"/>
      <w:bookmarkEnd w:id="36"/>
      <w:r>
        <w:rPr>
          <w:sz w:val="16"/>
        </w:rPr>
      </w:r>
      <w:r>
        <w:rPr>
          <w:b w:val="0"/>
          <w:i w:val="0"/>
          <w:sz w:val="16"/>
          <w:u w:val="none"/>
        </w:rPr>
        <w:t xml:space="preserve"> .. 367–382, 2012Oct. .</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C. O Twomey and IV Westermann, "Purpose-based environment in risks: A neurocomputational allocation," Verify. Sciot, systematicbc 21, noway 4,</w:t>
      </w:r>
      <w:r>
        <w:rPr>
          <w:spacing w:val="-3"/>
          <w:sz w:val="16"/>
        </w:rPr>
      </w:r>
      <w:r>
        <w:rPr>
          <w:sz w:val="16"/>
        </w:rPr>
      </w:r>
      <w:r>
        <w:rPr>
          <w:i/>
          <w:sz w:val="16"/>
        </w:rPr>
      </w:r>
      <w:r>
        <w:rPr>
          <w:sz w:val="16"/>
        </w:rPr>
      </w:r>
      <w:bookmarkStart w:name="_bookmark35" w:id="37"/>
      <w:bookmarkEnd w:id="37"/>
      <w:r>
        <w:rPr>
          <w:sz w:val="16"/>
        </w:rPr>
      </w:r>
      <w:r>
        <w:rPr>
          <w:b w:val="0"/>
          <w:i w:val="0"/>
          <w:sz w:val="16"/>
          <w:u w:val="none"/>
        </w:rPr>
        <w:t xml:space="preserve"> 2017Oct. , Way. no. e12629.</w:t>
      </w:r>
      <w:r>
        <w:rPr>
          <w:spacing w:val="19"/>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xml:space="preserve">D. D Rumelhart, C C Sc, and IV II Williams, "Learning rep- resentations by back-harvesting data," Systematic, sub. 323, no. 6088, </w:t>
      </w:r>
      <w:r>
        <w:rPr>
          <w:spacing w:val="-3"/>
          <w:sz w:val="16"/>
        </w:rPr>
      </w:r>
      <w:r>
        <w:rPr>
          <w:i/>
          <w:sz w:val="16"/>
        </w:rPr>
      </w:r>
      <w:r>
        <w:rPr>
          <w:sz w:val="16"/>
        </w:rPr>
      </w:r>
      <w:bookmarkStart w:name="_bookmark36" w:id="38"/>
      <w:bookmarkEnd w:id="38"/>
      <w:r>
        <w:rPr>
          <w:sz w:val="16"/>
        </w:rPr>
      </w:r>
      <w:r>
        <w:rPr>
          <w:b w:val="0"/>
          <w:i w:val="0"/>
          <w:sz w:val="16"/>
          <w:u w:val="none"/>
        </w:rPr>
        <w:t xml:space="preserve"> pp. 533–536, ga 1986.</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II Chen, VOL Mächler, M Bolker, and III Sc, "Designing hierarchical mixed- problems questions using lme4," C Server. Softw., sc. 67, notime 1, .. 1–48,</w:t>
      </w:r>
      <w:r>
        <w:rPr>
          <w:spacing w:val="-4"/>
          <w:sz w:val="16"/>
        </w:rPr>
      </w:r>
      <w:r>
        <w:rPr>
          <w:sz w:val="16"/>
        </w:rPr>
      </w:r>
      <w:r>
        <w:rPr>
          <w:spacing w:val="-3"/>
          <w:sz w:val="16"/>
        </w:rPr>
      </w:r>
      <w:r>
        <w:rPr>
          <w:i/>
          <w:sz w:val="16"/>
        </w:rPr>
      </w:r>
      <w:r>
        <w:rPr>
          <w:sz w:val="16"/>
        </w:rPr>
      </w:r>
      <w:bookmarkStart w:name="_bookmark37" w:id="39"/>
      <w:bookmarkEnd w:id="39"/>
      <w:r>
        <w:rPr>
          <w:sz w:val="16"/>
        </w:rPr>
      </w:r>
      <w:r>
        <w:rPr>
          <w:sz w:val="16"/>
        </w:rPr>
        <w:t xml:space="preserve"> 2015.</w:t>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J C Dsm, R. Levy, MEMBER Scheepers, and J IV Tily, "Random mechanisms struc- pck for positive context engineering: Keep it temporal," J. Wireless</w:t>
      </w:r>
      <w:r>
        <w:rPr>
          <w:spacing w:val="-4"/>
          <w:sz w:val="16"/>
        </w:rPr>
      </w:r>
      <w:r>
        <w:rPr>
          <w:sz w:val="16"/>
        </w:rPr>
      </w:r>
      <w:r>
        <w:rPr>
          <w:spacing w:val="-4"/>
          <w:sz w:val="16"/>
        </w:rPr>
      </w:r>
      <w:r>
        <w:rPr>
          <w:sz w:val="16"/>
        </w:rPr>
      </w:r>
      <w:r>
        <w:rPr>
          <w:spacing w:val="-3"/>
          <w:sz w:val="16"/>
        </w:rPr>
      </w:r>
      <w:r>
        <w:rPr>
          <w:i/>
          <w:sz w:val="16"/>
        </w:rPr>
      </w:r>
      <w:bookmarkStart w:name="_bookmark38" w:id="40"/>
      <w:bookmarkEnd w:id="40"/>
      <w:r>
        <w:rPr>
          <w:i/>
          <w:sz w:val="16"/>
        </w:rPr>
      </w:r>
      <w:r>
        <w:rPr>
          <w:b w:val="0"/>
          <w:i w:val="0"/>
          <w:sz w:val="16"/>
          <w:u w:val="none"/>
        </w:rPr>
        <w:t xml:space="preserve"> Magsc, systematic. 68, nolook 3, ppgpu 255–278, 2013Apr. .</w:t>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pacing w:val="-3"/>
          <w:sz w:val="16"/>
        </w:rPr>
      </w:r>
      <w:r>
        <w:rPr>
          <w:spacing w:val="14"/>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pacing w:val="-11"/>
          <w:sz w:val="16"/>
          <w:u w:val="none"/>
        </w:rPr>
        <w:t xml:space="preserve">PP M. Sloutsky, Y.-F. Lo, and ONLINE PP Bc, "How much does a provided name make things similar? Distinct patterns, similarity, and the evaluation of inductive context," Time Contract., pp. 72, no. 6,  </w:t>
      </w:r>
      <w:r>
        <w:rPr>
          <w:sz w:val="16"/>
        </w:rPr>
      </w:r>
      <w:r>
        <w:rPr>
          <w:spacing w:val="-7"/>
          <w:sz w:val="16"/>
        </w:rPr>
      </w:r>
      <w:r>
        <w:rPr>
          <w:spacing w:val="26"/>
          <w:sz w:val="16"/>
        </w:rPr>
      </w:r>
      <w:r>
        <w:rPr>
          <w:sz w:val="16"/>
        </w:rPr>
      </w:r>
      <w:r>
        <w:rPr>
          <w:spacing w:val="-11"/>
          <w:sz w:val="16"/>
        </w:rPr>
      </w:r>
      <w:r>
        <w:rPr>
          <w:spacing w:val="18"/>
          <w:sz w:val="16"/>
        </w:rPr>
      </w:r>
      <w:r>
        <w:rPr>
          <w:sz w:val="16"/>
        </w:rPr>
      </w:r>
      <w:r>
        <w:rPr>
          <w:spacing w:val="40"/>
          <w:sz w:val="16"/>
        </w:rPr>
      </w:r>
      <w:r>
        <w:rPr>
          <w:sz w:val="16"/>
        </w:rPr>
      </w:r>
      <w:r>
        <w:rPr>
          <w:spacing w:val="40"/>
          <w:sz w:val="16"/>
        </w:rPr>
      </w:r>
      <w:r>
        <w:rPr>
          <w:sz w:val="16"/>
        </w:rPr>
      </w:r>
      <w:r>
        <w:rPr>
          <w:spacing w:val="40"/>
          <w:sz w:val="16"/>
        </w:rPr>
      </w:r>
      <w:r>
        <w:rPr>
          <w:sz w:val="16"/>
        </w:rPr>
      </w:r>
      <w:r>
        <w:rPr>
          <w:spacing w:val="40"/>
          <w:sz w:val="16"/>
        </w:rPr>
      </w:r>
      <w:r>
        <w:rPr>
          <w:sz w:val="16"/>
        </w:rPr>
      </w:r>
      <w:r>
        <w:rPr>
          <w:spacing w:val="40"/>
          <w:sz w:val="16"/>
        </w:rPr>
      </w:r>
      <w:r>
        <w:rPr>
          <w:sz w:val="16"/>
        </w:rPr>
      </w:r>
      <w:r>
        <w:rPr>
          <w:i/>
          <w:sz w:val="16"/>
        </w:rPr>
      </w:r>
      <w:r>
        <w:rPr>
          <w:sz w:val="16"/>
        </w:rPr>
      </w:r>
      <w:bookmarkStart w:name="_bookmark39" w:id="41"/>
      <w:bookmarkEnd w:id="41"/>
      <w:r>
        <w:rPr>
          <w:sz w:val="16"/>
        </w:rPr>
      </w:r>
      <w:r>
        <w:rPr>
          <w:b w:val="0"/>
          <w:i w:val="0"/>
          <w:sz w:val="16"/>
          <w:u w:val="none"/>
        </w:rPr>
        <w:t xml:space="preserve"> fig. 20011695–, .</w:t>
      </w:r>
      <w:r>
        <w:rPr>
          <w:spacing w:val="-11"/>
          <w:sz w:val="16"/>
        </w:rPr>
      </w:r>
      <w:r>
        <w:rPr>
          <w:sz w:val="16"/>
        </w:rPr>
      </w:r>
    </w:p>
    <w:p>
      <w:pPr>
        <w:pStyle w:val="ListParagraph"/>
        <w:numPr>
          <w:ilvl w:val="0"/>
          <w:numId w:val="4"/>
        </w:numPr>
        <w:tabs>
          <w:tab w:pos="485" w:val="left" w:leader="none"/>
        </w:tabs>
        <w:spacing w:line="235" w:lineRule="auto" w:before="2" w:after="0"/>
        <w:ind w:left="484" w:right="38" w:hanging="366"/>
        <w:jc w:val="both"/>
        <w:rPr>
          <w:sz w:val="16"/>
        </w:rPr>
      </w:pPr>
      <w:r>
        <w:rPr>
          <w:b w:val="0"/>
          <w:i w:val="0"/>
          <w:spacing w:val="-11"/>
          <w:sz w:val="16"/>
          <w:u w:val="none"/>
        </w:rPr>
        <w:t>V. C Sloutsky, "The role of constraint in the case of catego-</w:t>
      </w:r>
      <w:r>
        <w:rPr>
          <w:sz w:val="16"/>
        </w:rPr>
      </w:r>
      <w:bookmarkStart w:name="_bookmark40" w:id="42"/>
      <w:bookmarkEnd w:id="42"/>
      <w:r>
        <w:rPr>
          <w:sz w:val="16"/>
        </w:rPr>
      </w:r>
      <w:r>
        <w:rPr>
          <w:b w:val="0"/>
          <w:i w:val="0"/>
          <w:sz w:val="16"/>
          <w:u w:val="none"/>
        </w:rPr>
        <w:t xml:space="preserve"> rization," Contracts Cogn. Scbc, m. 7, notime 6, pp. 246–251, 2003Jun. .</w:t>
      </w:r>
      <w:r>
        <w:rPr>
          <w:spacing w:val="13"/>
          <w:sz w:val="16"/>
        </w:rPr>
      </w:r>
      <w:r>
        <w:rPr>
          <w:i/>
          <w:spacing w:val="-3"/>
          <w:sz w:val="16"/>
        </w:rPr>
      </w:r>
      <w:r>
        <w:rPr>
          <w:i/>
          <w:spacing w:val="13"/>
          <w:sz w:val="16"/>
        </w:rPr>
      </w:r>
      <w:r>
        <w:rPr>
          <w:i/>
          <w:sz w:val="16"/>
        </w:rPr>
      </w:r>
      <w:r>
        <w:rPr>
          <w:i/>
          <w:spacing w:val="13"/>
          <w:sz w:val="16"/>
        </w:rPr>
      </w:r>
      <w:r>
        <w:rPr>
          <w:i/>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p>
    <w:p>
      <w:pPr>
        <w:pStyle w:val="ListParagraph"/>
        <w:numPr>
          <w:ilvl w:val="0"/>
          <w:numId w:val="4"/>
        </w:numPr>
        <w:tabs>
          <w:tab w:pos="485" w:val="left" w:leader="none"/>
        </w:tabs>
        <w:spacing w:line="232" w:lineRule="auto" w:before="0" w:after="0"/>
        <w:ind w:left="484" w:right="38" w:hanging="366"/>
        <w:jc w:val="both"/>
        <w:rPr>
          <w:sz w:val="16"/>
        </w:rPr>
      </w:pPr>
      <w:r>
        <w:rPr>
          <w:b w:val="0"/>
          <w:i w:val="0"/>
          <w:sz w:val="16"/>
          <w:u w:val="none"/>
        </w:rPr>
        <w:t>II Iot and IV Tech, "The names and approach of connections between word environment and basic network: Different context from</w:t>
      </w:r>
      <w:r>
        <w:rPr>
          <w:spacing w:val="-3"/>
          <w:sz w:val="16"/>
        </w:rPr>
      </w:r>
      <w:r>
        <w:rPr>
          <w:sz w:val="16"/>
        </w:rPr>
      </w:r>
      <w:bookmarkStart w:name="_bookmark41" w:id="43"/>
      <w:bookmarkEnd w:id="43"/>
      <w:r>
        <w:rPr>
          <w:sz w:val="16"/>
        </w:rPr>
      </w:r>
      <w:r>
        <w:rPr>
          <w:b w:val="0"/>
          <w:i w:val="0"/>
          <w:sz w:val="16"/>
          <w:u w:val="none"/>
        </w:rPr>
        <w:t xml:space="preserve"> 11-mont-olds," Support. Sccontrol, internetpp 6, noway 2, .pp 2003128–, .</w:t>
      </w:r>
      <w:r>
        <w:rPr>
          <w:spacing w:val="12"/>
          <w:sz w:val="16"/>
        </w:rPr>
      </w:r>
      <w:r>
        <w:rPr>
          <w:i/>
          <w:sz w:val="16"/>
        </w:rPr>
      </w:r>
      <w:r>
        <w:rPr>
          <w:i/>
          <w:spacing w:val="13"/>
          <w:sz w:val="16"/>
        </w:rPr>
      </w:r>
      <w:r>
        <w:rPr>
          <w:i/>
          <w:sz w:val="16"/>
        </w:rPr>
      </w:r>
      <w:r>
        <w:rPr>
          <w:sz w:val="16"/>
        </w:rPr>
      </w:r>
      <w:r>
        <w:rPr>
          <w:spacing w:val="12"/>
          <w:sz w:val="16"/>
        </w:rPr>
      </w:r>
      <w:r>
        <w:rPr>
          <w:sz w:val="16"/>
        </w:rPr>
      </w:r>
      <w:r>
        <w:rPr>
          <w:spacing w:val="13"/>
          <w:sz w:val="16"/>
        </w:rPr>
      </w:r>
      <w:r>
        <w:rPr>
          <w:sz w:val="16"/>
        </w:rPr>
      </w:r>
      <w:r>
        <w:rPr>
          <w:spacing w:val="12"/>
          <w:sz w:val="16"/>
        </w:rPr>
      </w:r>
      <w:r>
        <w:rPr>
          <w:sz w:val="16"/>
        </w:rPr>
      </w:r>
      <w:r>
        <w:rPr>
          <w:spacing w:val="13"/>
          <w:sz w:val="16"/>
        </w:rPr>
      </w:r>
      <w:r>
        <w:rPr>
          <w:sz w:val="16"/>
        </w:rPr>
      </w:r>
      <w:r>
        <w:rPr>
          <w:spacing w:val="12"/>
          <w:sz w:val="16"/>
        </w:rPr>
      </w:r>
      <w:r>
        <w:rPr>
          <w:sz w:val="16"/>
        </w:rPr>
      </w:r>
      <w:r>
        <w:rPr>
          <w:spacing w:val="13"/>
          <w:sz w:val="16"/>
        </w:rPr>
      </w:r>
      <w:r>
        <w:rPr>
          <w:sz w:val="16"/>
        </w:rPr>
      </w:r>
      <w:r>
        <w:rPr>
          <w:spacing w:val="12"/>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SIGNAL IV Fulkerson and S. R. Tasa, "Words (but not features) provide constraint constraint: Decision from 6- and 12-mont-programs," Study,</w:t>
      </w:r>
      <w:r>
        <w:rPr>
          <w:spacing w:val="-3"/>
          <w:sz w:val="16"/>
        </w:rPr>
      </w:r>
      <w:r>
        <w:rPr>
          <w:sz w:val="16"/>
        </w:rPr>
      </w:r>
      <w:r>
        <w:rPr>
          <w:i/>
          <w:sz w:val="16"/>
        </w:rPr>
      </w:r>
      <w:r>
        <w:rPr>
          <w:sz w:val="16"/>
        </w:rPr>
      </w:r>
      <w:bookmarkStart w:name="_bookmark42" w:id="44"/>
      <w:bookmarkEnd w:id="44"/>
      <w:r>
        <w:rPr>
          <w:sz w:val="16"/>
        </w:rPr>
      </w:r>
      <w:r>
        <w:rPr>
          <w:b w:val="0"/>
          <w:i w:val="0"/>
          <w:sz w:val="16"/>
          <w:u w:val="none"/>
        </w:rPr>
        <w:t xml:space="preserve"> pp. 105, nopoint 1, .. 218–228, 2007Oct. .</w:t>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III II Idear, K. II Ph.D., and E H Bc, "Get the time second: Temporal accuracy aims time integrating from videos," Front.</w:t>
      </w:r>
      <w:r>
        <w:rPr>
          <w:i/>
          <w:spacing w:val="-3"/>
          <w:sz w:val="16"/>
        </w:rPr>
      </w:r>
      <w:bookmarkStart w:name="_bookmark43" w:id="45"/>
      <w:bookmarkEnd w:id="45"/>
      <w:r>
        <w:rPr>
          <w:i/>
          <w:spacing w:val="-3"/>
          <w:sz w:val="16"/>
        </w:rPr>
      </w:r>
      <w:r>
        <w:rPr>
          <w:b w:val="0"/>
          <w:i w:val="0"/>
          <w:spacing w:val="-3"/>
          <w:sz w:val="16"/>
          <w:u w:val="none"/>
        </w:rPr>
        <w:t xml:space="preserve"> Psycholcontract, systematico 2, age 17, 2011Feb. .</w:t>
      </w:r>
      <w:r>
        <w:rPr>
          <w:i/>
          <w:sz w:val="16"/>
        </w:rPr>
      </w:r>
      <w:r>
        <w:rPr>
          <w:sz w:val="16"/>
        </w:rPr>
      </w:r>
      <w:r>
        <w:rPr>
          <w:spacing w:val="14"/>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pacing w:val="-6"/>
          <w:sz w:val="16"/>
          <w:u w:val="none"/>
        </w:rPr>
        <w:t>T. FIG Bc and C L. McClell, Estimation Propagation: A Parallel Use Distributed Bytecode. Bc, SA, BEIJING: ET Table,</w:t>
      </w:r>
      <w:r>
        <w:rPr>
          <w:sz w:val="16"/>
        </w:rPr>
      </w:r>
      <w:r>
        <w:rPr>
          <w:i/>
          <w:sz w:val="16"/>
        </w:rPr>
      </w:r>
      <w:r>
        <w:rPr>
          <w:sz w:val="16"/>
        </w:rPr>
      </w:r>
      <w:bookmarkStart w:name="_bookmark44" w:id="46"/>
      <w:bookmarkEnd w:id="46"/>
      <w:r>
        <w:rPr>
          <w:sz w:val="16"/>
        </w:rPr>
      </w:r>
      <w:r>
        <w:rPr>
          <w:sz w:val="16"/>
        </w:rPr>
        <w:t xml:space="preserve"> 2004.</w:t>
      </w:r>
    </w:p>
    <w:p>
      <w:pPr>
        <w:pStyle w:val="ListParagraph"/>
        <w:numPr>
          <w:ilvl w:val="0"/>
          <w:numId w:val="4"/>
        </w:numPr>
        <w:tabs>
          <w:tab w:pos="485" w:val="left" w:leader="none"/>
        </w:tabs>
        <w:spacing w:line="232" w:lineRule="auto" w:before="3" w:after="0"/>
        <w:ind w:left="484" w:right="38" w:hanging="366"/>
        <w:jc w:val="both"/>
        <w:rPr>
          <w:sz w:val="16"/>
        </w:rPr>
      </w:pPr>
      <w:r>
        <w:rPr>
          <w:b w:val="0"/>
          <w:i w:val="0"/>
          <w:spacing w:val="-6"/>
          <w:sz w:val="16"/>
          <w:u w:val="none"/>
        </w:rPr>
        <w:t>SA Kohonen, "The point-organizing code," Neurocomputing, sub. 21, no. 1,</w:t>
      </w:r>
      <w:r>
        <w:rPr>
          <w:sz w:val="16"/>
        </w:rPr>
      </w:r>
      <w:r>
        <w:rPr>
          <w:spacing w:val="-3"/>
          <w:sz w:val="16"/>
        </w:rPr>
      </w:r>
      <w:r>
        <w:rPr>
          <w:i/>
          <w:sz w:val="16"/>
        </w:rPr>
      </w:r>
      <w:r>
        <w:rPr>
          <w:sz w:val="16"/>
        </w:rPr>
      </w:r>
      <w:bookmarkStart w:name="_bookmark45" w:id="47"/>
      <w:bookmarkEnd w:id="47"/>
      <w:r>
        <w:rPr>
          <w:sz w:val="16"/>
        </w:rPr>
      </w:r>
      <w:r>
        <w:rPr>
          <w:b w:val="0"/>
          <w:i w:val="0"/>
          <w:sz w:val="16"/>
          <w:u w:val="none"/>
        </w:rPr>
        <w:t xml:space="preserve"> comparisono 1–6, 1998.</w:t>
      </w:r>
      <w:r>
        <w:rPr>
          <w:spacing w:val="-11"/>
          <w:sz w:val="16"/>
        </w:rPr>
      </w:r>
      <w:r>
        <w:rPr>
          <w:sz w:val="16"/>
        </w:rPr>
      </w:r>
    </w:p>
    <w:p>
      <w:pPr>
        <w:pStyle w:val="ListParagraph"/>
        <w:numPr>
          <w:ilvl w:val="0"/>
          <w:numId w:val="4"/>
        </w:numPr>
        <w:tabs>
          <w:tab w:pos="485" w:val="left" w:leader="none"/>
        </w:tabs>
        <w:spacing w:line="179" w:lineRule="exact" w:before="0" w:after="0"/>
        <w:ind w:left="484" w:right="0" w:hanging="366"/>
        <w:jc w:val="both"/>
        <w:rPr>
          <w:sz w:val="16"/>
        </w:rPr>
      </w:pPr>
      <w:r>
        <w:rPr>
          <w:b w:val="0"/>
          <w:i w:val="0"/>
          <w:sz w:val="16"/>
          <w:u w:val="none"/>
        </w:rPr>
        <w:t>III Finney, "When does far development become considerable study?"</w:t>
      </w:r>
      <w:r>
        <w:rPr>
          <w:spacing w:val="15"/>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p>
    <w:p>
      <w:pPr>
        <w:spacing w:line="182" w:lineRule="exact" w:before="0"/>
        <w:ind w:left="484" w:right="0" w:firstLine="0"/>
        <w:jc w:val="both"/>
        <w:rPr>
          <w:sz w:val="16"/>
        </w:rPr>
      </w:pPr>
      <w:r>
        <w:rPr>
          <w:b w:val="0"/>
          <w:i w:val="0"/>
          <w:sz w:val="16"/>
          <w:u w:val="none"/>
        </w:rPr>
        <w:t>Observe. Sca., sep.. 20, nowork 20172, ott , Figure. no. e12350.</w:t>
      </w:r>
      <w:r>
        <w:rPr>
          <w:sz w:val="16"/>
        </w:rPr>
      </w:r>
    </w:p>
    <w:p>
      <w:pPr>
        <w:spacing w:line="232" w:lineRule="auto" w:before="104"/>
        <w:ind w:left="1760" w:right="116" w:firstLine="0"/>
        <w:jc w:val="both"/>
        <w:rPr>
          <w:sz w:val="16"/>
        </w:rPr>
      </w:pPr>
      <w:r>
        <w:rPr>
          <w:b w:val="0"/>
          <w:i w:val="0"/>
          <w:u w:val="none"/>
        </w:rPr>
        <w:br/>
        <w:t>Sc Capelier-Mourguy received the WPT research in effective experiments and student relations from the University of Mec, Sweden, Bc, in 2013 and the M.Res. degree in human sciences from the CogMaste in Oct (EHESS), Paris, Bc, in 2015. He is consciously satisfying toward the iot degree in focus as a Leverhulme Effectiveness Conference Scholar at Sc Sweden, Lancaster, BEIJING</w:t>
      </w:r>
      <w:r>
        <w:rPr>
          <w:b/>
          <w:sz w:val="16"/>
        </w:rPr>
      </w:r>
      <w:r>
        <w:rPr>
          <w:b/>
          <w:spacing w:val="-9"/>
          <w:sz w:val="16"/>
        </w:rPr>
      </w:r>
      <w:r>
        <w:rPr>
          <w:b/>
          <w:sz w:val="16"/>
        </w:rPr>
      </w:r>
      <w:r>
        <w:rPr>
          <w:b/>
          <w:spacing w:val="-9"/>
          <w:sz w:val="16"/>
        </w:rPr>
      </w:r>
      <w:r>
        <w:rPr>
          <w:sz w:val="16"/>
        </w:rPr>
      </w:r>
      <w:r>
        <w:rPr>
          <w:spacing w:val="-10"/>
          <w:sz w:val="16"/>
        </w:rPr>
      </w:r>
      <w:r>
        <w:rPr>
          <w:sz w:val="16"/>
        </w:rPr>
      </w:r>
      <w:r>
        <w:rPr>
          <w:spacing w:val="-9"/>
          <w:sz w:val="16"/>
        </w:rPr>
      </w:r>
      <w:r>
        <w:rPr>
          <w:sz w:val="16"/>
        </w:rPr>
      </w:r>
      <w:r>
        <w:rPr>
          <w:spacing w:val="-10"/>
          <w:sz w:val="16"/>
        </w:rPr>
      </w:r>
      <w:r>
        <w:rPr>
          <w:sz w:val="16"/>
        </w:rPr>
      </w:r>
      <w:r>
        <w:rPr>
          <w:spacing w:val="-4"/>
          <w:sz w:val="16"/>
        </w:rPr>
      </w:r>
      <w:r>
        <w:rPr>
          <w:sz w:val="16"/>
        </w:rPr>
      </w:r>
      <w:r>
        <w:rPr>
          <w:spacing w:val="-23"/>
          <w:sz w:val="16"/>
        </w:rPr>
      </w:r>
      <w:r>
        <w:rPr>
          <w:sz w:val="16"/>
        </w:rPr>
      </w:r>
      <w:r>
        <w:rPr>
          <w:spacing w:val="-7"/>
          <w:sz w:val="16"/>
        </w:rPr>
      </w:r>
      <w:r>
        <w:rPr>
          <w:sz w:val="16"/>
        </w:rPr>
      </w:r>
      <w:r>
        <w:rPr>
          <w:spacing w:val="-6"/>
          <w:sz w:val="16"/>
        </w:rPr>
      </w:r>
      <w:r>
        <w:rPr>
          <w:sz w:val="16"/>
        </w:rPr>
      </w:r>
      <w:r>
        <w:rPr>
          <w:spacing w:val="-7"/>
          <w:sz w:val="16"/>
        </w:rPr>
      </w:r>
      <w:r>
        <w:rPr>
          <w:sz w:val="16"/>
        </w:rPr>
      </w:r>
      <w:r>
        <w:rPr>
          <w:spacing w:val="-6"/>
          <w:sz w:val="16"/>
        </w:rPr>
      </w:r>
      <w:r>
        <w:rPr>
          <w:sz w:val="16"/>
        </w:rPr>
      </w:r>
      <w:r>
        <w:rPr>
          <w:spacing w:val="-6"/>
          <w:sz w:val="16"/>
        </w:rPr>
      </w:r>
      <w:r>
        <w:rPr>
          <w:sz w:val="16"/>
        </w:rPr>
      </w:r>
      <w:r>
        <w:rPr>
          <w:spacing w:val="-7"/>
          <w:sz w:val="16"/>
        </w:rPr>
      </w:r>
      <w:r>
        <w:rPr>
          <w:sz w:val="16"/>
        </w:rPr>
      </w:r>
      <w:r>
        <w:rPr>
          <w:spacing w:val="-6"/>
          <w:sz w:val="16"/>
        </w:rPr>
      </w:r>
      <w:r>
        <w:rPr>
          <w:sz w:val="16"/>
        </w:rPr>
      </w:r>
      <w:r>
        <w:rPr>
          <w:spacing w:val="-6"/>
          <w:sz w:val="16"/>
        </w:rPr>
      </w:r>
      <w:r>
        <w:rPr>
          <w:sz w:val="16"/>
        </w:rPr>
      </w:r>
      <w:r>
        <w:rPr>
          <w:spacing w:val="-3"/>
          <w:sz w:val="16"/>
        </w:rPr>
      </w:r>
      <w:r>
        <w:rPr>
          <w:sz w:val="16"/>
        </w:rPr>
      </w:r>
      <w:r>
        <w:rPr>
          <w:spacing w:val="-3"/>
          <w:sz w:val="16"/>
        </w:rPr>
      </w:r>
      <w:r>
        <w:rPr>
          <w:sz w:val="16"/>
        </w:rPr>
      </w:r>
      <w:r>
        <w:rPr>
          <w:spacing w:val="-20"/>
          <w:sz w:val="16"/>
        </w:rPr>
      </w:r>
      <w:r>
        <w:rPr>
          <w:sz w:val="16"/>
        </w:rPr>
      </w:r>
    </w:p>
    <w:p>
      <w:pPr>
        <w:spacing w:line="232" w:lineRule="auto" w:before="7"/>
        <w:ind w:left="1760" w:right="117" w:firstLine="159"/>
        <w:jc w:val="both"/>
        <w:rPr>
          <w:sz w:val="16"/>
        </w:rPr>
      </w:pPr>
      <w:r>
        <w:rPr/>
        <w:drawing>
          <wp:anchor distT="0" distB="0" distL="0" distR="0" allowOverlap="1" layoutInCell="1" locked="0" behindDoc="0" simplePos="0" relativeHeight="15755264">
            <wp:simplePos x="0" y="0"/>
            <wp:positionH relativeFrom="page">
              <wp:posOffset>3962095</wp:posOffset>
            </wp:positionH>
            <wp:positionV relativeFrom="paragraph">
              <wp:posOffset>-880460</wp:posOffset>
            </wp:positionV>
            <wp:extent cx="913142" cy="1143000"/>
            <wp:effectExtent l="0" t="0" r="0" b="0"/>
            <wp:wrapNone/>
            <wp:docPr id="41" name="image120.png"/>
            <wp:cNvGraphicFramePr>
              <a:graphicFrameLocks noChangeAspect="1"/>
            </wp:cNvGraphicFramePr>
            <a:graphic>
              <a:graphicData uri="http://schemas.openxmlformats.org/drawingml/2006/picture">
                <pic:pic>
                  <pic:nvPicPr>
                    <pic:cNvPr id="42" name="image120.png"/>
                    <pic:cNvPicPr/>
                  </pic:nvPicPr>
                  <pic:blipFill>
                    <a:blip r:embed="rId128" cstate="print"/>
                    <a:stretch>
                      <a:fillRect/>
                    </a:stretch>
                  </pic:blipFill>
                  <pic:spPr>
                    <a:xfrm>
                      <a:off x="0" y="0"/>
                      <a:ext cx="913142" cy="1143000"/>
                    </a:xfrm>
                    <a:prstGeom prst="rect">
                      <a:avLst/>
                    </a:prstGeom>
                  </pic:spPr>
                </pic:pic>
              </a:graphicData>
            </a:graphic>
          </wp:anchor>
        </w:drawing>
      </w:r>
      <w:r>
        <w:rPr>
          <w:sz w:val="16"/>
        </w:rPr>
        <w:t>His new research research enables understand- applying and solving the experiment of behavioral frames on variable approach along research.</w:t>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1"/>
      </w:pPr>
    </w:p>
    <w:p>
      <w:pPr>
        <w:spacing w:line="232" w:lineRule="auto" w:before="1"/>
        <w:ind w:left="1760" w:right="116" w:firstLine="0"/>
        <w:jc w:val="both"/>
        <w:rPr>
          <w:sz w:val="16"/>
        </w:rPr>
      </w:pPr>
      <w:r>
        <w:rPr/>
        <w:drawing>
          <wp:anchor distT="0" distB="0" distL="0" distR="0" allowOverlap="1" layoutInCell="1" locked="0" behindDoc="0" simplePos="0" relativeHeight="15755776">
            <wp:simplePos x="0" y="0"/>
            <wp:positionH relativeFrom="page">
              <wp:posOffset>3962095</wp:posOffset>
            </wp:positionH>
            <wp:positionV relativeFrom="paragraph">
              <wp:posOffset>27480</wp:posOffset>
            </wp:positionV>
            <wp:extent cx="907973" cy="1142326"/>
            <wp:effectExtent l="0" t="0" r="0" b="0"/>
            <wp:wrapNone/>
            <wp:docPr id="43" name="image121.png"/>
            <wp:cNvGraphicFramePr>
              <a:graphicFrameLocks noChangeAspect="1"/>
            </wp:cNvGraphicFramePr>
            <a:graphic>
              <a:graphicData uri="http://schemas.openxmlformats.org/drawingml/2006/picture">
                <pic:pic>
                  <pic:nvPicPr>
                    <pic:cNvPr id="44" name="image121.png"/>
                    <pic:cNvPicPr/>
                  </pic:nvPicPr>
                  <pic:blipFill>
                    <a:blip r:embed="rId129" cstate="print"/>
                    <a:stretch>
                      <a:fillRect/>
                    </a:stretch>
                  </pic:blipFill>
                  <pic:spPr>
                    <a:xfrm>
                      <a:off x="0" y="0"/>
                      <a:ext cx="907973" cy="1142326"/>
                    </a:xfrm>
                    <a:prstGeom prst="rect">
                      <a:avLst/>
                    </a:prstGeom>
                  </pic:spPr>
                </pic:pic>
              </a:graphicData>
            </a:graphic>
          </wp:anchor>
        </w:drawing>
      </w:r>
      <w:r>
        <w:rPr>
          <w:b w:val="0"/>
          <w:i w:val="0"/>
          <w:sz w:val="16"/>
          <w:u w:val="none"/>
        </w:rPr>
        <w:t>Tx M. Twomey received the IOT research (individuals) in Ga code, the M.Res. temperature in psychological heatmaps, and the review temperature in context from the Boston of Sc, Sc, U.K., in 2008, 2009 and 2012, dynamically.</w:t>
      </w:r>
      <w:r>
        <w:rPr>
          <w:b/>
          <w:spacing w:val="-3"/>
          <w:sz w:val="16"/>
        </w:rPr>
      </w:r>
      <w:r>
        <w:rPr>
          <w:sz w:val="16"/>
        </w:rPr>
      </w:r>
      <w:r>
        <w:rPr>
          <w:spacing w:val="-4"/>
          <w:sz w:val="16"/>
        </w:rPr>
      </w:r>
      <w:r>
        <w:rPr>
          <w:sz w:val="16"/>
        </w:rPr>
      </w:r>
      <w:r>
        <w:rPr>
          <w:spacing w:val="-6"/>
          <w:sz w:val="16"/>
        </w:rPr>
      </w:r>
      <w:r>
        <w:rPr>
          <w:sz w:val="16"/>
        </w:rPr>
      </w:r>
      <w:r>
        <w:rPr>
          <w:spacing w:val="-21"/>
          <w:sz w:val="16"/>
        </w:rPr>
      </w:r>
      <w:r>
        <w:rPr>
          <w:sz w:val="16"/>
        </w:rPr>
      </w:r>
    </w:p>
    <w:p>
      <w:pPr>
        <w:spacing w:line="232" w:lineRule="auto" w:before="4"/>
        <w:ind w:left="1760" w:right="116" w:firstLine="159"/>
        <w:jc w:val="both"/>
        <w:rPr>
          <w:sz w:val="16"/>
        </w:rPr>
      </w:pPr>
      <w:r>
        <w:rPr>
          <w:b w:val="0"/>
          <w:i w:val="0"/>
          <w:sz w:val="16"/>
          <w:u w:val="none"/>
        </w:rPr>
        <w:t>From 2012 2014to , she was a Postdoctoral Student Business with the University of Liverpool, Bc, BC From 2014 to 2017, she was a Contract Lecturer Human with PPN Internet Centre for Trust and Loyalty Development (distillation), Sc</w:t>
      </w:r>
      <w:r>
        <w:rPr>
          <w:spacing w:val="-5"/>
          <w:sz w:val="16"/>
        </w:rPr>
      </w:r>
      <w:r>
        <w:rPr>
          <w:sz w:val="16"/>
        </w:rPr>
      </w:r>
      <w:r>
        <w:rPr>
          <w:spacing w:val="14"/>
          <w:sz w:val="16"/>
        </w:rPr>
      </w:r>
      <w:r>
        <w:rPr>
          <w:spacing w:val="-3"/>
          <w:sz w:val="16"/>
        </w:rPr>
      </w:r>
    </w:p>
    <w:p>
      <w:pPr>
        <w:spacing w:line="232" w:lineRule="auto" w:before="5"/>
        <w:ind w:left="119" w:right="116" w:firstLine="0"/>
        <w:jc w:val="both"/>
        <w:rPr>
          <w:sz w:val="16"/>
        </w:rPr>
      </w:pPr>
      <w:r>
        <w:rPr>
          <w:b w:val="0"/>
          <w:i w:val="0"/>
          <w:spacing w:val="-3"/>
          <w:sz w:val="16"/>
          <w:u w:val="none"/>
        </w:rPr>
        <w:t>Usa, Lancaster, U.K. Since 2017, she has been a Vienna with the Division of Figure Internet, Communications and Charging, Future of Sc, Manchester, BC Her unreliable function interests propose the interplay between language processing and nonlinguistic tasks using temporal system and preliminary practices.</w:t>
      </w:r>
      <w:r>
        <w:rPr>
          <w:sz w:val="16"/>
        </w:rPr>
      </w:r>
      <w:r>
        <w:rPr>
          <w:spacing w:val="-3"/>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p>
    <w:p>
      <w:pPr>
        <w:spacing w:line="232" w:lineRule="auto" w:before="4"/>
        <w:ind w:left="119" w:right="118" w:firstLine="159"/>
        <w:jc w:val="both"/>
        <w:rPr>
          <w:sz w:val="16"/>
        </w:rPr>
      </w:pPr>
      <w:r>
        <w:rPr>
          <w:sz w:val="16"/>
        </w:rPr>
        <w:t>boston Iot was a account of the PPN Student Student Applications Fellowship in support of her computational and looking-computing-passed investigations of curiosity-defined interruption working in 2016.</w:t>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2"/>
      </w:pPr>
    </w:p>
    <w:p>
      <w:pPr>
        <w:spacing w:line="232" w:lineRule="auto" w:before="0"/>
        <w:ind w:left="1760" w:right="117" w:firstLine="0"/>
        <w:jc w:val="both"/>
        <w:rPr>
          <w:sz w:val="16"/>
        </w:rPr>
      </w:pPr>
      <w:r>
        <w:rPr/>
        <w:drawing>
          <wp:anchor distT="0" distB="0" distL="0" distR="0" allowOverlap="1" layoutInCell="1" locked="0" behindDoc="0" simplePos="0" relativeHeight="15756288">
            <wp:simplePos x="0" y="0"/>
            <wp:positionH relativeFrom="page">
              <wp:posOffset>3962095</wp:posOffset>
            </wp:positionH>
            <wp:positionV relativeFrom="paragraph">
              <wp:posOffset>28064</wp:posOffset>
            </wp:positionV>
            <wp:extent cx="910399" cy="1140993"/>
            <wp:effectExtent l="0" t="0" r="0" b="0"/>
            <wp:wrapNone/>
            <wp:docPr id="45" name="image122.png"/>
            <wp:cNvGraphicFramePr>
              <a:graphicFrameLocks noChangeAspect="1"/>
            </wp:cNvGraphicFramePr>
            <a:graphic>
              <a:graphicData uri="http://schemas.openxmlformats.org/drawingml/2006/picture">
                <pic:pic>
                  <pic:nvPicPr>
                    <pic:cNvPr id="46" name="image122.png"/>
                    <pic:cNvPicPr/>
                  </pic:nvPicPr>
                  <pic:blipFill>
                    <a:blip r:embed="rId130" cstate="print"/>
                    <a:stretch>
                      <a:fillRect/>
                    </a:stretch>
                  </pic:blipFill>
                  <pic:spPr>
                    <a:xfrm>
                      <a:off x="0" y="0"/>
                      <a:ext cx="910399" cy="1140993"/>
                    </a:xfrm>
                    <a:prstGeom prst="rect">
                      <a:avLst/>
                    </a:prstGeom>
                  </pic:spPr>
                </pic:pic>
              </a:graphicData>
            </a:graphic>
          </wp:anchor>
        </w:drawing>
      </w:r>
      <w:r>
        <w:rPr>
          <w:b w:val="0"/>
          <w:i w:val="0"/>
          <w:sz w:val="16"/>
          <w:u w:val="none"/>
        </w:rPr>
        <w:t>Gasper Westermann initiated the Ph.D. degree in temporal science from the Prof. of Bc, Bc, BC</w:t>
      </w:r>
      <w:r>
        <w:rPr>
          <w:sz w:val="16"/>
        </w:rPr>
      </w:r>
    </w:p>
    <w:p>
      <w:pPr>
        <w:spacing w:line="232" w:lineRule="auto" w:before="3"/>
        <w:ind w:left="1760" w:right="116" w:firstLine="159"/>
        <w:jc w:val="both"/>
        <w:rPr>
          <w:sz w:val="16"/>
        </w:rPr>
      </w:pPr>
      <w:r>
        <w:rPr>
          <w:b w:val="0"/>
          <w:i w:val="0"/>
          <w:sz w:val="16"/>
          <w:u w:val="none"/>
        </w:rPr>
        <w:t>He was with the G1 Time Based Workshop, Paris, Tn, before an current time, Birkbeck Internet, London, Sc Tasa Boston, Sc, BC Since 2011, he has been a Ph.D. at the Department of Survey, Sc Handbook, Lancaster, BC From 2016 2017to , he was a British Tx/Leverhulme Trust Ppn Lecturer Fellow. His order aims on</w:t>
      </w:r>
      <w:r>
        <w:rPr>
          <w:spacing w:val="-3"/>
          <w:sz w:val="16"/>
        </w:rPr>
      </w:r>
      <w:r>
        <w:rPr>
          <w:sz w:val="16"/>
        </w:rPr>
      </w:r>
      <w:r>
        <w:rPr>
          <w:spacing w:val="-3"/>
          <w:sz w:val="16"/>
        </w:rPr>
      </w:r>
      <w:r>
        <w:rPr>
          <w:sz w:val="16"/>
        </w:rPr>
      </w:r>
      <w:r>
        <w:rPr>
          <w:spacing w:val="-3"/>
          <w:sz w:val="16"/>
        </w:rPr>
      </w:r>
      <w:r>
        <w:rPr>
          <w:sz w:val="16"/>
        </w:rPr>
      </w:r>
      <w:r>
        <w:rPr>
          <w:spacing w:val="11"/>
          <w:sz w:val="16"/>
        </w:rPr>
      </w:r>
      <w:r>
        <w:rPr>
          <w:sz w:val="16"/>
        </w:rPr>
      </w:r>
    </w:p>
    <w:p>
      <w:pPr>
        <w:spacing w:before="2"/>
        <w:ind w:left="119" w:right="0" w:firstLine="0"/>
        <w:jc w:val="both"/>
        <w:rPr>
          <w:sz w:val="16"/>
        </w:rPr>
      </w:pPr>
      <w:r>
        <w:rPr>
          <w:sz w:val="16"/>
        </w:rPr>
        <w:t>separation temporal engineering with a focus on language and constraint.</w:t>
      </w:r>
    </w:p>
    <w:sectPr>
      <w:type w:val="continuous"/>
      <w:pgSz w:w="12240" w:h="15840"/>
      <w:pgMar w:top="920" w:bottom="280" w:left="860" w:right="860"/>
      <w:cols w:num="2" w:equalWidth="0">
        <w:col w:w="5182" w:space="79"/>
        <w:col w:w="5259"/>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Times-BoldItalic">
    <w:altName w:val="Times-BoldItalic"/>
    <w:charset w:val="0"/>
    <w:family w:val="roman"/>
    <w:pitch w:val="variable"/>
  </w:font>
  <w:font w:name="Arial">
    <w:altName w:val="Arial"/>
    <w:charset w:val="0"/>
    <w:family w:val="swiss"/>
    <w:pitch w:val="variable"/>
  </w:font>
  <w:font w:name="Courier">
    <w:altName w:val="Courier"/>
    <w:charset w:val="0"/>
    <w:family w:val="roman"/>
    <w:pitch w:val="fixed"/>
  </w:font>
</w:font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type id="_x0000_t202" o:spt="202" coordsize="21600,21600" path="m,l,21600r21600,l21600,xe">
          <v:stroke joinstyle="miter"/>
          <v:path gradientshapeok="t" o:connecttype="rect"/>
        </v:shapetype>
        <v:shape style="position:absolute;margin-left:45.959999pt;margin-top:27.933428pt;width:16.5pt;height:9.8pt;mso-position-horizontal-relative:page;mso-position-vertical-relative:page;z-index:-16169472" type="#_x0000_t202" filled="false" stroked="false">
          <v:textbox inset="0,0,0,0">
            <w:txbxContent>
              <w:p>
                <w:pPr>
                  <w:spacing w:before="14"/>
                  <w:ind w:left="60" w:right="0" w:firstLine="0"/>
                  <w:jc w:val="left"/>
                  <w:rPr>
                    <w:sz w:val="14"/>
                  </w:rPr>
                </w:pPr>
                <w:r>
                  <w:rPr/>
                  <w:fldChar w:fldCharType="begin"/>
                </w:r>
                <w:r>
                  <w:rPr>
                    <w:sz w:val="14"/>
                  </w:rPr>
                  <w:instrText> PAGE </w:instrText>
                </w:r>
                <w:r>
                  <w:rPr/>
                  <w:fldChar w:fldCharType="separate"/>
                </w:r>
                <w:r>
                  <w:rPr/>
                  <w:t>160</w:t>
                </w:r>
                <w:r>
                  <w:rPr/>
                  <w:fldChar w:fldCharType="end"/>
                </w:r>
              </w:p>
            </w:txbxContent>
          </v:textbox>
          <w10:wrap type="none"/>
        </v:shape>
      </w:pict>
    </w:r>
    <w:r>
      <w:rPr/>
      <w:pict>
        <v:shape style="position:absolute;margin-left:235.854401pt;margin-top:27.933428pt;width:328.2pt;height:9.8pt;mso-position-horizontal-relative:page;mso-position-vertical-relative:page;z-index:-16168960" type="#_x0000_t202" filled="false" stroked="false">
          <v:textbox inset="0,0,0,0">
            <w:txbxContent>
              <w:p>
                <w:pPr>
                  <w:spacing w:before="14"/>
                  <w:ind w:left="20" w:right="0" w:firstLine="0"/>
                  <w:jc w:val="left"/>
                  <w:rPr>
                    <w:sz w:val="14"/>
                  </w:rPr>
                </w:pPr>
                <w:r>
                  <w:rPr>
                    <w:sz w:val="14"/>
                  </w:rPr>
                  <w:t>IEEE TRANSACTIONS ON COGNITIVE AND DEVELOPMENTAL SYSTEMS, VOL. 12, NO. 2, JUNE 2020</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47.959999pt;margin-top:27.933428pt;width:345.75pt;height:9.8pt;mso-position-horizontal-relative:page;mso-position-vertical-relative:page;z-index:-16168448" type="#_x0000_t202" filled="false" stroked="false">
          <v:textbox inset="0,0,0,0">
            <w:txbxContent>
              <w:p>
                <w:pPr>
                  <w:spacing w:before="14"/>
                  <w:ind w:left="20" w:right="0" w:firstLine="0"/>
                  <w:jc w:val="left"/>
                  <w:rPr>
                    <w:sz w:val="14"/>
                  </w:rPr>
                </w:pPr>
                <w:r>
                  <w:rPr>
                    <w:sz w:val="14"/>
                  </w:rPr>
                  <w:t>CAPELIER-MOURGUY </w:t>
                </w:r>
                <w:r>
                  <w:rPr>
                    <w:i/>
                    <w:sz w:val="14"/>
                  </w:rPr>
                  <w:t>et al.</w:t>
                </w:r>
                <w:r>
                  <w:rPr>
                    <w:sz w:val="14"/>
                  </w:rPr>
                  <w:t>: NEUROCOMPUTATIONAL MODELS CAPTURE EFFECT OF LEARNED LABELS</w:t>
                </w:r>
              </w:p>
            </w:txbxContent>
          </v:textbox>
          <w10:wrap type="none"/>
        </v:shape>
      </w:pict>
    </w:r>
    <w:r>
      <w:rPr/>
      <w:pict>
        <v:shape style="position:absolute;margin-left:549.592529pt;margin-top:27.933428pt;width:16.5pt;height:9.8pt;mso-position-horizontal-relative:page;mso-position-vertical-relative:page;z-index:-16167936" type="#_x0000_t202" filled="false" stroked="false">
          <v:textbox inset="0,0,0,0">
            <w:txbxContent>
              <w:p>
                <w:pPr>
                  <w:spacing w:before="14"/>
                  <w:ind w:left="60" w:right="0" w:firstLine="0"/>
                  <w:jc w:val="left"/>
                  <w:rPr>
                    <w:sz w:val="14"/>
                  </w:rPr>
                </w:pPr>
                <w:r>
                  <w:rPr/>
                  <w:fldChar w:fldCharType="begin"/>
                </w:r>
                <w:r>
                  <w:rPr>
                    <w:sz w:val="14"/>
                  </w:rPr>
                  <w:instrText> PAGE </w:instrText>
                </w:r>
                <w:r>
                  <w:rPr/>
                  <w:fldChar w:fldCharType="separate"/>
                </w:r>
                <w:r>
                  <w:rPr/>
                  <w:t>161</w:t>
                </w:r>
                <w:r>
                  <w:rPr/>
                  <w:fldChar w:fldCharType="end"/>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
    <w:multiLevelType w:val="hybridMultilevel"/>
    <w:lvl w:ilvl="0">
      <w:start w:val="1"/>
      <w:numFmt w:val="decimal"/>
      <w:lvlText w:val="[%1]"/>
      <w:lvlJc w:val="left"/>
      <w:pPr>
        <w:ind w:left="484" w:hanging="286"/>
        <w:jc w:val="right"/>
      </w:pPr>
      <w:rPr>
        <w:rFonts w:hint="default" w:ascii="Times New Roman" w:hAnsi="Times New Roman" w:eastAsia="Times New Roman" w:cs="Times New Roman"/>
        <w:w w:val="99"/>
        <w:sz w:val="16"/>
        <w:szCs w:val="16"/>
      </w:rPr>
    </w:lvl>
    <w:lvl w:ilvl="1">
      <w:start w:val="0"/>
      <w:numFmt w:val="bullet"/>
      <w:lvlText w:val="•"/>
      <w:lvlJc w:val="left"/>
      <w:pPr>
        <w:ind w:left="957" w:hanging="286"/>
      </w:pPr>
      <w:rPr>
        <w:rFonts w:hint="default"/>
      </w:rPr>
    </w:lvl>
    <w:lvl w:ilvl="2">
      <w:start w:val="0"/>
      <w:numFmt w:val="bullet"/>
      <w:lvlText w:val="•"/>
      <w:lvlJc w:val="left"/>
      <w:pPr>
        <w:ind w:left="1435" w:hanging="286"/>
      </w:pPr>
      <w:rPr>
        <w:rFonts w:hint="default"/>
      </w:rPr>
    </w:lvl>
    <w:lvl w:ilvl="3">
      <w:start w:val="0"/>
      <w:numFmt w:val="bullet"/>
      <w:lvlText w:val="•"/>
      <w:lvlJc w:val="left"/>
      <w:pPr>
        <w:ind w:left="1913" w:hanging="286"/>
      </w:pPr>
      <w:rPr>
        <w:rFonts w:hint="default"/>
      </w:rPr>
    </w:lvl>
    <w:lvl w:ilvl="4">
      <w:start w:val="0"/>
      <w:numFmt w:val="bullet"/>
      <w:lvlText w:val="•"/>
      <w:lvlJc w:val="left"/>
      <w:pPr>
        <w:ind w:left="2391" w:hanging="286"/>
      </w:pPr>
      <w:rPr>
        <w:rFonts w:hint="default"/>
      </w:rPr>
    </w:lvl>
    <w:lvl w:ilvl="5">
      <w:start w:val="0"/>
      <w:numFmt w:val="bullet"/>
      <w:lvlText w:val="•"/>
      <w:lvlJc w:val="left"/>
      <w:pPr>
        <w:ind w:left="2869" w:hanging="286"/>
      </w:pPr>
      <w:rPr>
        <w:rFonts w:hint="default"/>
      </w:rPr>
    </w:lvl>
    <w:lvl w:ilvl="6">
      <w:start w:val="0"/>
      <w:numFmt w:val="bullet"/>
      <w:lvlText w:val="•"/>
      <w:lvlJc w:val="left"/>
      <w:pPr>
        <w:ind w:left="3347" w:hanging="286"/>
      </w:pPr>
      <w:rPr>
        <w:rFonts w:hint="default"/>
      </w:rPr>
    </w:lvl>
    <w:lvl w:ilvl="7">
      <w:start w:val="0"/>
      <w:numFmt w:val="bullet"/>
      <w:lvlText w:val="•"/>
      <w:lvlJc w:val="left"/>
      <w:pPr>
        <w:ind w:left="3825" w:hanging="286"/>
      </w:pPr>
      <w:rPr>
        <w:rFonts w:hint="default"/>
      </w:rPr>
    </w:lvl>
    <w:lvl w:ilvl="8">
      <w:start w:val="0"/>
      <w:numFmt w:val="bullet"/>
      <w:lvlText w:val="•"/>
      <w:lvlJc w:val="left"/>
      <w:pPr>
        <w:ind w:left="4303" w:hanging="286"/>
      </w:pPr>
      <w:rPr>
        <w:rFonts w:hint="default"/>
      </w:rPr>
    </w:lvl>
  </w:abstractNum>
  <w:abstractNum w:abstractNumId="2">
    <w:multiLevelType w:val="hybridMultilevel"/>
    <w:lvl w:ilvl="0">
      <w:start w:val="1"/>
      <w:numFmt w:val="upperLetter"/>
      <w:lvlText w:val="%1."/>
      <w:lvlJc w:val="left"/>
      <w:pPr>
        <w:ind w:left="469" w:hanging="272"/>
        <w:jc w:val="right"/>
      </w:pPr>
      <w:rPr>
        <w:rFonts w:hint="default" w:ascii="Times New Roman" w:hAnsi="Times New Roman" w:eastAsia="Times New Roman" w:cs="Times New Roman"/>
        <w:i/>
        <w:spacing w:val="-1"/>
        <w:w w:val="99"/>
        <w:sz w:val="20"/>
        <w:szCs w:val="20"/>
      </w:rPr>
    </w:lvl>
    <w:lvl w:ilvl="1">
      <w:start w:val="1"/>
      <w:numFmt w:val="decimal"/>
      <w:lvlText w:val="%2)"/>
      <w:lvlJc w:val="left"/>
      <w:pPr>
        <w:ind w:left="119" w:hanging="266"/>
        <w:jc w:val="left"/>
      </w:pPr>
      <w:rPr>
        <w:rFonts w:hint="default" w:ascii="Times New Roman" w:hAnsi="Times New Roman" w:eastAsia="Times New Roman" w:cs="Times New Roman"/>
        <w:i/>
        <w:spacing w:val="-1"/>
        <w:w w:val="99"/>
        <w:sz w:val="20"/>
        <w:szCs w:val="20"/>
      </w:rPr>
    </w:lvl>
    <w:lvl w:ilvl="2">
      <w:start w:val="0"/>
      <w:numFmt w:val="bullet"/>
      <w:lvlText w:val="•"/>
      <w:lvlJc w:val="left"/>
      <w:pPr>
        <w:ind w:left="408" w:hanging="266"/>
      </w:pPr>
      <w:rPr>
        <w:rFonts w:hint="default"/>
      </w:rPr>
    </w:lvl>
    <w:lvl w:ilvl="3">
      <w:start w:val="0"/>
      <w:numFmt w:val="bullet"/>
      <w:lvlText w:val="•"/>
      <w:lvlJc w:val="left"/>
      <w:pPr>
        <w:ind w:left="357" w:hanging="266"/>
      </w:pPr>
      <w:rPr>
        <w:rFonts w:hint="default"/>
      </w:rPr>
    </w:lvl>
    <w:lvl w:ilvl="4">
      <w:start w:val="0"/>
      <w:numFmt w:val="bullet"/>
      <w:lvlText w:val="•"/>
      <w:lvlJc w:val="left"/>
      <w:pPr>
        <w:ind w:left="306" w:hanging="266"/>
      </w:pPr>
      <w:rPr>
        <w:rFonts w:hint="default"/>
      </w:rPr>
    </w:lvl>
    <w:lvl w:ilvl="5">
      <w:start w:val="0"/>
      <w:numFmt w:val="bullet"/>
      <w:lvlText w:val="•"/>
      <w:lvlJc w:val="left"/>
      <w:pPr>
        <w:ind w:left="255" w:hanging="266"/>
      </w:pPr>
      <w:rPr>
        <w:rFonts w:hint="default"/>
      </w:rPr>
    </w:lvl>
    <w:lvl w:ilvl="6">
      <w:start w:val="0"/>
      <w:numFmt w:val="bullet"/>
      <w:lvlText w:val="•"/>
      <w:lvlJc w:val="left"/>
      <w:pPr>
        <w:ind w:left="204" w:hanging="266"/>
      </w:pPr>
      <w:rPr>
        <w:rFonts w:hint="default"/>
      </w:rPr>
    </w:lvl>
    <w:lvl w:ilvl="7">
      <w:start w:val="0"/>
      <w:numFmt w:val="bullet"/>
      <w:lvlText w:val="•"/>
      <w:lvlJc w:val="left"/>
      <w:pPr>
        <w:ind w:left="153" w:hanging="266"/>
      </w:pPr>
      <w:rPr>
        <w:rFonts w:hint="default"/>
      </w:rPr>
    </w:lvl>
    <w:lvl w:ilvl="8">
      <w:start w:val="0"/>
      <w:numFmt w:val="bullet"/>
      <w:lvlText w:val="•"/>
      <w:lvlJc w:val="left"/>
      <w:pPr>
        <w:ind w:left="102" w:hanging="266"/>
      </w:pPr>
      <w:rPr>
        <w:rFonts w:hint="default"/>
      </w:rPr>
    </w:lvl>
  </w:abstractNum>
  <w:abstractNum w:abstractNumId="1">
    <w:multiLevelType w:val="hybridMultilevel"/>
    <w:lvl w:ilvl="0">
      <w:start w:val="1"/>
      <w:numFmt w:val="upperLetter"/>
      <w:lvlText w:val="%1."/>
      <w:lvlJc w:val="left"/>
      <w:pPr>
        <w:ind w:left="390" w:hanging="272"/>
        <w:jc w:val="left"/>
      </w:pPr>
      <w:rPr>
        <w:rFonts w:hint="default" w:ascii="Times New Roman" w:hAnsi="Times New Roman" w:eastAsia="Times New Roman" w:cs="Times New Roman"/>
        <w:i/>
        <w:spacing w:val="-1"/>
        <w:w w:val="99"/>
        <w:sz w:val="20"/>
        <w:szCs w:val="20"/>
      </w:rPr>
    </w:lvl>
    <w:lvl w:ilvl="1">
      <w:start w:val="1"/>
      <w:numFmt w:val="decimal"/>
      <w:lvlText w:val="%2)"/>
      <w:lvlJc w:val="left"/>
      <w:pPr>
        <w:ind w:left="119" w:hanging="266"/>
        <w:jc w:val="left"/>
      </w:pPr>
      <w:rPr>
        <w:rFonts w:hint="default" w:ascii="Times New Roman" w:hAnsi="Times New Roman" w:eastAsia="Times New Roman" w:cs="Times New Roman"/>
        <w:i/>
        <w:spacing w:val="-1"/>
        <w:w w:val="99"/>
        <w:sz w:val="20"/>
        <w:szCs w:val="20"/>
      </w:rPr>
    </w:lvl>
    <w:lvl w:ilvl="2">
      <w:start w:val="1"/>
      <w:numFmt w:val="lowerLetter"/>
      <w:lvlText w:val="%3)"/>
      <w:lvlJc w:val="left"/>
      <w:pPr>
        <w:ind w:left="119" w:hanging="266"/>
        <w:jc w:val="left"/>
      </w:pPr>
      <w:rPr>
        <w:rFonts w:hint="default" w:ascii="Times New Roman" w:hAnsi="Times New Roman" w:eastAsia="Times New Roman" w:cs="Times New Roman"/>
        <w:i/>
        <w:spacing w:val="-1"/>
        <w:w w:val="99"/>
        <w:sz w:val="20"/>
        <w:szCs w:val="20"/>
      </w:rPr>
    </w:lvl>
    <w:lvl w:ilvl="3">
      <w:start w:val="0"/>
      <w:numFmt w:val="bullet"/>
      <w:lvlText w:val="•"/>
      <w:lvlJc w:val="left"/>
      <w:pPr>
        <w:ind w:left="4697" w:hanging="266"/>
      </w:pPr>
      <w:rPr>
        <w:rFonts w:hint="default"/>
      </w:rPr>
    </w:lvl>
    <w:lvl w:ilvl="4">
      <w:start w:val="0"/>
      <w:numFmt w:val="bullet"/>
      <w:lvlText w:val="•"/>
      <w:lvlJc w:val="left"/>
      <w:pPr>
        <w:ind w:left="4015" w:hanging="266"/>
      </w:pPr>
      <w:rPr>
        <w:rFonts w:hint="default"/>
      </w:rPr>
    </w:lvl>
    <w:lvl w:ilvl="5">
      <w:start w:val="0"/>
      <w:numFmt w:val="bullet"/>
      <w:lvlText w:val="•"/>
      <w:lvlJc w:val="left"/>
      <w:pPr>
        <w:ind w:left="3332" w:hanging="266"/>
      </w:pPr>
      <w:rPr>
        <w:rFonts w:hint="default"/>
      </w:rPr>
    </w:lvl>
    <w:lvl w:ilvl="6">
      <w:start w:val="0"/>
      <w:numFmt w:val="bullet"/>
      <w:lvlText w:val="•"/>
      <w:lvlJc w:val="left"/>
      <w:pPr>
        <w:ind w:left="2650" w:hanging="266"/>
      </w:pPr>
      <w:rPr>
        <w:rFonts w:hint="default"/>
      </w:rPr>
    </w:lvl>
    <w:lvl w:ilvl="7">
      <w:start w:val="0"/>
      <w:numFmt w:val="bullet"/>
      <w:lvlText w:val="•"/>
      <w:lvlJc w:val="left"/>
      <w:pPr>
        <w:ind w:left="1967" w:hanging="266"/>
      </w:pPr>
      <w:rPr>
        <w:rFonts w:hint="default"/>
      </w:rPr>
    </w:lvl>
    <w:lvl w:ilvl="8">
      <w:start w:val="0"/>
      <w:numFmt w:val="bullet"/>
      <w:lvlText w:val="•"/>
      <w:lvlJc w:val="left"/>
      <w:pPr>
        <w:ind w:left="1285" w:hanging="266"/>
      </w:pPr>
      <w:rPr>
        <w:rFonts w:hint="default"/>
      </w:rPr>
    </w:lvl>
  </w:abstractNum>
  <w:abstractNum w:abstractNumId="0">
    <w:multiLevelType w:val="hybridMultilevel"/>
    <w:lvl w:ilvl="0">
      <w:start w:val="1"/>
      <w:numFmt w:val="upperRoman"/>
      <w:lvlText w:val="%1."/>
      <w:lvlJc w:val="left"/>
      <w:pPr>
        <w:ind w:left="2088" w:hanging="236"/>
        <w:jc w:val="right"/>
      </w:pPr>
      <w:rPr>
        <w:rFonts w:hint="default" w:ascii="Times New Roman" w:hAnsi="Times New Roman" w:eastAsia="Times New Roman" w:cs="Times New Roman"/>
        <w:spacing w:val="0"/>
        <w:w w:val="99"/>
        <w:sz w:val="20"/>
        <w:szCs w:val="20"/>
      </w:rPr>
    </w:lvl>
    <w:lvl w:ilvl="1">
      <w:start w:val="0"/>
      <w:numFmt w:val="bullet"/>
      <w:lvlText w:val="•"/>
      <w:lvlJc w:val="left"/>
      <w:pPr>
        <w:ind w:left="2390" w:hanging="236"/>
      </w:pPr>
      <w:rPr>
        <w:rFonts w:hint="default"/>
      </w:rPr>
    </w:lvl>
    <w:lvl w:ilvl="2">
      <w:start w:val="0"/>
      <w:numFmt w:val="bullet"/>
      <w:lvlText w:val="•"/>
      <w:lvlJc w:val="left"/>
      <w:pPr>
        <w:ind w:left="2700" w:hanging="236"/>
      </w:pPr>
      <w:rPr>
        <w:rFonts w:hint="default"/>
      </w:rPr>
    </w:lvl>
    <w:lvl w:ilvl="3">
      <w:start w:val="0"/>
      <w:numFmt w:val="bullet"/>
      <w:lvlText w:val="•"/>
      <w:lvlJc w:val="left"/>
      <w:pPr>
        <w:ind w:left="3010" w:hanging="236"/>
      </w:pPr>
      <w:rPr>
        <w:rFonts w:hint="default"/>
      </w:rPr>
    </w:lvl>
    <w:lvl w:ilvl="4">
      <w:start w:val="0"/>
      <w:numFmt w:val="bullet"/>
      <w:lvlText w:val="•"/>
      <w:lvlJc w:val="left"/>
      <w:pPr>
        <w:ind w:left="3320" w:hanging="236"/>
      </w:pPr>
      <w:rPr>
        <w:rFonts w:hint="default"/>
      </w:rPr>
    </w:lvl>
    <w:lvl w:ilvl="5">
      <w:start w:val="0"/>
      <w:numFmt w:val="bullet"/>
      <w:lvlText w:val="•"/>
      <w:lvlJc w:val="left"/>
      <w:pPr>
        <w:ind w:left="3630" w:hanging="236"/>
      </w:pPr>
      <w:rPr>
        <w:rFonts w:hint="default"/>
      </w:rPr>
    </w:lvl>
    <w:lvl w:ilvl="6">
      <w:start w:val="0"/>
      <w:numFmt w:val="bullet"/>
      <w:lvlText w:val="•"/>
      <w:lvlJc w:val="left"/>
      <w:pPr>
        <w:ind w:left="3940" w:hanging="236"/>
      </w:pPr>
      <w:rPr>
        <w:rFonts w:hint="default"/>
      </w:rPr>
    </w:lvl>
    <w:lvl w:ilvl="7">
      <w:start w:val="0"/>
      <w:numFmt w:val="bullet"/>
      <w:lvlText w:val="•"/>
      <w:lvlJc w:val="left"/>
      <w:pPr>
        <w:ind w:left="4250" w:hanging="236"/>
      </w:pPr>
      <w:rPr>
        <w:rFonts w:hint="default"/>
      </w:rPr>
    </w:lvl>
    <w:lvl w:ilvl="8">
      <w:start w:val="0"/>
      <w:numFmt w:val="bullet"/>
      <w:lvlText w:val="•"/>
      <w:lvlJc w:val="left"/>
      <w:pPr>
        <w:ind w:left="4560" w:hanging="236"/>
      </w:pPr>
      <w:rPr>
        <w:rFonts w:hint="default"/>
      </w:rPr>
    </w:lvl>
  </w:abstract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rPr>
  </w:style>
  <w:style w:styleId="BodyText" w:type="paragraph">
    <w:name w:val="Body Text"/>
    <w:basedOn w:val="Normal"/>
    <w:uiPriority w:val="1"/>
    <w:qFormat/>
    <w:pPr/>
    <w:rPr>
      <w:rFonts w:ascii="Times New Roman" w:hAnsi="Times New Roman" w:eastAsia="Times New Roman" w:cs="Times New Roman"/>
      <w:sz w:val="20"/>
      <w:szCs w:val="20"/>
    </w:rPr>
  </w:style>
  <w:style w:styleId="Title" w:type="paragraph">
    <w:name w:val="Title"/>
    <w:basedOn w:val="Normal"/>
    <w:uiPriority w:val="1"/>
    <w:qFormat/>
    <w:pPr/>
    <w:rPr>
      <w:rFonts w:ascii="Times New Roman" w:hAnsi="Times New Roman" w:eastAsia="Times New Roman" w:cs="Times New Roman"/>
      <w:b/>
      <w:bCs/>
      <w:sz w:val="57"/>
      <w:szCs w:val="57"/>
    </w:rPr>
  </w:style>
  <w:style w:styleId="ListParagraph" w:type="paragraph">
    <w:name w:val="List Paragraph"/>
    <w:basedOn w:val="Normal"/>
    <w:uiPriority w:val="1"/>
    <w:qFormat/>
    <w:pPr>
      <w:spacing w:before="11"/>
      <w:ind w:left="484" w:right="38" w:hanging="366"/>
      <w:jc w:val="both"/>
    </w:pPr>
    <w:rPr>
      <w:rFonts w:ascii="Times New Roman" w:hAnsi="Times New Roman" w:eastAsia="Times New Roman" w:cs="Times New Roman"/>
    </w:rPr>
  </w:style>
  <w:style w:styleId="TableParagraph" w:type="paragraph">
    <w:name w:val="Table Paragraph"/>
    <w:basedOn w:val="Normal"/>
    <w:uiPriority w:val="1"/>
    <w:qFormat/>
    <w:pPr/>
    <w:rPr>
      <w:rFonts w:ascii="Times New Roman" w:hAnsi="Times New Roman" w:eastAsia="Times New Roman" w:cs="Times New Roman"/>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header" Target="header2.xml"/><Relationship Id="rId7" Type="http://schemas.openxmlformats.org/officeDocument/2006/relationships/image" Target="media/image1.png"/><Relationship Id="rId8" Type="http://schemas.openxmlformats.org/officeDocument/2006/relationships/hyperlink" Target="http://ieeexplore.ieee.org/" TargetMode="External"/><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jpe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image" Target="media/image35.png"/><Relationship Id="rId43" Type="http://schemas.openxmlformats.org/officeDocument/2006/relationships/image" Target="media/image36.png"/><Relationship Id="rId44" Type="http://schemas.openxmlformats.org/officeDocument/2006/relationships/image" Target="media/image37.png"/><Relationship Id="rId45" Type="http://schemas.openxmlformats.org/officeDocument/2006/relationships/image" Target="media/image38.png"/><Relationship Id="rId46" Type="http://schemas.openxmlformats.org/officeDocument/2006/relationships/image" Target="media/image39.png"/><Relationship Id="rId47" Type="http://schemas.openxmlformats.org/officeDocument/2006/relationships/image" Target="media/image40.png"/><Relationship Id="rId48" Type="http://schemas.openxmlformats.org/officeDocument/2006/relationships/image" Target="media/image41.png"/><Relationship Id="rId49" Type="http://schemas.openxmlformats.org/officeDocument/2006/relationships/image" Target="media/image42.png"/><Relationship Id="rId50" Type="http://schemas.openxmlformats.org/officeDocument/2006/relationships/image" Target="media/image43.png"/><Relationship Id="rId51" Type="http://schemas.openxmlformats.org/officeDocument/2006/relationships/image" Target="media/image44.png"/><Relationship Id="rId52" Type="http://schemas.openxmlformats.org/officeDocument/2006/relationships/image" Target="media/image45.png"/><Relationship Id="rId53" Type="http://schemas.openxmlformats.org/officeDocument/2006/relationships/image" Target="media/image46.png"/><Relationship Id="rId54" Type="http://schemas.openxmlformats.org/officeDocument/2006/relationships/image" Target="media/image47.png"/><Relationship Id="rId55" Type="http://schemas.openxmlformats.org/officeDocument/2006/relationships/image" Target="media/image48.png"/><Relationship Id="rId56" Type="http://schemas.openxmlformats.org/officeDocument/2006/relationships/image" Target="media/image49.png"/><Relationship Id="rId57" Type="http://schemas.openxmlformats.org/officeDocument/2006/relationships/image" Target="media/image50.png"/><Relationship Id="rId58" Type="http://schemas.openxmlformats.org/officeDocument/2006/relationships/image" Target="media/image51.png"/><Relationship Id="rId59" Type="http://schemas.openxmlformats.org/officeDocument/2006/relationships/image" Target="media/image52.png"/><Relationship Id="rId60" Type="http://schemas.openxmlformats.org/officeDocument/2006/relationships/image" Target="media/image53.png"/><Relationship Id="rId61" Type="http://schemas.openxmlformats.org/officeDocument/2006/relationships/image" Target="media/image54.png"/><Relationship Id="rId62" Type="http://schemas.openxmlformats.org/officeDocument/2006/relationships/image" Target="media/image55.png"/><Relationship Id="rId63" Type="http://schemas.openxmlformats.org/officeDocument/2006/relationships/image" Target="media/image56.png"/><Relationship Id="rId64" Type="http://schemas.openxmlformats.org/officeDocument/2006/relationships/image" Target="media/image57.png"/><Relationship Id="rId65" Type="http://schemas.openxmlformats.org/officeDocument/2006/relationships/image" Target="media/image58.png"/><Relationship Id="rId66" Type="http://schemas.openxmlformats.org/officeDocument/2006/relationships/image" Target="media/image59.png"/><Relationship Id="rId67" Type="http://schemas.openxmlformats.org/officeDocument/2006/relationships/image" Target="media/image60.png"/><Relationship Id="rId68" Type="http://schemas.openxmlformats.org/officeDocument/2006/relationships/image" Target="media/image61.png"/><Relationship Id="rId69" Type="http://schemas.openxmlformats.org/officeDocument/2006/relationships/image" Target="media/image62.png"/><Relationship Id="rId70" Type="http://schemas.openxmlformats.org/officeDocument/2006/relationships/image" Target="media/image63.png"/><Relationship Id="rId71" Type="http://schemas.openxmlformats.org/officeDocument/2006/relationships/image" Target="media/image64.png"/><Relationship Id="rId72" Type="http://schemas.openxmlformats.org/officeDocument/2006/relationships/image" Target="media/image65.png"/><Relationship Id="rId73" Type="http://schemas.openxmlformats.org/officeDocument/2006/relationships/image" Target="media/image66.png"/><Relationship Id="rId74" Type="http://schemas.openxmlformats.org/officeDocument/2006/relationships/image" Target="media/image67.png"/><Relationship Id="rId75" Type="http://schemas.openxmlformats.org/officeDocument/2006/relationships/image" Target="media/image68.png"/><Relationship Id="rId76" Type="http://schemas.openxmlformats.org/officeDocument/2006/relationships/image" Target="media/image69.png"/><Relationship Id="rId77" Type="http://schemas.openxmlformats.org/officeDocument/2006/relationships/image" Target="media/image70.png"/><Relationship Id="rId78" Type="http://schemas.openxmlformats.org/officeDocument/2006/relationships/image" Target="media/image71.png"/><Relationship Id="rId79" Type="http://schemas.openxmlformats.org/officeDocument/2006/relationships/image" Target="media/image72.png"/><Relationship Id="rId80" Type="http://schemas.openxmlformats.org/officeDocument/2006/relationships/image" Target="media/image73.png"/><Relationship Id="rId81" Type="http://schemas.openxmlformats.org/officeDocument/2006/relationships/image" Target="media/image74.png"/><Relationship Id="rId82" Type="http://schemas.openxmlformats.org/officeDocument/2006/relationships/image" Target="media/image75.png"/><Relationship Id="rId83" Type="http://schemas.openxmlformats.org/officeDocument/2006/relationships/image" Target="media/image76.png"/><Relationship Id="rId84" Type="http://schemas.openxmlformats.org/officeDocument/2006/relationships/image" Target="media/image77.png"/><Relationship Id="rId85" Type="http://schemas.openxmlformats.org/officeDocument/2006/relationships/image" Target="media/image78.png"/><Relationship Id="rId86" Type="http://schemas.openxmlformats.org/officeDocument/2006/relationships/image" Target="media/image79.png"/><Relationship Id="rId87" Type="http://schemas.openxmlformats.org/officeDocument/2006/relationships/image" Target="media/image80.png"/><Relationship Id="rId88" Type="http://schemas.openxmlformats.org/officeDocument/2006/relationships/image" Target="media/image81.png"/><Relationship Id="rId89" Type="http://schemas.openxmlformats.org/officeDocument/2006/relationships/image" Target="media/image82.png"/><Relationship Id="rId90" Type="http://schemas.openxmlformats.org/officeDocument/2006/relationships/image" Target="media/image83.png"/><Relationship Id="rId91" Type="http://schemas.openxmlformats.org/officeDocument/2006/relationships/image" Target="media/image84.png"/><Relationship Id="rId92" Type="http://schemas.openxmlformats.org/officeDocument/2006/relationships/image" Target="media/image85.png"/><Relationship Id="rId93" Type="http://schemas.openxmlformats.org/officeDocument/2006/relationships/image" Target="media/image86.png"/><Relationship Id="rId94" Type="http://schemas.openxmlformats.org/officeDocument/2006/relationships/image" Target="media/image87.png"/><Relationship Id="rId95" Type="http://schemas.openxmlformats.org/officeDocument/2006/relationships/image" Target="media/image88.png"/><Relationship Id="rId96" Type="http://schemas.openxmlformats.org/officeDocument/2006/relationships/image" Target="media/image89.png"/><Relationship Id="rId97" Type="http://schemas.openxmlformats.org/officeDocument/2006/relationships/image" Target="media/image90.png"/><Relationship Id="rId98" Type="http://schemas.openxmlformats.org/officeDocument/2006/relationships/image" Target="media/image91.png"/><Relationship Id="rId99" Type="http://schemas.openxmlformats.org/officeDocument/2006/relationships/image" Target="media/image92.png"/><Relationship Id="rId100" Type="http://schemas.openxmlformats.org/officeDocument/2006/relationships/image" Target="media/image93.png"/><Relationship Id="rId101" Type="http://schemas.openxmlformats.org/officeDocument/2006/relationships/image" Target="media/image94.png"/><Relationship Id="rId102" Type="http://schemas.openxmlformats.org/officeDocument/2006/relationships/image" Target="media/image95.png"/><Relationship Id="rId103" Type="http://schemas.openxmlformats.org/officeDocument/2006/relationships/image" Target="media/image96.png"/><Relationship Id="rId104" Type="http://schemas.openxmlformats.org/officeDocument/2006/relationships/image" Target="media/image97.png"/><Relationship Id="rId105" Type="http://schemas.openxmlformats.org/officeDocument/2006/relationships/image" Target="media/image98.png"/><Relationship Id="rId106" Type="http://schemas.openxmlformats.org/officeDocument/2006/relationships/image" Target="media/image99.png"/><Relationship Id="rId107" Type="http://schemas.openxmlformats.org/officeDocument/2006/relationships/image" Target="media/image100.png"/><Relationship Id="rId108" Type="http://schemas.openxmlformats.org/officeDocument/2006/relationships/image" Target="media/image101.png"/><Relationship Id="rId109" Type="http://schemas.openxmlformats.org/officeDocument/2006/relationships/image" Target="media/image102.png"/><Relationship Id="rId110" Type="http://schemas.openxmlformats.org/officeDocument/2006/relationships/image" Target="media/image103.png"/><Relationship Id="rId111" Type="http://schemas.openxmlformats.org/officeDocument/2006/relationships/image" Target="media/image104.png"/><Relationship Id="rId112" Type="http://schemas.openxmlformats.org/officeDocument/2006/relationships/image" Target="media/image105.png"/><Relationship Id="rId113" Type="http://schemas.openxmlformats.org/officeDocument/2006/relationships/image" Target="media/image106.png"/><Relationship Id="rId114" Type="http://schemas.openxmlformats.org/officeDocument/2006/relationships/image" Target="media/image107.png"/><Relationship Id="rId115" Type="http://schemas.openxmlformats.org/officeDocument/2006/relationships/image" Target="media/image108.png"/><Relationship Id="rId116" Type="http://schemas.openxmlformats.org/officeDocument/2006/relationships/image" Target="media/image109.png"/><Relationship Id="rId117" Type="http://schemas.openxmlformats.org/officeDocument/2006/relationships/image" Target="media/image110.png"/><Relationship Id="rId118" Type="http://schemas.openxmlformats.org/officeDocument/2006/relationships/image" Target="media/image111.png"/><Relationship Id="rId119" Type="http://schemas.openxmlformats.org/officeDocument/2006/relationships/image" Target="media/image112.png"/><Relationship Id="rId120" Type="http://schemas.openxmlformats.org/officeDocument/2006/relationships/image" Target="media/image113.png"/><Relationship Id="rId121" Type="http://schemas.openxmlformats.org/officeDocument/2006/relationships/image" Target="media/image114.png"/><Relationship Id="rId122" Type="http://schemas.openxmlformats.org/officeDocument/2006/relationships/image" Target="media/image115.png"/><Relationship Id="rId123" Type="http://schemas.openxmlformats.org/officeDocument/2006/relationships/image" Target="media/image116.png"/><Relationship Id="rId124" Type="http://schemas.openxmlformats.org/officeDocument/2006/relationships/image" Target="media/image117.png"/><Relationship Id="rId125" Type="http://schemas.openxmlformats.org/officeDocument/2006/relationships/image" Target="media/image118.jpeg"/><Relationship Id="rId126" Type="http://schemas.openxmlformats.org/officeDocument/2006/relationships/image" Target="media/image119.jpeg"/><Relationship Id="rId127" Type="http://schemas.openxmlformats.org/officeDocument/2006/relationships/hyperlink" Target="http://dx.doi.org/10.1142/9789812701886_0009" TargetMode="External"/><Relationship Id="rId128" Type="http://schemas.openxmlformats.org/officeDocument/2006/relationships/image" Target="media/image120.png"/><Relationship Id="rId129" Type="http://schemas.openxmlformats.org/officeDocument/2006/relationships/image" Target="media/image121.png"/><Relationship Id="rId130" Type="http://schemas.openxmlformats.org/officeDocument/2006/relationships/image" Target="media/image122.png"/><Relationship Id="rId131"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Sc Capelier-Mourguy</dc:creator>
  <dc:subject>IEEE Technologies on Comparison and Integration Systems;2020;12;2;10./TCDS.2018.2882920</dc:subject>
  <dc:title>Neurocomputational Applications Achieve the Control of Figure Simple on InfanTsobj and Internet Systems</dc:title>
  <dcterms:created xsi:type="dcterms:W3CDTF">2020-12-09T15:03:35Z</dcterms:created>
  <dcterms:modified xsi:type="dcterms:W3CDTF">2020-12-09T15:03:35Z</dcterms:modified>
  <cp:category/>
  <dc:description/>
  <cp:contentStatus/>
  <dc:identifier/>
  <cp:keywords/>
  <dc:language/>
  <cp:lastModifiedBy/>
  <cp:version/>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2020-05-29T00:00:00Z</vt:filetime>
  </property>
  <property fmtid="{D5CDD505-2E9C-101B-9397-08002B2CF9AE}" pid="3" name="Creator">
    <vt:lpwstr>LaTeX with hyperref package</vt:lpwstr>
  </property>
  <property fmtid="{D5CDD505-2E9C-101B-9397-08002B2CF9AE}" pid="4" name="LastSaved">
    <vt:filetime>2020-12-09T00:00:00Z</vt:filetime>
  </property>
</Properties>
</file>