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38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  <w:ind w:left="100"/>
      </w:pPr>
      <w:r>
        <w:rPr/>
        <w:pict>
          <v:rect style="position:absolute;margin-left:47.75pt;margin-top:26.198877pt;width:3pt;height:237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35.948875pt;width:3pt;height:202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The following people have applied to the Chief Executive Officer for a Customs Brokers Licence.</w:t>
      </w:r>
    </w:p>
    <w:p>
      <w:pPr>
        <w:pStyle w:val="BodyText"/>
        <w:rPr>
          <w:sz w:val="22"/>
        </w:rPr>
      </w:pPr>
    </w:p>
    <w:p>
      <w:pPr>
        <w:spacing w:line="232" w:lineRule="auto" w:before="185"/>
        <w:ind w:left="1209" w:right="4568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20"/>
          <w:sz w:val="30"/>
        </w:rPr>
        <w:t>Darren Harvey LONG 27 Carroll Street</w:t>
      </w:r>
    </w:p>
    <w:p>
      <w:pPr>
        <w:spacing w:line="331" w:lineRule="exact" w:before="0"/>
        <w:ind w:left="1209" w:right="0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15"/>
          <w:sz w:val="30"/>
        </w:rPr>
        <w:t>KOGARAH NSW 2217</w:t>
      </w:r>
    </w:p>
    <w:p>
      <w:pPr>
        <w:spacing w:line="232" w:lineRule="auto" w:before="298"/>
        <w:ind w:left="1209" w:right="4954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15"/>
          <w:sz w:val="30"/>
        </w:rPr>
        <w:t>Kaushal MEEGAMA </w:t>
      </w:r>
      <w:r>
        <w:rPr>
          <w:rFonts w:ascii="Georgia"/>
          <w:color w:val="585858"/>
          <w:w w:val="120"/>
          <w:sz w:val="30"/>
        </w:rPr>
        <w:t>12 Derribong Ct</w:t>
      </w:r>
    </w:p>
    <w:p>
      <w:pPr>
        <w:spacing w:line="331" w:lineRule="exact" w:before="0"/>
        <w:ind w:left="1209" w:right="0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15"/>
          <w:sz w:val="30"/>
        </w:rPr>
        <w:t>DELAHEY VIC 3037</w:t>
      </w:r>
    </w:p>
    <w:p>
      <w:pPr>
        <w:spacing w:line="232" w:lineRule="auto" w:before="297"/>
        <w:ind w:left="1209" w:right="5720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20"/>
          <w:sz w:val="30"/>
        </w:rPr>
        <w:t>Jill Nicole </w:t>
      </w:r>
      <w:r>
        <w:rPr>
          <w:rFonts w:ascii="Georgia"/>
          <w:color w:val="585858"/>
          <w:spacing w:val="-4"/>
          <w:w w:val="120"/>
          <w:sz w:val="30"/>
        </w:rPr>
        <w:t>MUIR </w:t>
      </w:r>
      <w:r>
        <w:rPr>
          <w:rFonts w:ascii="Georgia"/>
          <w:color w:val="585858"/>
          <w:w w:val="120"/>
          <w:sz w:val="30"/>
        </w:rPr>
        <w:t>30 Timaru Cres</w:t>
      </w:r>
    </w:p>
    <w:p>
      <w:pPr>
        <w:spacing w:line="331" w:lineRule="exact" w:before="0"/>
        <w:ind w:left="1209" w:right="0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15"/>
          <w:sz w:val="30"/>
        </w:rPr>
        <w:t>EIGHT MILE PLAINS QLD 4113</w:t>
      </w:r>
    </w:p>
    <w:p>
      <w:pPr>
        <w:pStyle w:val="BodyText"/>
        <w:rPr>
          <w:rFonts w:ascii="Georgia"/>
          <w:sz w:val="34"/>
        </w:rPr>
      </w:pPr>
    </w:p>
    <w:p>
      <w:pPr>
        <w:pStyle w:val="BodyText"/>
        <w:rPr>
          <w:rFonts w:ascii="Georgia"/>
          <w:sz w:val="34"/>
        </w:rPr>
      </w:pPr>
    </w:p>
    <w:p>
      <w:pPr>
        <w:pStyle w:val="BodyText"/>
        <w:spacing w:before="210"/>
        <w:ind w:left="100" w:right="91"/>
      </w:pPr>
      <w:r>
        <w:rPr/>
        <w:pict>
          <v:rect style="position:absolute;margin-left:47.75pt;margin-top:34.598877pt;width:3pt;height:124.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90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 w:before="184"/>
        <w:ind w:right="2401"/>
      </w:pPr>
      <w:r>
        <w:rPr>
          <w:color w:val="585858"/>
        </w:rPr>
        <w:t>Customs Brokers Licensing Group Australian Customs Service</w:t>
      </w:r>
    </w:p>
    <w:p>
      <w:pPr>
        <w:spacing w:line="326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5 Constitution Avenue</w:t>
      </w:r>
    </w:p>
    <w:p>
      <w:pPr>
        <w:pStyle w:val="Heading1"/>
        <w:spacing w:line="335" w:lineRule="exact"/>
      </w:pPr>
      <w:r>
        <w:rPr>
          <w:color w:val="585858"/>
        </w:rPr>
        <w:t>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/>
      </w:pPr>
      <w:r>
        <w:rPr/>
        <w:t>by 18 June 1999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7800"/>
      </w:pPr>
      <w:r>
        <w:rPr/>
        <w:t>P G Burns National</w:t>
      </w:r>
      <w:r>
        <w:rPr>
          <w:spacing w:val="3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/>
        <w:ind w:left="100" w:right="6021"/>
      </w:pPr>
      <w:r>
        <w:rPr/>
        <w:t>Imports/Exports Management Branch for</w:t>
      </w:r>
    </w:p>
    <w:p>
      <w:pPr>
        <w:pStyle w:val="BodyText"/>
        <w:spacing w:line="446" w:lineRule="auto"/>
        <w:ind w:left="100" w:right="7170"/>
      </w:pPr>
      <w:r>
        <w:rPr/>
        <w:t>Chief Executive Officer 26 May 1999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2020-12-09T22:15:49Z</dcterms:created>
  <dcterms:modified xsi:type="dcterms:W3CDTF">2020-12-09T22:15:49Z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